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21D3" w14:textId="77777777" w:rsidR="00B56452" w:rsidRPr="00153B94" w:rsidRDefault="00B56452" w:rsidP="00B56452">
      <w:pPr>
        <w:rPr>
          <w:b/>
          <w:sz w:val="28"/>
        </w:rPr>
      </w:pPr>
      <w:r w:rsidRPr="00153B94">
        <w:rPr>
          <w:b/>
          <w:sz w:val="28"/>
        </w:rPr>
        <w:t>PROVINCE DE QUÉBEC</w:t>
      </w:r>
    </w:p>
    <w:p w14:paraId="43D653D9" w14:textId="77777777" w:rsidR="00B56452" w:rsidRPr="00153B94" w:rsidRDefault="00B56452" w:rsidP="00B56452">
      <w:pPr>
        <w:rPr>
          <w:b/>
          <w:sz w:val="28"/>
        </w:rPr>
      </w:pPr>
      <w:r w:rsidRPr="00153B94">
        <w:rPr>
          <w:b/>
          <w:sz w:val="28"/>
        </w:rPr>
        <w:t>MRC DE CHARLEVOIX</w:t>
      </w:r>
      <w:r w:rsidR="00A647AF">
        <w:rPr>
          <w:b/>
          <w:sz w:val="28"/>
        </w:rPr>
        <w:t>-EST</w:t>
      </w:r>
    </w:p>
    <w:p w14:paraId="105B8E84" w14:textId="77777777" w:rsidR="00B56452" w:rsidRPr="00153B94" w:rsidRDefault="00B56452" w:rsidP="00B56452">
      <w:pPr>
        <w:rPr>
          <w:b/>
          <w:sz w:val="28"/>
        </w:rPr>
      </w:pPr>
      <w:r w:rsidRPr="00153B94">
        <w:rPr>
          <w:b/>
          <w:sz w:val="28"/>
        </w:rPr>
        <w:t xml:space="preserve">MUNICIPALITÉ DE </w:t>
      </w:r>
      <w:r w:rsidR="00A647AF">
        <w:rPr>
          <w:b/>
          <w:sz w:val="28"/>
        </w:rPr>
        <w:t>NOTRE-DAME-DES-MONTS</w:t>
      </w:r>
    </w:p>
    <w:p w14:paraId="237719E6" w14:textId="77777777" w:rsidR="00B56452" w:rsidRPr="00763DA2" w:rsidRDefault="00B56452" w:rsidP="00B56452">
      <w:pPr>
        <w:rPr>
          <w:b/>
          <w:sz w:val="23"/>
          <w:szCs w:val="23"/>
        </w:rPr>
      </w:pPr>
    </w:p>
    <w:p w14:paraId="2B294C05" w14:textId="77777777" w:rsidR="00B56452" w:rsidRPr="00763DA2" w:rsidRDefault="00B56452" w:rsidP="00B56452">
      <w:pPr>
        <w:rPr>
          <w:b/>
          <w:sz w:val="23"/>
          <w:szCs w:val="23"/>
        </w:rPr>
      </w:pPr>
    </w:p>
    <w:p w14:paraId="6A562FE2" w14:textId="2B16D7C6" w:rsidR="00B56452" w:rsidRDefault="00B56452" w:rsidP="00B56452">
      <w:pPr>
        <w:rPr>
          <w:b/>
          <w:sz w:val="23"/>
          <w:szCs w:val="23"/>
        </w:rPr>
      </w:pPr>
      <w:r w:rsidRPr="00763DA2">
        <w:rPr>
          <w:b/>
          <w:sz w:val="23"/>
          <w:szCs w:val="23"/>
        </w:rPr>
        <w:t xml:space="preserve">RÉSOLUTION NUMÉRO : </w:t>
      </w:r>
      <w:r w:rsidR="00F87EE1">
        <w:rPr>
          <w:b/>
          <w:sz w:val="23"/>
          <w:szCs w:val="23"/>
        </w:rPr>
        <w:t>2023-</w:t>
      </w:r>
      <w:r w:rsidR="00483522">
        <w:rPr>
          <w:b/>
          <w:sz w:val="23"/>
          <w:szCs w:val="23"/>
        </w:rPr>
        <w:t>11-5151</w:t>
      </w:r>
      <w:r w:rsidRPr="00763DA2">
        <w:rPr>
          <w:b/>
          <w:sz w:val="23"/>
          <w:szCs w:val="23"/>
        </w:rPr>
        <w:t>,</w:t>
      </w:r>
      <w:r w:rsidRPr="00763DA2">
        <w:rPr>
          <w:sz w:val="23"/>
          <w:szCs w:val="23"/>
        </w:rPr>
        <w:t xml:space="preserve"> </w:t>
      </w:r>
      <w:r w:rsidRPr="00763DA2">
        <w:rPr>
          <w:b/>
          <w:sz w:val="23"/>
          <w:szCs w:val="23"/>
        </w:rPr>
        <w:t>ADOPTANT LE;</w:t>
      </w:r>
    </w:p>
    <w:p w14:paraId="5D8B10A1" w14:textId="77777777" w:rsidR="00BA279E" w:rsidRPr="00763DA2" w:rsidRDefault="00BA279E" w:rsidP="00B56452">
      <w:pPr>
        <w:rPr>
          <w:b/>
          <w:sz w:val="23"/>
          <w:szCs w:val="23"/>
        </w:rPr>
      </w:pPr>
    </w:p>
    <w:p w14:paraId="1E4BDC34" w14:textId="56377468" w:rsidR="00030235" w:rsidRPr="00763DA2" w:rsidRDefault="00B56452" w:rsidP="00B56452">
      <w:pPr>
        <w:pStyle w:val="Corpsdetexte3"/>
        <w:rPr>
          <w:sz w:val="23"/>
          <w:szCs w:val="23"/>
        </w:rPr>
      </w:pPr>
      <w:r w:rsidRPr="00763DA2">
        <w:rPr>
          <w:sz w:val="23"/>
          <w:szCs w:val="23"/>
        </w:rPr>
        <w:t xml:space="preserve"> RÈGLEMENT NUMÉRO </w:t>
      </w:r>
      <w:r w:rsidR="00465C32">
        <w:rPr>
          <w:sz w:val="23"/>
          <w:szCs w:val="23"/>
        </w:rPr>
        <w:t>2023-05</w:t>
      </w:r>
      <w:r w:rsidRPr="00763DA2">
        <w:rPr>
          <w:sz w:val="23"/>
          <w:szCs w:val="23"/>
        </w:rPr>
        <w:t xml:space="preserve"> </w:t>
      </w:r>
      <w:r w:rsidR="005D24CD" w:rsidRPr="005D24CD">
        <w:rPr>
          <w:caps/>
          <w:sz w:val="23"/>
          <w:szCs w:val="23"/>
        </w:rPr>
        <w:t>ayant pour objet de modifier plusieurs dispositions des règlements de zonage 228-35, construction 228-37 et permis et certificats 228-</w:t>
      </w:r>
      <w:r w:rsidR="005D24CD">
        <w:rPr>
          <w:caps/>
          <w:sz w:val="23"/>
          <w:szCs w:val="23"/>
        </w:rPr>
        <w:t>38.</w:t>
      </w:r>
    </w:p>
    <w:p w14:paraId="5F4B6844" w14:textId="77777777" w:rsidR="00B56452" w:rsidRPr="00763DA2" w:rsidRDefault="00B56452" w:rsidP="00B56452">
      <w:pPr>
        <w:pStyle w:val="Corpsdetexte"/>
        <w:rPr>
          <w:sz w:val="23"/>
          <w:szCs w:val="23"/>
        </w:rPr>
      </w:pPr>
    </w:p>
    <w:p w14:paraId="6AEBED70" w14:textId="77777777" w:rsidR="00B56452" w:rsidRPr="00763DA2" w:rsidRDefault="00B56452" w:rsidP="00B56452">
      <w:pPr>
        <w:pStyle w:val="Corpsdetexte"/>
        <w:rPr>
          <w:sz w:val="23"/>
          <w:szCs w:val="23"/>
        </w:rPr>
      </w:pPr>
    </w:p>
    <w:p w14:paraId="7800E1BD" w14:textId="67E2F8BE" w:rsidR="00B56452" w:rsidRPr="00763DA2" w:rsidRDefault="00B56452" w:rsidP="00B56452">
      <w:pPr>
        <w:pStyle w:val="Corpsdetexte2"/>
        <w:rPr>
          <w:sz w:val="23"/>
          <w:szCs w:val="23"/>
        </w:rPr>
      </w:pPr>
      <w:r w:rsidRPr="00763DA2">
        <w:rPr>
          <w:sz w:val="23"/>
          <w:szCs w:val="23"/>
        </w:rPr>
        <w:t xml:space="preserve">Session </w:t>
      </w:r>
      <w:r w:rsidR="005D24CD">
        <w:rPr>
          <w:sz w:val="23"/>
          <w:szCs w:val="23"/>
        </w:rPr>
        <w:t>régulière</w:t>
      </w:r>
      <w:r w:rsidRPr="00763DA2">
        <w:rPr>
          <w:sz w:val="23"/>
          <w:szCs w:val="23"/>
        </w:rPr>
        <w:t xml:space="preserve"> du Conseil municipal de </w:t>
      </w:r>
      <w:r w:rsidR="00A647AF" w:rsidRPr="00763DA2">
        <w:rPr>
          <w:sz w:val="23"/>
          <w:szCs w:val="23"/>
        </w:rPr>
        <w:t>Notre-Dame-des-Monts</w:t>
      </w:r>
      <w:r w:rsidRPr="00763DA2">
        <w:rPr>
          <w:sz w:val="23"/>
          <w:szCs w:val="23"/>
        </w:rPr>
        <w:t xml:space="preserve">, tenue à la salle du Conseil située au </w:t>
      </w:r>
      <w:r w:rsidR="001A5EDF" w:rsidRPr="00763DA2">
        <w:rPr>
          <w:sz w:val="23"/>
          <w:szCs w:val="23"/>
        </w:rPr>
        <w:t>17, rue Principale, à Notre-Dame-des-Monts</w:t>
      </w:r>
      <w:r w:rsidRPr="00763DA2">
        <w:rPr>
          <w:sz w:val="23"/>
          <w:szCs w:val="23"/>
        </w:rPr>
        <w:t xml:space="preserve">, le </w:t>
      </w:r>
      <w:r w:rsidR="00BA279E">
        <w:rPr>
          <w:sz w:val="23"/>
          <w:szCs w:val="23"/>
        </w:rPr>
        <w:t>6 novembre</w:t>
      </w:r>
      <w:r w:rsidR="005D24CD">
        <w:rPr>
          <w:sz w:val="23"/>
          <w:szCs w:val="23"/>
        </w:rPr>
        <w:t xml:space="preserve"> 2023</w:t>
      </w:r>
      <w:r w:rsidR="001A5EDF" w:rsidRPr="00763DA2">
        <w:rPr>
          <w:sz w:val="23"/>
          <w:szCs w:val="23"/>
        </w:rPr>
        <w:t xml:space="preserve"> à 19h</w:t>
      </w:r>
      <w:r w:rsidR="00F87EE1">
        <w:rPr>
          <w:sz w:val="23"/>
          <w:szCs w:val="23"/>
        </w:rPr>
        <w:t>00</w:t>
      </w:r>
      <w:r w:rsidR="00110AFE" w:rsidRPr="00763DA2">
        <w:rPr>
          <w:sz w:val="23"/>
          <w:szCs w:val="23"/>
        </w:rPr>
        <w:t xml:space="preserve">, sous la présidence du maire </w:t>
      </w:r>
      <w:r w:rsidR="001A5EDF" w:rsidRPr="00763DA2">
        <w:rPr>
          <w:sz w:val="23"/>
          <w:szCs w:val="23"/>
        </w:rPr>
        <w:t>Alexandre Girard</w:t>
      </w:r>
      <w:r w:rsidR="00110AFE" w:rsidRPr="00763DA2">
        <w:rPr>
          <w:sz w:val="23"/>
          <w:szCs w:val="23"/>
        </w:rPr>
        <w:t xml:space="preserve"> et des conseillers suivants :</w:t>
      </w:r>
    </w:p>
    <w:p w14:paraId="54E0F9D5" w14:textId="77777777" w:rsidR="00B56452" w:rsidRPr="00763DA2" w:rsidRDefault="00B56452" w:rsidP="00B56452">
      <w:pPr>
        <w:rPr>
          <w:sz w:val="23"/>
          <w:szCs w:val="23"/>
        </w:rPr>
      </w:pPr>
    </w:p>
    <w:p w14:paraId="50AA1254" w14:textId="77777777" w:rsidR="00BA279E" w:rsidRDefault="00BA279E" w:rsidP="00BA279E">
      <w:pPr>
        <w:rPr>
          <w:sz w:val="23"/>
          <w:szCs w:val="23"/>
        </w:rPr>
      </w:pPr>
      <w:r>
        <w:rPr>
          <w:sz w:val="23"/>
          <w:szCs w:val="23"/>
        </w:rPr>
        <w:t>M. Donald Belley, Conseiller</w:t>
      </w:r>
    </w:p>
    <w:p w14:paraId="278E1362" w14:textId="77777777" w:rsidR="00BA279E" w:rsidRDefault="00BA279E" w:rsidP="00BA279E">
      <w:pPr>
        <w:rPr>
          <w:sz w:val="23"/>
          <w:szCs w:val="23"/>
        </w:rPr>
      </w:pPr>
      <w:r>
        <w:rPr>
          <w:sz w:val="23"/>
          <w:szCs w:val="23"/>
        </w:rPr>
        <w:t>Mme Danye Simard, Conseillère</w:t>
      </w:r>
    </w:p>
    <w:p w14:paraId="174ABAE3" w14:textId="5780C17F" w:rsidR="00BA279E" w:rsidRDefault="00BA279E" w:rsidP="00BA279E">
      <w:pPr>
        <w:rPr>
          <w:sz w:val="23"/>
          <w:szCs w:val="23"/>
        </w:rPr>
      </w:pPr>
      <w:r>
        <w:rPr>
          <w:sz w:val="23"/>
          <w:szCs w:val="23"/>
        </w:rPr>
        <w:t>M. Rémy Gaudreault, Conseiller</w:t>
      </w:r>
    </w:p>
    <w:p w14:paraId="108A5B8A" w14:textId="77777777" w:rsidR="00BA279E" w:rsidRDefault="00BA279E" w:rsidP="00BA279E">
      <w:pPr>
        <w:rPr>
          <w:sz w:val="23"/>
          <w:szCs w:val="23"/>
        </w:rPr>
      </w:pPr>
      <w:r>
        <w:rPr>
          <w:sz w:val="23"/>
          <w:szCs w:val="23"/>
        </w:rPr>
        <w:t>M. Conrad Guay, Conseiller</w:t>
      </w:r>
    </w:p>
    <w:p w14:paraId="26E674CE" w14:textId="77777777" w:rsidR="00BA279E" w:rsidRDefault="00BA279E" w:rsidP="00BA279E">
      <w:pPr>
        <w:rPr>
          <w:sz w:val="23"/>
          <w:szCs w:val="23"/>
        </w:rPr>
      </w:pPr>
      <w:r>
        <w:rPr>
          <w:sz w:val="23"/>
          <w:szCs w:val="23"/>
        </w:rPr>
        <w:t>Mme Marie-Paule Boudreault, Conseillère</w:t>
      </w:r>
    </w:p>
    <w:p w14:paraId="66DD6630" w14:textId="280F8273" w:rsidR="007C2C37" w:rsidRDefault="00BA279E" w:rsidP="00BA279E">
      <w:pPr>
        <w:rPr>
          <w:sz w:val="23"/>
          <w:szCs w:val="23"/>
        </w:rPr>
      </w:pPr>
      <w:r>
        <w:rPr>
          <w:sz w:val="23"/>
          <w:szCs w:val="23"/>
        </w:rPr>
        <w:t>M. Gratien Aubé, Conseiller</w:t>
      </w:r>
    </w:p>
    <w:p w14:paraId="3EF63584" w14:textId="77777777" w:rsidR="007C2C37" w:rsidRDefault="007C2C37" w:rsidP="00BA279E">
      <w:pPr>
        <w:rPr>
          <w:sz w:val="23"/>
          <w:szCs w:val="23"/>
        </w:rPr>
      </w:pPr>
    </w:p>
    <w:p w14:paraId="5842CC70" w14:textId="77777777" w:rsidR="007C2C37" w:rsidRPr="00763DA2" w:rsidRDefault="007C2C37" w:rsidP="007C2C37">
      <w:pPr>
        <w:jc w:val="both"/>
        <w:rPr>
          <w:sz w:val="23"/>
          <w:szCs w:val="23"/>
        </w:rPr>
      </w:pPr>
    </w:p>
    <w:p w14:paraId="15A9D695" w14:textId="77777777" w:rsidR="007C2C37" w:rsidRPr="00763DA2" w:rsidRDefault="007C2C37" w:rsidP="007C2C37">
      <w:pPr>
        <w:jc w:val="both"/>
        <w:rPr>
          <w:sz w:val="23"/>
          <w:szCs w:val="23"/>
        </w:rPr>
      </w:pPr>
      <w:bookmarkStart w:id="0" w:name="_Hlk135222261"/>
      <w:r w:rsidRPr="00763DA2">
        <w:rPr>
          <w:b/>
          <w:sz w:val="23"/>
          <w:szCs w:val="23"/>
        </w:rPr>
        <w:t>ATTENDU QUE</w:t>
      </w:r>
      <w:r w:rsidRPr="00763DA2">
        <w:rPr>
          <w:sz w:val="23"/>
          <w:szCs w:val="23"/>
        </w:rPr>
        <w:t xml:space="preserve"> la municipalité de Notre-Dame-des-Monts a adopté </w:t>
      </w:r>
      <w:r>
        <w:rPr>
          <w:sz w:val="23"/>
          <w:szCs w:val="23"/>
        </w:rPr>
        <w:t>des règlements d’urbanisme (</w:t>
      </w:r>
      <w:r w:rsidRPr="009E6827">
        <w:rPr>
          <w:sz w:val="23"/>
          <w:szCs w:val="23"/>
        </w:rPr>
        <w:t>règlements de zonage 228-35, lotissement 228-36, construction 228-37 et permis et certificats 228-38</w:t>
      </w:r>
      <w:r>
        <w:rPr>
          <w:sz w:val="23"/>
          <w:szCs w:val="23"/>
        </w:rPr>
        <w:t>)</w:t>
      </w:r>
      <w:r w:rsidRPr="00763DA2">
        <w:rPr>
          <w:sz w:val="23"/>
          <w:szCs w:val="23"/>
        </w:rPr>
        <w:t xml:space="preserve"> pour l’ensemble de son territoire, que ce</w:t>
      </w:r>
      <w:r>
        <w:rPr>
          <w:sz w:val="23"/>
          <w:szCs w:val="23"/>
        </w:rPr>
        <w:t>s</w:t>
      </w:r>
      <w:r w:rsidRPr="00763DA2">
        <w:rPr>
          <w:sz w:val="23"/>
          <w:szCs w:val="23"/>
        </w:rPr>
        <w:t xml:space="preserve"> règlement</w:t>
      </w:r>
      <w:r>
        <w:rPr>
          <w:sz w:val="23"/>
          <w:szCs w:val="23"/>
        </w:rPr>
        <w:t>s</w:t>
      </w:r>
      <w:r w:rsidRPr="00763DA2">
        <w:rPr>
          <w:sz w:val="23"/>
          <w:szCs w:val="23"/>
        </w:rPr>
        <w:t xml:space="preserve"> </w:t>
      </w:r>
      <w:r>
        <w:rPr>
          <w:sz w:val="23"/>
          <w:szCs w:val="23"/>
        </w:rPr>
        <w:t xml:space="preserve">sont </w:t>
      </w:r>
      <w:r w:rsidRPr="00763DA2">
        <w:rPr>
          <w:sz w:val="23"/>
          <w:szCs w:val="23"/>
        </w:rPr>
        <w:t>entré</w:t>
      </w:r>
      <w:r>
        <w:rPr>
          <w:sz w:val="23"/>
          <w:szCs w:val="23"/>
        </w:rPr>
        <w:t>s</w:t>
      </w:r>
      <w:r w:rsidRPr="00763DA2">
        <w:rPr>
          <w:sz w:val="23"/>
          <w:szCs w:val="23"/>
        </w:rPr>
        <w:t xml:space="preserve"> en vigueur le 27 mars 2013 et que ce</w:t>
      </w:r>
      <w:r>
        <w:rPr>
          <w:sz w:val="23"/>
          <w:szCs w:val="23"/>
        </w:rPr>
        <w:t>s</w:t>
      </w:r>
      <w:r w:rsidRPr="00763DA2">
        <w:rPr>
          <w:sz w:val="23"/>
          <w:szCs w:val="23"/>
        </w:rPr>
        <w:t xml:space="preserve"> règlement</w:t>
      </w:r>
      <w:r>
        <w:rPr>
          <w:sz w:val="23"/>
          <w:szCs w:val="23"/>
        </w:rPr>
        <w:t>s</w:t>
      </w:r>
      <w:r w:rsidRPr="00763DA2">
        <w:rPr>
          <w:sz w:val="23"/>
          <w:szCs w:val="23"/>
        </w:rPr>
        <w:t xml:space="preserve"> </w:t>
      </w:r>
      <w:r>
        <w:rPr>
          <w:sz w:val="23"/>
          <w:szCs w:val="23"/>
        </w:rPr>
        <w:t>peuvent</w:t>
      </w:r>
      <w:r w:rsidRPr="00763DA2">
        <w:rPr>
          <w:sz w:val="23"/>
          <w:szCs w:val="23"/>
        </w:rPr>
        <w:t xml:space="preserve"> faire l’objet de modifications;</w:t>
      </w:r>
    </w:p>
    <w:p w14:paraId="2F99C934" w14:textId="77777777" w:rsidR="007C2C37" w:rsidRPr="00763DA2" w:rsidRDefault="007C2C37" w:rsidP="007C2C37">
      <w:pPr>
        <w:jc w:val="both"/>
        <w:rPr>
          <w:sz w:val="23"/>
          <w:szCs w:val="23"/>
          <w:highlight w:val="red"/>
        </w:rPr>
      </w:pPr>
    </w:p>
    <w:p w14:paraId="39C896C6" w14:textId="77777777" w:rsidR="007C2C37" w:rsidRPr="00763DA2" w:rsidRDefault="007C2C37" w:rsidP="007C2C37">
      <w:pPr>
        <w:jc w:val="both"/>
        <w:rPr>
          <w:sz w:val="23"/>
          <w:szCs w:val="23"/>
        </w:rPr>
      </w:pPr>
      <w:r w:rsidRPr="00763DA2">
        <w:rPr>
          <w:b/>
          <w:sz w:val="23"/>
          <w:szCs w:val="23"/>
        </w:rPr>
        <w:t>ATTENDU QUE</w:t>
      </w:r>
      <w:r w:rsidRPr="00763DA2">
        <w:rPr>
          <w:sz w:val="23"/>
          <w:szCs w:val="23"/>
        </w:rPr>
        <w:t xml:space="preserve"> la municipalité de Notre-Dame-des-Monts peut modifier s</w:t>
      </w:r>
      <w:r>
        <w:rPr>
          <w:sz w:val="23"/>
          <w:szCs w:val="23"/>
        </w:rPr>
        <w:t>es règlements d’urbanisme</w:t>
      </w:r>
      <w:r w:rsidRPr="00763DA2">
        <w:rPr>
          <w:i/>
          <w:sz w:val="23"/>
          <w:szCs w:val="23"/>
        </w:rPr>
        <w:t xml:space="preserve"> </w:t>
      </w:r>
      <w:r w:rsidRPr="00763DA2">
        <w:rPr>
          <w:sz w:val="23"/>
          <w:szCs w:val="23"/>
        </w:rPr>
        <w:t xml:space="preserve">ainsi que </w:t>
      </w:r>
      <w:r>
        <w:rPr>
          <w:sz w:val="23"/>
          <w:szCs w:val="23"/>
        </w:rPr>
        <w:t>leurs</w:t>
      </w:r>
      <w:r w:rsidRPr="00763DA2">
        <w:rPr>
          <w:sz w:val="23"/>
          <w:szCs w:val="23"/>
        </w:rPr>
        <w:t xml:space="preserve"> modifications subséquentes conformément aux dispositions de la </w:t>
      </w:r>
      <w:r w:rsidRPr="00763DA2">
        <w:rPr>
          <w:i/>
          <w:sz w:val="23"/>
          <w:szCs w:val="23"/>
        </w:rPr>
        <w:t>Loi sur l'aménagement et l'urbanisme</w:t>
      </w:r>
      <w:r w:rsidRPr="00763DA2">
        <w:rPr>
          <w:sz w:val="23"/>
          <w:szCs w:val="23"/>
        </w:rPr>
        <w:t xml:space="preserve"> (L.R.Q., c. A-19.1);</w:t>
      </w:r>
    </w:p>
    <w:p w14:paraId="5F4CFD53" w14:textId="77777777" w:rsidR="007C2C37" w:rsidRPr="00763DA2" w:rsidRDefault="007C2C37" w:rsidP="007C2C37">
      <w:pPr>
        <w:jc w:val="both"/>
        <w:rPr>
          <w:sz w:val="23"/>
          <w:szCs w:val="23"/>
        </w:rPr>
      </w:pPr>
    </w:p>
    <w:p w14:paraId="279F395D" w14:textId="77777777" w:rsidR="007C2C37" w:rsidRDefault="007C2C37" w:rsidP="007C2C37">
      <w:pPr>
        <w:jc w:val="both"/>
        <w:rPr>
          <w:sz w:val="23"/>
          <w:szCs w:val="23"/>
        </w:rPr>
      </w:pPr>
      <w:r w:rsidRPr="00763DA2">
        <w:rPr>
          <w:b/>
          <w:sz w:val="23"/>
          <w:szCs w:val="23"/>
        </w:rPr>
        <w:t>ATTENDU QUE</w:t>
      </w:r>
      <w:r w:rsidRPr="00763DA2">
        <w:rPr>
          <w:sz w:val="23"/>
          <w:szCs w:val="23"/>
        </w:rPr>
        <w:t xml:space="preserve"> le conseil de la municipalité de Notre-Dame-des-Monts estime qu’il y a lieu </w:t>
      </w:r>
      <w:r>
        <w:rPr>
          <w:sz w:val="23"/>
          <w:szCs w:val="23"/>
        </w:rPr>
        <w:t>de procéder aux différentes modifications des règlements afin de les actualiser et d’effectuer certains ajustements.</w:t>
      </w:r>
    </w:p>
    <w:p w14:paraId="226860F4" w14:textId="77777777" w:rsidR="007C2C37" w:rsidRDefault="007C2C37" w:rsidP="007C2C37">
      <w:pPr>
        <w:jc w:val="both"/>
        <w:rPr>
          <w:sz w:val="23"/>
          <w:szCs w:val="23"/>
        </w:rPr>
      </w:pPr>
    </w:p>
    <w:p w14:paraId="195C4503" w14:textId="11EA6B59" w:rsidR="007C2C37" w:rsidRPr="00763DA2" w:rsidRDefault="007C2C37" w:rsidP="007C2C37">
      <w:pPr>
        <w:jc w:val="both"/>
        <w:rPr>
          <w:sz w:val="23"/>
          <w:szCs w:val="23"/>
        </w:rPr>
      </w:pPr>
      <w:r w:rsidRPr="001C7D71">
        <w:rPr>
          <w:b/>
          <w:sz w:val="23"/>
          <w:szCs w:val="23"/>
        </w:rPr>
        <w:t>ATTENDU QU’</w:t>
      </w:r>
      <w:r>
        <w:rPr>
          <w:sz w:val="23"/>
          <w:szCs w:val="23"/>
        </w:rPr>
        <w:t xml:space="preserve">une consultation publique portant sur le projet de règlement a été tenue le </w:t>
      </w:r>
      <w:r>
        <w:rPr>
          <w:sz w:val="23"/>
          <w:szCs w:val="23"/>
        </w:rPr>
        <w:t>2 octobre</w:t>
      </w:r>
      <w:r>
        <w:rPr>
          <w:sz w:val="23"/>
          <w:szCs w:val="23"/>
        </w:rPr>
        <w:t xml:space="preserve"> 2023</w:t>
      </w:r>
    </w:p>
    <w:p w14:paraId="03D04BCD" w14:textId="77777777" w:rsidR="007C2C37" w:rsidRPr="00763DA2" w:rsidRDefault="007C2C37" w:rsidP="007C2C37">
      <w:pPr>
        <w:jc w:val="both"/>
        <w:rPr>
          <w:sz w:val="23"/>
          <w:szCs w:val="23"/>
        </w:rPr>
      </w:pPr>
    </w:p>
    <w:p w14:paraId="68F8A46D" w14:textId="77777777" w:rsidR="007C2C37" w:rsidRPr="00DE759D" w:rsidRDefault="007C2C37" w:rsidP="007C2C37">
      <w:pPr>
        <w:jc w:val="both"/>
        <w:rPr>
          <w:sz w:val="23"/>
          <w:szCs w:val="23"/>
        </w:rPr>
      </w:pPr>
      <w:r>
        <w:rPr>
          <w:b/>
          <w:bCs/>
          <w:sz w:val="23"/>
          <w:szCs w:val="23"/>
        </w:rPr>
        <w:t>EN CONSÉQUENCE, il</w:t>
      </w:r>
      <w:r>
        <w:rPr>
          <w:sz w:val="23"/>
          <w:szCs w:val="23"/>
        </w:rPr>
        <w:t xml:space="preserve"> est proposé par le conseiller Gratien Aubé et résolu à l’unanimité des Conseillers et des Conseillères présents :</w:t>
      </w:r>
    </w:p>
    <w:p w14:paraId="25C8E934" w14:textId="77777777" w:rsidR="007C2C37" w:rsidRPr="00763DA2" w:rsidRDefault="007C2C37" w:rsidP="007C2C37">
      <w:pPr>
        <w:jc w:val="both"/>
        <w:rPr>
          <w:sz w:val="23"/>
          <w:szCs w:val="23"/>
        </w:rPr>
      </w:pPr>
    </w:p>
    <w:p w14:paraId="27A7302E" w14:textId="48AAD75F" w:rsidR="007C2C37" w:rsidRPr="00763DA2" w:rsidRDefault="007C2C37" w:rsidP="007C2C37">
      <w:pPr>
        <w:pStyle w:val="Corpsdetexte3"/>
        <w:rPr>
          <w:sz w:val="23"/>
          <w:szCs w:val="23"/>
        </w:rPr>
      </w:pPr>
      <w:r w:rsidRPr="00763DA2">
        <w:rPr>
          <w:b/>
          <w:sz w:val="23"/>
          <w:szCs w:val="23"/>
        </w:rPr>
        <w:t>QUE</w:t>
      </w:r>
      <w:r w:rsidRPr="00763DA2">
        <w:rPr>
          <w:sz w:val="23"/>
          <w:szCs w:val="23"/>
        </w:rPr>
        <w:t xml:space="preserve"> le règlement numéro </w:t>
      </w:r>
      <w:r>
        <w:rPr>
          <w:sz w:val="23"/>
          <w:szCs w:val="23"/>
        </w:rPr>
        <w:t>2023-0</w:t>
      </w:r>
      <w:r>
        <w:rPr>
          <w:sz w:val="23"/>
          <w:szCs w:val="23"/>
        </w:rPr>
        <w:t>5</w:t>
      </w:r>
      <w:r w:rsidRPr="00763DA2">
        <w:rPr>
          <w:sz w:val="23"/>
          <w:szCs w:val="23"/>
        </w:rPr>
        <w:t xml:space="preserve"> intitulé : «</w:t>
      </w:r>
      <w:r>
        <w:rPr>
          <w:sz w:val="23"/>
          <w:szCs w:val="23"/>
        </w:rPr>
        <w:t xml:space="preserve"> </w:t>
      </w:r>
      <w:r w:rsidRPr="00E47F43">
        <w:rPr>
          <w:i/>
          <w:sz w:val="23"/>
          <w:szCs w:val="23"/>
        </w:rPr>
        <w:t>Règlement ayant pour objet de modifier plusieurs dispositions des règlements de zonage 228-35, lotissement 228-36, construction 228-37 et permis et certificats 228-38</w:t>
      </w:r>
      <w:r>
        <w:rPr>
          <w:i/>
          <w:sz w:val="23"/>
          <w:szCs w:val="23"/>
        </w:rPr>
        <w:t xml:space="preserve"> »</w:t>
      </w:r>
      <w:r w:rsidRPr="00763DA2">
        <w:rPr>
          <w:sz w:val="23"/>
          <w:szCs w:val="23"/>
        </w:rPr>
        <w:t xml:space="preserve"> est adopté;</w:t>
      </w:r>
    </w:p>
    <w:p w14:paraId="53F028B4" w14:textId="77777777" w:rsidR="007C2C37" w:rsidRDefault="007C2C37" w:rsidP="007C2C37">
      <w:pPr>
        <w:jc w:val="both"/>
        <w:rPr>
          <w:sz w:val="23"/>
          <w:szCs w:val="23"/>
        </w:rPr>
      </w:pPr>
    </w:p>
    <w:p w14:paraId="3F5672FB" w14:textId="77777777" w:rsidR="007C2C37" w:rsidRPr="00763DA2" w:rsidRDefault="007C2C37" w:rsidP="007C2C37">
      <w:pPr>
        <w:jc w:val="both"/>
        <w:rPr>
          <w:sz w:val="23"/>
          <w:szCs w:val="23"/>
        </w:rPr>
      </w:pPr>
      <w:r w:rsidRPr="00763DA2">
        <w:rPr>
          <w:b/>
          <w:sz w:val="23"/>
          <w:szCs w:val="23"/>
        </w:rPr>
        <w:t>QUE</w:t>
      </w:r>
      <w:r w:rsidRPr="00763DA2">
        <w:rPr>
          <w:sz w:val="23"/>
          <w:szCs w:val="23"/>
        </w:rPr>
        <w:t xml:space="preserve"> règlement contient des dispositions portant sur une matière susceptible d’approbation référendaire telle que le prévoit la </w:t>
      </w:r>
      <w:r w:rsidRPr="00763DA2">
        <w:rPr>
          <w:i/>
          <w:sz w:val="23"/>
          <w:szCs w:val="23"/>
        </w:rPr>
        <w:t>Loi sur l'aménagement et l'urbanisme</w:t>
      </w:r>
      <w:r w:rsidRPr="00763DA2">
        <w:rPr>
          <w:sz w:val="23"/>
          <w:szCs w:val="23"/>
        </w:rPr>
        <w:t xml:space="preserve"> (L.R.Q., c. A-19.1) ;</w:t>
      </w:r>
    </w:p>
    <w:bookmarkEnd w:id="0"/>
    <w:p w14:paraId="7285EF1B" w14:textId="77777777" w:rsidR="007C2C37" w:rsidRPr="00763DA2" w:rsidRDefault="007C2C37" w:rsidP="007C2C37">
      <w:pPr>
        <w:jc w:val="both"/>
        <w:rPr>
          <w:sz w:val="23"/>
          <w:szCs w:val="23"/>
        </w:rPr>
      </w:pPr>
    </w:p>
    <w:p w14:paraId="0D3582CA" w14:textId="3C60122A" w:rsidR="008652F2" w:rsidRPr="00763DA2" w:rsidRDefault="007C2C37" w:rsidP="00B56452">
      <w:pPr>
        <w:jc w:val="both"/>
        <w:rPr>
          <w:sz w:val="23"/>
          <w:szCs w:val="23"/>
        </w:rPr>
      </w:pPr>
      <w:r w:rsidRPr="00763DA2">
        <w:rPr>
          <w:b/>
          <w:sz w:val="23"/>
          <w:szCs w:val="23"/>
        </w:rPr>
        <w:t>QU’</w:t>
      </w:r>
      <w:r w:rsidRPr="00763DA2">
        <w:rPr>
          <w:sz w:val="23"/>
          <w:szCs w:val="23"/>
        </w:rPr>
        <w:t>une copie certifiée conforme de la prése</w:t>
      </w:r>
      <w:r>
        <w:rPr>
          <w:sz w:val="23"/>
          <w:szCs w:val="23"/>
        </w:rPr>
        <w:t xml:space="preserve">nte résolution d’adoption et du </w:t>
      </w:r>
      <w:r w:rsidRPr="00763DA2">
        <w:rPr>
          <w:sz w:val="23"/>
          <w:szCs w:val="23"/>
        </w:rPr>
        <w:t xml:space="preserve">règlement </w:t>
      </w:r>
      <w:r>
        <w:rPr>
          <w:sz w:val="23"/>
          <w:szCs w:val="23"/>
        </w:rPr>
        <w:t>2023-0</w:t>
      </w:r>
      <w:r>
        <w:rPr>
          <w:sz w:val="23"/>
          <w:szCs w:val="23"/>
        </w:rPr>
        <w:t>5</w:t>
      </w:r>
      <w:r w:rsidRPr="00763DA2">
        <w:rPr>
          <w:sz w:val="23"/>
          <w:szCs w:val="23"/>
        </w:rPr>
        <w:t xml:space="preserve"> soit transmis à la MRC de Charlevoix-Est;</w:t>
      </w:r>
    </w:p>
    <w:p w14:paraId="58E739C0" w14:textId="77777777" w:rsidR="00735D90" w:rsidRPr="00763DA2" w:rsidRDefault="00735D90" w:rsidP="00B56452">
      <w:pPr>
        <w:jc w:val="both"/>
        <w:rPr>
          <w:sz w:val="23"/>
          <w:szCs w:val="23"/>
        </w:rPr>
      </w:pPr>
    </w:p>
    <w:p w14:paraId="399F67B2" w14:textId="77777777" w:rsidR="001476C0" w:rsidRPr="00763DA2" w:rsidRDefault="001476C0" w:rsidP="00B56452">
      <w:pPr>
        <w:jc w:val="both"/>
        <w:rPr>
          <w:sz w:val="23"/>
          <w:szCs w:val="23"/>
        </w:rPr>
      </w:pPr>
    </w:p>
    <w:p w14:paraId="3359F58D" w14:textId="16F5560E" w:rsidR="00B56452" w:rsidRPr="00763DA2" w:rsidRDefault="00E75E64" w:rsidP="00B56452">
      <w:pPr>
        <w:jc w:val="both"/>
        <w:rPr>
          <w:sz w:val="23"/>
          <w:szCs w:val="23"/>
        </w:rPr>
      </w:pPr>
      <w:r w:rsidRPr="00763DA2">
        <w:rPr>
          <w:sz w:val="23"/>
          <w:szCs w:val="23"/>
        </w:rPr>
        <w:t xml:space="preserve">DONNÉ À </w:t>
      </w:r>
      <w:r w:rsidR="007726C7" w:rsidRPr="00763DA2">
        <w:rPr>
          <w:sz w:val="23"/>
          <w:szCs w:val="23"/>
        </w:rPr>
        <w:t>NOTRE-DAME-DES-MONTS</w:t>
      </w:r>
      <w:r w:rsidRPr="00763DA2">
        <w:rPr>
          <w:sz w:val="23"/>
          <w:szCs w:val="23"/>
        </w:rPr>
        <w:t xml:space="preserve"> CE </w:t>
      </w:r>
      <w:r w:rsidR="007C2C37">
        <w:rPr>
          <w:sz w:val="23"/>
          <w:szCs w:val="23"/>
        </w:rPr>
        <w:t xml:space="preserve">7 </w:t>
      </w:r>
      <w:r w:rsidR="00B56452" w:rsidRPr="00763DA2">
        <w:rPr>
          <w:sz w:val="23"/>
          <w:szCs w:val="23"/>
        </w:rPr>
        <w:t xml:space="preserve">IÈME JOUR DU MOIS </w:t>
      </w:r>
      <w:r w:rsidR="007726C7" w:rsidRPr="00763DA2">
        <w:rPr>
          <w:sz w:val="23"/>
          <w:szCs w:val="23"/>
        </w:rPr>
        <w:t xml:space="preserve">DE </w:t>
      </w:r>
      <w:r w:rsidR="007C2C37">
        <w:rPr>
          <w:sz w:val="23"/>
          <w:szCs w:val="23"/>
        </w:rPr>
        <w:t xml:space="preserve">NOVEMBRE </w:t>
      </w:r>
      <w:r w:rsidR="008652F2" w:rsidRPr="00763DA2">
        <w:rPr>
          <w:sz w:val="23"/>
          <w:szCs w:val="23"/>
        </w:rPr>
        <w:t>DEUX MILLE</w:t>
      </w:r>
      <w:r w:rsidR="00907160" w:rsidRPr="00763DA2">
        <w:rPr>
          <w:sz w:val="23"/>
          <w:szCs w:val="23"/>
        </w:rPr>
        <w:t xml:space="preserve"> </w:t>
      </w:r>
      <w:r w:rsidR="005B65B6" w:rsidRPr="00763DA2">
        <w:rPr>
          <w:sz w:val="23"/>
          <w:szCs w:val="23"/>
        </w:rPr>
        <w:t>VINGT</w:t>
      </w:r>
      <w:r w:rsidR="00B91AEA">
        <w:rPr>
          <w:sz w:val="23"/>
          <w:szCs w:val="23"/>
        </w:rPr>
        <w:t>-TROIS</w:t>
      </w:r>
    </w:p>
    <w:p w14:paraId="1D2DEC8E" w14:textId="77777777" w:rsidR="00B56452" w:rsidRPr="00763DA2" w:rsidRDefault="00B56452" w:rsidP="00B56452">
      <w:pPr>
        <w:rPr>
          <w:sz w:val="23"/>
          <w:szCs w:val="23"/>
        </w:rPr>
      </w:pPr>
    </w:p>
    <w:p w14:paraId="05D8BE42" w14:textId="77777777" w:rsidR="00735D90" w:rsidRPr="00763DA2" w:rsidRDefault="00735D90" w:rsidP="00B56452">
      <w:pPr>
        <w:rPr>
          <w:sz w:val="23"/>
          <w:szCs w:val="23"/>
        </w:rPr>
      </w:pPr>
    </w:p>
    <w:p w14:paraId="6707A611" w14:textId="77777777" w:rsidR="001476C0" w:rsidRPr="00763DA2" w:rsidRDefault="001476C0" w:rsidP="00B56452">
      <w:pPr>
        <w:rPr>
          <w:sz w:val="23"/>
          <w:szCs w:val="23"/>
        </w:rPr>
      </w:pPr>
    </w:p>
    <w:p w14:paraId="2B7ACDF1" w14:textId="77777777" w:rsidR="00B56452" w:rsidRPr="00153B94" w:rsidRDefault="00B56452" w:rsidP="00B56452">
      <w:pPr>
        <w:rPr>
          <w:sz w:val="24"/>
        </w:rPr>
      </w:pPr>
      <w:r w:rsidRPr="00763DA2">
        <w:rPr>
          <w:sz w:val="23"/>
          <w:szCs w:val="23"/>
        </w:rPr>
        <w:t>_________________________________</w:t>
      </w:r>
      <w:r w:rsidRPr="00153B94">
        <w:rPr>
          <w:sz w:val="24"/>
        </w:rPr>
        <w:tab/>
      </w:r>
      <w:r w:rsidRPr="00153B94">
        <w:rPr>
          <w:sz w:val="24"/>
        </w:rPr>
        <w:tab/>
        <w:t>________________________________</w:t>
      </w:r>
    </w:p>
    <w:p w14:paraId="213B6261" w14:textId="77777777" w:rsidR="00B56452" w:rsidRPr="00153B94" w:rsidRDefault="007726C7" w:rsidP="00B56452">
      <w:pPr>
        <w:jc w:val="both"/>
        <w:rPr>
          <w:b/>
          <w:sz w:val="24"/>
        </w:rPr>
      </w:pPr>
      <w:r>
        <w:rPr>
          <w:b/>
          <w:sz w:val="24"/>
        </w:rPr>
        <w:t>ALEXANDRE GIRARD</w:t>
      </w:r>
      <w:r w:rsidR="00B56452" w:rsidRPr="00153B94">
        <w:rPr>
          <w:b/>
          <w:sz w:val="24"/>
        </w:rPr>
        <w:t>,</w:t>
      </w:r>
      <w:r w:rsidR="00B56452" w:rsidRPr="00153B94">
        <w:rPr>
          <w:b/>
          <w:sz w:val="24"/>
        </w:rPr>
        <w:tab/>
      </w:r>
      <w:r w:rsidR="00B56452" w:rsidRPr="00153B94">
        <w:rPr>
          <w:b/>
          <w:sz w:val="24"/>
        </w:rPr>
        <w:tab/>
      </w:r>
      <w:r w:rsidR="00B56452" w:rsidRPr="00153B94">
        <w:rPr>
          <w:b/>
          <w:sz w:val="24"/>
        </w:rPr>
        <w:tab/>
      </w:r>
      <w:r w:rsidR="00B56452" w:rsidRPr="00153B94">
        <w:rPr>
          <w:b/>
          <w:sz w:val="24"/>
        </w:rPr>
        <w:tab/>
      </w:r>
      <w:r>
        <w:rPr>
          <w:b/>
          <w:sz w:val="24"/>
        </w:rPr>
        <w:t>MARCELLE PEDNEAULT</w:t>
      </w:r>
      <w:r w:rsidR="00B56452" w:rsidRPr="00153B94">
        <w:rPr>
          <w:b/>
          <w:sz w:val="24"/>
        </w:rPr>
        <w:t>,</w:t>
      </w:r>
    </w:p>
    <w:p w14:paraId="7E39F62E" w14:textId="77777777" w:rsidR="00B56452" w:rsidRPr="00153B94" w:rsidRDefault="00B56452" w:rsidP="00B56452">
      <w:r w:rsidRPr="00153B94">
        <w:rPr>
          <w:b/>
        </w:rPr>
        <w:t>MAIRE</w:t>
      </w:r>
      <w:r w:rsidRPr="00153B94">
        <w:rPr>
          <w:b/>
        </w:rPr>
        <w:tab/>
      </w:r>
      <w:r w:rsidRPr="00153B94">
        <w:rPr>
          <w:b/>
        </w:rPr>
        <w:tab/>
      </w:r>
      <w:r w:rsidRPr="00153B94">
        <w:rPr>
          <w:b/>
        </w:rPr>
        <w:tab/>
      </w:r>
      <w:r w:rsidRPr="00153B94">
        <w:rPr>
          <w:b/>
        </w:rPr>
        <w:tab/>
      </w:r>
      <w:r w:rsidRPr="00153B94">
        <w:rPr>
          <w:b/>
        </w:rPr>
        <w:tab/>
      </w:r>
      <w:r w:rsidRPr="00153B94">
        <w:rPr>
          <w:b/>
        </w:rPr>
        <w:tab/>
      </w:r>
      <w:r w:rsidRPr="00153B94">
        <w:rPr>
          <w:b/>
        </w:rPr>
        <w:tab/>
        <w:t>DIRECTRICE GÉNÉRALE</w:t>
      </w:r>
      <w:r w:rsidR="00572D76">
        <w:rPr>
          <w:b/>
        </w:rPr>
        <w:t xml:space="preserve"> ET </w:t>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572D76">
        <w:rPr>
          <w:b/>
        </w:rPr>
        <w:tab/>
        <w:t>SECRÉTAIRE-TRÉSORIÈRE</w:t>
      </w:r>
    </w:p>
    <w:p w14:paraId="10A645D7" w14:textId="77777777" w:rsidR="009C515E" w:rsidRPr="00153B94" w:rsidRDefault="009C515E" w:rsidP="00B56452">
      <w:pPr>
        <w:jc w:val="center"/>
      </w:pPr>
    </w:p>
    <w:p w14:paraId="55D1F7C9" w14:textId="77777777" w:rsidR="009C515E" w:rsidRPr="00153B94" w:rsidRDefault="009C515E" w:rsidP="00B56452">
      <w:pPr>
        <w:jc w:val="center"/>
      </w:pPr>
    </w:p>
    <w:p w14:paraId="731BBA13" w14:textId="77777777" w:rsidR="009C515E" w:rsidRDefault="009C515E" w:rsidP="00B56452">
      <w:pPr>
        <w:jc w:val="center"/>
      </w:pPr>
    </w:p>
    <w:p w14:paraId="09BE65DD" w14:textId="77777777" w:rsidR="0002092F" w:rsidRPr="00153B94" w:rsidRDefault="0002092F" w:rsidP="00B56452">
      <w:pPr>
        <w:jc w:val="center"/>
      </w:pPr>
    </w:p>
    <w:p w14:paraId="6856859B" w14:textId="77777777" w:rsidR="009C515E" w:rsidRPr="00153B94" w:rsidRDefault="009C515E" w:rsidP="00B56452">
      <w:pPr>
        <w:jc w:val="center"/>
        <w:rPr>
          <w:b/>
          <w:sz w:val="28"/>
        </w:rPr>
      </w:pPr>
    </w:p>
    <w:p w14:paraId="5A507F99" w14:textId="77777777" w:rsidR="00B56452" w:rsidRPr="00153B94" w:rsidRDefault="00B56452" w:rsidP="00B56452">
      <w:pPr>
        <w:jc w:val="center"/>
        <w:rPr>
          <w:b/>
          <w:sz w:val="56"/>
        </w:rPr>
      </w:pPr>
      <w:r w:rsidRPr="00153B94">
        <w:rPr>
          <w:b/>
          <w:sz w:val="56"/>
        </w:rPr>
        <w:t xml:space="preserve">MUNICIPALITÉ </w:t>
      </w:r>
    </w:p>
    <w:p w14:paraId="5D3BE6D3" w14:textId="77777777" w:rsidR="00B56452" w:rsidRPr="00153B94" w:rsidRDefault="00B56452" w:rsidP="00B56452">
      <w:pPr>
        <w:jc w:val="center"/>
        <w:rPr>
          <w:b/>
          <w:sz w:val="52"/>
        </w:rPr>
      </w:pPr>
      <w:r w:rsidRPr="00153B94">
        <w:rPr>
          <w:b/>
          <w:sz w:val="52"/>
        </w:rPr>
        <w:t xml:space="preserve">de </w:t>
      </w:r>
    </w:p>
    <w:p w14:paraId="5E13091D" w14:textId="77777777" w:rsidR="00B56452" w:rsidRPr="00153B94" w:rsidRDefault="00030235" w:rsidP="00B56452">
      <w:pPr>
        <w:jc w:val="center"/>
        <w:rPr>
          <w:b/>
          <w:sz w:val="56"/>
        </w:rPr>
      </w:pPr>
      <w:r>
        <w:rPr>
          <w:b/>
          <w:sz w:val="56"/>
        </w:rPr>
        <w:t>Notre-Dame-des-Monts</w:t>
      </w:r>
    </w:p>
    <w:p w14:paraId="1B517CEC" w14:textId="77777777" w:rsidR="00B56452" w:rsidRPr="00153B94" w:rsidRDefault="00B56452" w:rsidP="00B56452">
      <w:pPr>
        <w:rPr>
          <w:b/>
          <w:sz w:val="28"/>
        </w:rPr>
      </w:pPr>
    </w:p>
    <w:p w14:paraId="203225FB" w14:textId="77777777" w:rsidR="00B56452" w:rsidRPr="00153B94" w:rsidRDefault="00B56452" w:rsidP="00B56452">
      <w:pPr>
        <w:rPr>
          <w:b/>
          <w:sz w:val="28"/>
        </w:rPr>
      </w:pPr>
    </w:p>
    <w:p w14:paraId="3EE7C329" w14:textId="77777777" w:rsidR="00B56452" w:rsidRPr="00153B94" w:rsidRDefault="00B56452" w:rsidP="00B56452">
      <w:pPr>
        <w:rPr>
          <w:b/>
          <w:sz w:val="28"/>
        </w:rPr>
      </w:pPr>
    </w:p>
    <w:p w14:paraId="5C36BF7A" w14:textId="77777777" w:rsidR="00B56452" w:rsidRPr="00153B94" w:rsidRDefault="00B56452" w:rsidP="00B56452">
      <w:pPr>
        <w:rPr>
          <w:b/>
          <w:sz w:val="28"/>
        </w:rPr>
      </w:pPr>
    </w:p>
    <w:p w14:paraId="3B5CA561" w14:textId="77777777" w:rsidR="00B56452" w:rsidRPr="00153B94" w:rsidRDefault="00B56452" w:rsidP="00B56452">
      <w:pPr>
        <w:rPr>
          <w:b/>
          <w:sz w:val="28"/>
        </w:rPr>
      </w:pPr>
    </w:p>
    <w:p w14:paraId="6C414FF4" w14:textId="77777777" w:rsidR="00B56452" w:rsidRPr="00153B94" w:rsidRDefault="00C52609" w:rsidP="00B56452">
      <w:pPr>
        <w:jc w:val="center"/>
        <w:outlineLvl w:val="0"/>
        <w:rPr>
          <w:b/>
          <w:sz w:val="40"/>
        </w:rPr>
      </w:pPr>
      <w:r w:rsidRPr="00153B94">
        <w:rPr>
          <w:b/>
          <w:sz w:val="40"/>
        </w:rPr>
        <w:t xml:space="preserve">PREMIER </w:t>
      </w:r>
      <w:r w:rsidR="00B56452" w:rsidRPr="00153B94">
        <w:rPr>
          <w:b/>
          <w:sz w:val="40"/>
        </w:rPr>
        <w:t xml:space="preserve">PROJET DE RÈGLEMENT </w:t>
      </w:r>
    </w:p>
    <w:p w14:paraId="20A53C0D" w14:textId="77777777" w:rsidR="00B56452" w:rsidRPr="00153B94" w:rsidRDefault="00B56452" w:rsidP="00B56452">
      <w:pPr>
        <w:jc w:val="center"/>
        <w:outlineLvl w:val="0"/>
        <w:rPr>
          <w:b/>
          <w:sz w:val="40"/>
        </w:rPr>
      </w:pPr>
      <w:r w:rsidRPr="00153B94">
        <w:rPr>
          <w:b/>
          <w:sz w:val="40"/>
        </w:rPr>
        <w:t xml:space="preserve">NUMÉRO : </w:t>
      </w:r>
      <w:r w:rsidR="00465C32">
        <w:rPr>
          <w:b/>
          <w:sz w:val="40"/>
          <w:u w:val="single"/>
        </w:rPr>
        <w:t>2023-05</w:t>
      </w:r>
    </w:p>
    <w:p w14:paraId="7DFD94A9" w14:textId="77777777" w:rsidR="00B56452" w:rsidRPr="00153B94" w:rsidRDefault="00B56452" w:rsidP="00B56452">
      <w:pPr>
        <w:rPr>
          <w:b/>
          <w:sz w:val="28"/>
        </w:rPr>
      </w:pPr>
    </w:p>
    <w:p w14:paraId="043D24B7" w14:textId="77777777" w:rsidR="00B56452" w:rsidRPr="00153B94" w:rsidRDefault="00B56452" w:rsidP="00B56452">
      <w:pPr>
        <w:rPr>
          <w:b/>
          <w:sz w:val="28"/>
        </w:rPr>
      </w:pPr>
    </w:p>
    <w:p w14:paraId="38B623C6" w14:textId="77777777" w:rsidR="00B56452" w:rsidRPr="00153B94" w:rsidRDefault="00B56452" w:rsidP="00B56452">
      <w:pPr>
        <w:rPr>
          <w:b/>
          <w:sz w:val="28"/>
        </w:rPr>
      </w:pPr>
    </w:p>
    <w:p w14:paraId="3E872B9C" w14:textId="77777777" w:rsidR="00B56452" w:rsidRPr="00153B94" w:rsidRDefault="00B56452" w:rsidP="00B56452">
      <w:pPr>
        <w:rPr>
          <w:b/>
          <w:sz w:val="28"/>
        </w:rPr>
      </w:pPr>
    </w:p>
    <w:p w14:paraId="62A0E0DA" w14:textId="77777777" w:rsidR="00B56452" w:rsidRPr="00153B94" w:rsidRDefault="00B56452" w:rsidP="00B56452">
      <w:pPr>
        <w:jc w:val="center"/>
        <w:rPr>
          <w:b/>
          <w:sz w:val="28"/>
        </w:rPr>
      </w:pPr>
      <w:r w:rsidRPr="00153B94">
        <w:rPr>
          <w:b/>
          <w:sz w:val="28"/>
        </w:rPr>
        <w:t>Intitulé :</w:t>
      </w:r>
    </w:p>
    <w:p w14:paraId="50DEFB96" w14:textId="77777777" w:rsidR="00B56452" w:rsidRPr="00153B94" w:rsidRDefault="00B56452" w:rsidP="00B56452">
      <w:pPr>
        <w:rPr>
          <w:b/>
          <w:sz w:val="28"/>
        </w:rPr>
      </w:pPr>
    </w:p>
    <w:p w14:paraId="15669504" w14:textId="77777777" w:rsidR="00B85C36" w:rsidRPr="00EA2129" w:rsidRDefault="005D24CD" w:rsidP="0099574E">
      <w:pPr>
        <w:pStyle w:val="Corpsdetexte3"/>
        <w:ind w:left="567" w:right="334"/>
        <w:jc w:val="center"/>
        <w:rPr>
          <w:sz w:val="28"/>
          <w:szCs w:val="28"/>
        </w:rPr>
      </w:pPr>
      <w:r w:rsidRPr="005D24CD">
        <w:rPr>
          <w:i/>
          <w:sz w:val="28"/>
          <w:szCs w:val="28"/>
        </w:rPr>
        <w:t>Règlement ayant pour objet de modifier plusieurs dispositions des règlements de zonage 228-35, construction 228-37 et permis et certificats 228-38</w:t>
      </w:r>
      <w:r w:rsidR="00E95C4D">
        <w:rPr>
          <w:i/>
          <w:sz w:val="28"/>
          <w:szCs w:val="28"/>
        </w:rPr>
        <w:t>.</w:t>
      </w:r>
    </w:p>
    <w:p w14:paraId="1B6F8708" w14:textId="77777777" w:rsidR="00B56452" w:rsidRPr="00153B94" w:rsidRDefault="00B56452" w:rsidP="00B56452">
      <w:pPr>
        <w:jc w:val="both"/>
        <w:rPr>
          <w:sz w:val="24"/>
        </w:rPr>
      </w:pPr>
    </w:p>
    <w:p w14:paraId="209C09D0" w14:textId="77777777" w:rsidR="00B56452" w:rsidRPr="00153B94" w:rsidRDefault="00B56452" w:rsidP="00B56452">
      <w:pPr>
        <w:jc w:val="both"/>
        <w:rPr>
          <w:sz w:val="24"/>
        </w:rPr>
      </w:pPr>
    </w:p>
    <w:p w14:paraId="1D31241E" w14:textId="77777777" w:rsidR="00B56452" w:rsidRPr="00153B94" w:rsidRDefault="00B56452" w:rsidP="00B56452">
      <w:pPr>
        <w:jc w:val="both"/>
        <w:rPr>
          <w:sz w:val="24"/>
        </w:rPr>
      </w:pPr>
    </w:p>
    <w:p w14:paraId="0143452E" w14:textId="77777777" w:rsidR="00B56452" w:rsidRPr="00153B94" w:rsidRDefault="00B56452" w:rsidP="00B56452">
      <w:pPr>
        <w:jc w:val="both"/>
        <w:rPr>
          <w:sz w:val="24"/>
        </w:rPr>
      </w:pPr>
    </w:p>
    <w:p w14:paraId="0CC1A49F" w14:textId="77777777" w:rsidR="00B56452" w:rsidRPr="00153B94" w:rsidRDefault="00B56452" w:rsidP="00B56452">
      <w:pPr>
        <w:jc w:val="both"/>
        <w:rPr>
          <w:sz w:val="24"/>
        </w:rPr>
      </w:pPr>
    </w:p>
    <w:p w14:paraId="7BD50FFF" w14:textId="77777777" w:rsidR="00B56452" w:rsidRPr="00153B94" w:rsidRDefault="00B56452" w:rsidP="00B56452">
      <w:pPr>
        <w:jc w:val="both"/>
        <w:rPr>
          <w:sz w:val="24"/>
        </w:rPr>
      </w:pPr>
    </w:p>
    <w:p w14:paraId="37D3A3BC" w14:textId="77777777" w:rsidR="00B56452" w:rsidRPr="00153B94" w:rsidRDefault="00B56452" w:rsidP="00B56452">
      <w:pPr>
        <w:jc w:val="both"/>
        <w:rPr>
          <w:sz w:val="24"/>
        </w:rPr>
      </w:pPr>
    </w:p>
    <w:p w14:paraId="4D3D295B" w14:textId="77777777" w:rsidR="00B56452" w:rsidRPr="00153B94" w:rsidRDefault="00B56452" w:rsidP="00B56452">
      <w:pPr>
        <w:jc w:val="both"/>
        <w:rPr>
          <w:sz w:val="24"/>
        </w:rPr>
      </w:pPr>
    </w:p>
    <w:p w14:paraId="3E685B87" w14:textId="77777777" w:rsidR="00B56452" w:rsidRPr="00153B94" w:rsidRDefault="00B56452" w:rsidP="00B56452">
      <w:pPr>
        <w:jc w:val="both"/>
        <w:rPr>
          <w:sz w:val="24"/>
        </w:rPr>
      </w:pPr>
    </w:p>
    <w:p w14:paraId="448C3138" w14:textId="77777777" w:rsidR="00B56452" w:rsidRPr="00153B94" w:rsidRDefault="00B56452" w:rsidP="00B56452">
      <w:pPr>
        <w:jc w:val="both"/>
        <w:rPr>
          <w:sz w:val="24"/>
        </w:rPr>
      </w:pPr>
    </w:p>
    <w:p w14:paraId="51490FC1" w14:textId="77777777" w:rsidR="00B56452" w:rsidRDefault="00B56452" w:rsidP="00B56452">
      <w:pPr>
        <w:jc w:val="both"/>
        <w:rPr>
          <w:sz w:val="24"/>
        </w:rPr>
      </w:pPr>
    </w:p>
    <w:p w14:paraId="7AEE33DB" w14:textId="77777777" w:rsidR="0099574E" w:rsidRDefault="0099574E" w:rsidP="00B56452">
      <w:pPr>
        <w:jc w:val="both"/>
        <w:rPr>
          <w:sz w:val="24"/>
        </w:rPr>
      </w:pPr>
    </w:p>
    <w:p w14:paraId="1F48431C" w14:textId="77777777" w:rsidR="0099574E" w:rsidRDefault="0099574E" w:rsidP="00B56452">
      <w:pPr>
        <w:jc w:val="both"/>
        <w:rPr>
          <w:sz w:val="24"/>
        </w:rPr>
      </w:pPr>
    </w:p>
    <w:p w14:paraId="3243480A" w14:textId="77777777" w:rsidR="0099574E" w:rsidRDefault="0099574E" w:rsidP="00B56452">
      <w:pPr>
        <w:jc w:val="both"/>
        <w:rPr>
          <w:sz w:val="24"/>
        </w:rPr>
      </w:pPr>
    </w:p>
    <w:p w14:paraId="5A2F6A51" w14:textId="77777777" w:rsidR="0099574E" w:rsidRDefault="0099574E" w:rsidP="00B56452">
      <w:pPr>
        <w:jc w:val="both"/>
        <w:rPr>
          <w:sz w:val="24"/>
        </w:rPr>
      </w:pPr>
    </w:p>
    <w:p w14:paraId="680E9897" w14:textId="77777777" w:rsidR="0099574E" w:rsidRDefault="0099574E" w:rsidP="00B56452">
      <w:pPr>
        <w:jc w:val="both"/>
        <w:rPr>
          <w:sz w:val="24"/>
        </w:rPr>
      </w:pPr>
    </w:p>
    <w:p w14:paraId="1300B9AA" w14:textId="77777777" w:rsidR="0099574E" w:rsidRDefault="0099574E" w:rsidP="00B56452">
      <w:pPr>
        <w:jc w:val="both"/>
        <w:rPr>
          <w:sz w:val="24"/>
        </w:rPr>
      </w:pPr>
    </w:p>
    <w:p w14:paraId="1DDF7C50" w14:textId="77777777" w:rsidR="0099574E" w:rsidRDefault="0099574E" w:rsidP="00B56452">
      <w:pPr>
        <w:jc w:val="both"/>
        <w:rPr>
          <w:sz w:val="24"/>
        </w:rPr>
      </w:pPr>
    </w:p>
    <w:p w14:paraId="21B0BC77" w14:textId="77777777" w:rsidR="0099574E" w:rsidRDefault="0099574E" w:rsidP="00B56452">
      <w:pPr>
        <w:jc w:val="both"/>
        <w:rPr>
          <w:sz w:val="24"/>
        </w:rPr>
      </w:pPr>
    </w:p>
    <w:p w14:paraId="143AEBF0" w14:textId="77777777" w:rsidR="0099574E" w:rsidRDefault="0099574E" w:rsidP="00B56452">
      <w:pPr>
        <w:jc w:val="both"/>
        <w:rPr>
          <w:sz w:val="24"/>
        </w:rPr>
      </w:pPr>
    </w:p>
    <w:p w14:paraId="337A0D56" w14:textId="77777777" w:rsidR="0099574E" w:rsidRPr="00153B94" w:rsidRDefault="0099574E" w:rsidP="00B56452">
      <w:pPr>
        <w:jc w:val="both"/>
        <w:rPr>
          <w:sz w:val="24"/>
        </w:rPr>
      </w:pPr>
    </w:p>
    <w:p w14:paraId="6C5E6A17" w14:textId="77777777" w:rsidR="009C515E" w:rsidRPr="00153B94" w:rsidRDefault="009C515E" w:rsidP="00B56452">
      <w:pPr>
        <w:jc w:val="both"/>
        <w:rPr>
          <w:sz w:val="24"/>
        </w:rPr>
      </w:pPr>
    </w:p>
    <w:p w14:paraId="7D18E9FD" w14:textId="77777777" w:rsidR="009C515E" w:rsidRPr="00153B94" w:rsidRDefault="009C515E" w:rsidP="00B56452">
      <w:pPr>
        <w:jc w:val="both"/>
        <w:rPr>
          <w:sz w:val="24"/>
        </w:rPr>
      </w:pPr>
    </w:p>
    <w:p w14:paraId="3FD59602" w14:textId="77777777" w:rsidR="00B56452" w:rsidRPr="00153B94" w:rsidRDefault="00B56452" w:rsidP="00B56452">
      <w:pPr>
        <w:jc w:val="both"/>
        <w:rPr>
          <w:sz w:val="24"/>
        </w:rPr>
      </w:pPr>
    </w:p>
    <w:p w14:paraId="7FE89161" w14:textId="77777777" w:rsidR="00B56452" w:rsidRPr="00153B94" w:rsidRDefault="00B56452" w:rsidP="00B56452">
      <w:pPr>
        <w:jc w:val="both"/>
        <w:rPr>
          <w:sz w:val="24"/>
        </w:rPr>
      </w:pPr>
    </w:p>
    <w:p w14:paraId="181E4175" w14:textId="77777777" w:rsidR="00B56452" w:rsidRPr="00153B94" w:rsidRDefault="00B56452" w:rsidP="00B56452">
      <w:pPr>
        <w:jc w:val="both"/>
        <w:rPr>
          <w:sz w:val="24"/>
        </w:rPr>
      </w:pPr>
    </w:p>
    <w:p w14:paraId="5BC1EBDC" w14:textId="77777777" w:rsidR="00B56452" w:rsidRPr="00153B94" w:rsidRDefault="00B56452" w:rsidP="00B56452">
      <w:pPr>
        <w:jc w:val="both"/>
        <w:rPr>
          <w:sz w:val="24"/>
        </w:rPr>
      </w:pPr>
    </w:p>
    <w:p w14:paraId="55CE7565" w14:textId="77777777" w:rsidR="009C515E" w:rsidRPr="00153B94" w:rsidRDefault="009C515E" w:rsidP="00B56452">
      <w:pPr>
        <w:jc w:val="center"/>
        <w:rPr>
          <w:sz w:val="24"/>
        </w:rPr>
      </w:pPr>
    </w:p>
    <w:p w14:paraId="6C7A8399" w14:textId="77777777" w:rsidR="00B56452" w:rsidRPr="00153B94" w:rsidRDefault="00B56452" w:rsidP="00B56452">
      <w:pPr>
        <w:jc w:val="both"/>
        <w:rPr>
          <w:sz w:val="24"/>
        </w:rPr>
      </w:pPr>
    </w:p>
    <w:p w14:paraId="3317719B" w14:textId="77777777" w:rsidR="00B56452" w:rsidRPr="00153B94" w:rsidRDefault="00B56452" w:rsidP="00B56452">
      <w:pPr>
        <w:jc w:val="both"/>
        <w:rPr>
          <w:sz w:val="24"/>
        </w:rPr>
        <w:sectPr w:rsidR="00B56452" w:rsidRPr="00153B94" w:rsidSect="00735D90">
          <w:headerReference w:type="first" r:id="rId8"/>
          <w:footerReference w:type="first" r:id="rId9"/>
          <w:pgSz w:w="12242" w:h="20163" w:code="5"/>
          <w:pgMar w:top="1418" w:right="1418" w:bottom="810" w:left="1418" w:header="720" w:footer="720" w:gutter="0"/>
          <w:pgNumType w:start="1"/>
          <w:cols w:space="720"/>
        </w:sectPr>
      </w:pPr>
    </w:p>
    <w:p w14:paraId="256E05E0" w14:textId="77777777" w:rsidR="000F6E71" w:rsidRPr="00D12ED6" w:rsidRDefault="000F6E71" w:rsidP="00B56452">
      <w:pPr>
        <w:jc w:val="both"/>
        <w:rPr>
          <w:sz w:val="24"/>
        </w:rPr>
      </w:pPr>
    </w:p>
    <w:p w14:paraId="08E42F8E" w14:textId="77777777" w:rsidR="00B56452" w:rsidRPr="00153B94" w:rsidRDefault="006A2090" w:rsidP="006A2090">
      <w:pPr>
        <w:tabs>
          <w:tab w:val="left" w:pos="426"/>
          <w:tab w:val="left" w:pos="1418"/>
        </w:tabs>
        <w:jc w:val="both"/>
        <w:rPr>
          <w:b/>
          <w:sz w:val="24"/>
        </w:rPr>
      </w:pPr>
      <w:r w:rsidRPr="00153B94">
        <w:rPr>
          <w:b/>
          <w:sz w:val="24"/>
        </w:rPr>
        <w:t xml:space="preserve">Article </w:t>
      </w:r>
      <w:r w:rsidR="00573F42" w:rsidRPr="00153B94">
        <w:rPr>
          <w:b/>
          <w:sz w:val="24"/>
        </w:rPr>
        <w:t xml:space="preserve">1 </w:t>
      </w:r>
      <w:r w:rsidRPr="00153B94">
        <w:rPr>
          <w:b/>
          <w:sz w:val="24"/>
        </w:rPr>
        <w:tab/>
      </w:r>
      <w:r w:rsidR="00573F42" w:rsidRPr="00153B94">
        <w:rPr>
          <w:b/>
          <w:sz w:val="24"/>
        </w:rPr>
        <w:t>PRÉAMBULE</w:t>
      </w:r>
    </w:p>
    <w:p w14:paraId="35011182" w14:textId="77777777" w:rsidR="00B56452" w:rsidRPr="00153B94" w:rsidRDefault="00B56452" w:rsidP="00B56452">
      <w:pPr>
        <w:jc w:val="both"/>
        <w:rPr>
          <w:sz w:val="24"/>
        </w:rPr>
      </w:pPr>
    </w:p>
    <w:p w14:paraId="0509878A" w14:textId="77777777" w:rsidR="00B56452" w:rsidRPr="00153B94" w:rsidRDefault="00B56452" w:rsidP="00B56452">
      <w:pPr>
        <w:jc w:val="both"/>
        <w:rPr>
          <w:sz w:val="24"/>
        </w:rPr>
      </w:pPr>
      <w:r w:rsidRPr="000F69D9">
        <w:rPr>
          <w:sz w:val="24"/>
        </w:rPr>
        <w:t xml:space="preserve">Le </w:t>
      </w:r>
      <w:r w:rsidRPr="00DA219F">
        <w:rPr>
          <w:sz w:val="24"/>
        </w:rPr>
        <w:t>préambule</w:t>
      </w:r>
      <w:r w:rsidR="00735D90" w:rsidRPr="00DA219F">
        <w:rPr>
          <w:sz w:val="24"/>
        </w:rPr>
        <w:t xml:space="preserve"> </w:t>
      </w:r>
      <w:r w:rsidR="00912FEA" w:rsidRPr="00DA219F">
        <w:rPr>
          <w:sz w:val="24"/>
        </w:rPr>
        <w:t>et l</w:t>
      </w:r>
      <w:r w:rsidR="00FD47EF" w:rsidRPr="00DA219F">
        <w:rPr>
          <w:sz w:val="24"/>
        </w:rPr>
        <w:t>’annexe</w:t>
      </w:r>
      <w:r w:rsidR="00912FEA" w:rsidRPr="00DA219F">
        <w:rPr>
          <w:sz w:val="24"/>
        </w:rPr>
        <w:t xml:space="preserve"> A </w:t>
      </w:r>
      <w:r w:rsidR="0065545C" w:rsidRPr="00DA219F">
        <w:rPr>
          <w:sz w:val="24"/>
        </w:rPr>
        <w:t xml:space="preserve">font </w:t>
      </w:r>
      <w:r w:rsidRPr="00DA219F">
        <w:rPr>
          <w:sz w:val="24"/>
        </w:rPr>
        <w:t>partie i</w:t>
      </w:r>
      <w:r w:rsidR="00573F42" w:rsidRPr="00DA219F">
        <w:rPr>
          <w:sz w:val="24"/>
        </w:rPr>
        <w:t>ntégrante</w:t>
      </w:r>
      <w:r w:rsidR="00573F42" w:rsidRPr="00153B94">
        <w:rPr>
          <w:sz w:val="24"/>
        </w:rPr>
        <w:t xml:space="preserve"> du présent règlement.</w:t>
      </w:r>
    </w:p>
    <w:p w14:paraId="59A16E68" w14:textId="77777777" w:rsidR="00B56452" w:rsidRDefault="00B56452" w:rsidP="00B56452">
      <w:pPr>
        <w:jc w:val="both"/>
        <w:rPr>
          <w:sz w:val="24"/>
        </w:rPr>
      </w:pPr>
    </w:p>
    <w:p w14:paraId="21156B3E" w14:textId="77777777" w:rsidR="00E73852" w:rsidRPr="00153B94" w:rsidRDefault="00E73852" w:rsidP="00B56452">
      <w:pPr>
        <w:jc w:val="both"/>
        <w:rPr>
          <w:sz w:val="24"/>
        </w:rPr>
      </w:pPr>
    </w:p>
    <w:p w14:paraId="4DBFECBC" w14:textId="77777777" w:rsidR="00B56452" w:rsidRPr="00153B94" w:rsidRDefault="006A2090" w:rsidP="000F6E71">
      <w:pPr>
        <w:tabs>
          <w:tab w:val="left" w:pos="426"/>
        </w:tabs>
        <w:jc w:val="both"/>
        <w:rPr>
          <w:b/>
          <w:sz w:val="24"/>
        </w:rPr>
      </w:pPr>
      <w:r w:rsidRPr="00153B94">
        <w:rPr>
          <w:b/>
          <w:sz w:val="24"/>
        </w:rPr>
        <w:t xml:space="preserve">Article </w:t>
      </w:r>
      <w:r w:rsidR="00573F42" w:rsidRPr="00153B94">
        <w:rPr>
          <w:b/>
          <w:sz w:val="24"/>
        </w:rPr>
        <w:t xml:space="preserve">2 </w:t>
      </w:r>
      <w:r w:rsidR="000F6E71" w:rsidRPr="00153B94">
        <w:rPr>
          <w:b/>
          <w:sz w:val="24"/>
        </w:rPr>
        <w:tab/>
      </w:r>
      <w:r w:rsidR="00573F42" w:rsidRPr="00153B94">
        <w:rPr>
          <w:b/>
          <w:sz w:val="24"/>
        </w:rPr>
        <w:t>TITRE DU RÈGLEMENT</w:t>
      </w:r>
    </w:p>
    <w:p w14:paraId="56E9BF83" w14:textId="77777777" w:rsidR="00B56452" w:rsidRPr="00153B94" w:rsidRDefault="00B56452" w:rsidP="00B56452">
      <w:pPr>
        <w:jc w:val="both"/>
        <w:rPr>
          <w:sz w:val="24"/>
        </w:rPr>
      </w:pPr>
    </w:p>
    <w:p w14:paraId="6064EEE9" w14:textId="77777777" w:rsidR="00B56452" w:rsidRPr="00153B94" w:rsidRDefault="00B56452" w:rsidP="00B56452">
      <w:pPr>
        <w:jc w:val="both"/>
        <w:rPr>
          <w:sz w:val="24"/>
        </w:rPr>
      </w:pPr>
      <w:r w:rsidRPr="00A30D98">
        <w:rPr>
          <w:sz w:val="24"/>
        </w:rPr>
        <w:t>Le présent règlement porte le titre de «</w:t>
      </w:r>
      <w:r w:rsidR="00B721F8">
        <w:rPr>
          <w:sz w:val="24"/>
        </w:rPr>
        <w:t xml:space="preserve"> </w:t>
      </w:r>
      <w:r w:rsidR="00F00C5D" w:rsidRPr="00A30D98">
        <w:rPr>
          <w:i/>
          <w:sz w:val="24"/>
          <w:szCs w:val="24"/>
        </w:rPr>
        <w:t xml:space="preserve">Règlement ayant pour objet de modifier </w:t>
      </w:r>
      <w:r w:rsidR="00B721F8">
        <w:rPr>
          <w:i/>
          <w:sz w:val="24"/>
          <w:szCs w:val="24"/>
        </w:rPr>
        <w:t xml:space="preserve">plusieurs dispositions des règlements de zonage 228-35, construction 228-37 et permis et certificats 228-38 </w:t>
      </w:r>
      <w:r w:rsidRPr="00A30D98">
        <w:rPr>
          <w:i/>
          <w:sz w:val="24"/>
        </w:rPr>
        <w:t xml:space="preserve">» </w:t>
      </w:r>
      <w:r w:rsidRPr="00A30D98">
        <w:rPr>
          <w:sz w:val="24"/>
        </w:rPr>
        <w:t xml:space="preserve">et porte le numéro </w:t>
      </w:r>
      <w:r w:rsidR="00465C32">
        <w:rPr>
          <w:b/>
          <w:sz w:val="24"/>
        </w:rPr>
        <w:t>2023-05</w:t>
      </w:r>
      <w:r w:rsidR="00F00C5D" w:rsidRPr="00A30D98">
        <w:rPr>
          <w:b/>
          <w:sz w:val="24"/>
        </w:rPr>
        <w:t>.</w:t>
      </w:r>
    </w:p>
    <w:p w14:paraId="1B2E572F" w14:textId="77777777" w:rsidR="00B56452" w:rsidRDefault="00B56452" w:rsidP="00B56452">
      <w:pPr>
        <w:jc w:val="both"/>
        <w:rPr>
          <w:sz w:val="24"/>
        </w:rPr>
      </w:pPr>
    </w:p>
    <w:p w14:paraId="5BD3672F" w14:textId="77777777" w:rsidR="00E73852" w:rsidRPr="00153B94" w:rsidRDefault="00E73852" w:rsidP="00B56452">
      <w:pPr>
        <w:jc w:val="both"/>
        <w:rPr>
          <w:sz w:val="24"/>
        </w:rPr>
      </w:pPr>
    </w:p>
    <w:p w14:paraId="582A705B" w14:textId="77777777" w:rsidR="00E81A74" w:rsidRPr="00153B94" w:rsidRDefault="006A2090" w:rsidP="00AA4D5D">
      <w:pPr>
        <w:tabs>
          <w:tab w:val="left" w:pos="426"/>
        </w:tabs>
        <w:jc w:val="both"/>
        <w:rPr>
          <w:b/>
          <w:sz w:val="24"/>
        </w:rPr>
      </w:pPr>
      <w:r w:rsidRPr="00153B94">
        <w:rPr>
          <w:b/>
          <w:sz w:val="24"/>
        </w:rPr>
        <w:t xml:space="preserve">Article </w:t>
      </w:r>
      <w:r w:rsidR="00573F42" w:rsidRPr="00153B94">
        <w:rPr>
          <w:b/>
          <w:sz w:val="24"/>
        </w:rPr>
        <w:t xml:space="preserve">3 </w:t>
      </w:r>
      <w:r w:rsidR="000F6E71" w:rsidRPr="00153B94">
        <w:rPr>
          <w:b/>
          <w:sz w:val="24"/>
        </w:rPr>
        <w:tab/>
      </w:r>
      <w:r w:rsidR="00573F42" w:rsidRPr="00153B94">
        <w:rPr>
          <w:b/>
          <w:sz w:val="24"/>
        </w:rPr>
        <w:t>OBJET DU RÈGLEMENT</w:t>
      </w:r>
    </w:p>
    <w:p w14:paraId="6F253DAE" w14:textId="77777777" w:rsidR="00573F42" w:rsidRPr="00153B94" w:rsidRDefault="00573F42" w:rsidP="00AA4D5D">
      <w:pPr>
        <w:jc w:val="both"/>
        <w:rPr>
          <w:b/>
          <w:sz w:val="24"/>
        </w:rPr>
      </w:pPr>
    </w:p>
    <w:p w14:paraId="02BC2843" w14:textId="77777777" w:rsidR="00DD7E23" w:rsidRDefault="0099574E" w:rsidP="00AA4D5D">
      <w:pPr>
        <w:jc w:val="both"/>
        <w:rPr>
          <w:sz w:val="24"/>
        </w:rPr>
      </w:pPr>
      <w:r w:rsidRPr="00950BDC">
        <w:rPr>
          <w:sz w:val="24"/>
        </w:rPr>
        <w:t>L</w:t>
      </w:r>
      <w:r w:rsidR="00573F42" w:rsidRPr="00950BDC">
        <w:rPr>
          <w:sz w:val="24"/>
        </w:rPr>
        <w:t xml:space="preserve">e présent règlement </w:t>
      </w:r>
      <w:r w:rsidR="002E6923" w:rsidRPr="00950BDC">
        <w:rPr>
          <w:sz w:val="24"/>
        </w:rPr>
        <w:t>a</w:t>
      </w:r>
      <w:r w:rsidR="00F00C5D">
        <w:rPr>
          <w:sz w:val="24"/>
        </w:rPr>
        <w:t xml:space="preserve"> pour but</w:t>
      </w:r>
      <w:r w:rsidR="00DD7E23" w:rsidRPr="00950BDC">
        <w:rPr>
          <w:sz w:val="24"/>
        </w:rPr>
        <w:t xml:space="preserve">: </w:t>
      </w:r>
    </w:p>
    <w:p w14:paraId="0761431F" w14:textId="77777777" w:rsidR="00D3052F" w:rsidRPr="00950BDC" w:rsidRDefault="00D3052F" w:rsidP="00AA4D5D">
      <w:pPr>
        <w:jc w:val="both"/>
        <w:rPr>
          <w:sz w:val="24"/>
        </w:rPr>
      </w:pPr>
    </w:p>
    <w:p w14:paraId="3958B942" w14:textId="77777777" w:rsidR="00DC723A" w:rsidRPr="00DC723A" w:rsidRDefault="00FF5357" w:rsidP="00DC723A">
      <w:pPr>
        <w:pStyle w:val="Paragraphedeliste"/>
        <w:numPr>
          <w:ilvl w:val="0"/>
          <w:numId w:val="2"/>
        </w:numPr>
        <w:jc w:val="both"/>
        <w:rPr>
          <w:sz w:val="24"/>
        </w:rPr>
      </w:pPr>
      <w:r>
        <w:rPr>
          <w:sz w:val="24"/>
        </w:rPr>
        <w:t xml:space="preserve">Modifier le règlement de zonage afin de modifier les grilles des spécifications, ajouter les conditions d’émission de permis de construction, ajout des normes de déblai et remblai, ajouter une clause </w:t>
      </w:r>
      <w:r w:rsidR="00DC723A">
        <w:rPr>
          <w:sz w:val="24"/>
        </w:rPr>
        <w:t xml:space="preserve">relativement aux droits acquis et </w:t>
      </w:r>
      <w:r>
        <w:rPr>
          <w:sz w:val="24"/>
        </w:rPr>
        <w:t>effectuer certaines correct</w:t>
      </w:r>
      <w:r w:rsidR="00DC723A">
        <w:rPr>
          <w:sz w:val="24"/>
        </w:rPr>
        <w:t>ions et modifications mineures.</w:t>
      </w:r>
    </w:p>
    <w:p w14:paraId="1BC7DDE7" w14:textId="77777777" w:rsidR="00910E13" w:rsidRDefault="00910E13" w:rsidP="00910E13">
      <w:pPr>
        <w:pStyle w:val="Paragraphedeliste"/>
        <w:ind w:left="720"/>
        <w:jc w:val="both"/>
        <w:rPr>
          <w:sz w:val="24"/>
        </w:rPr>
      </w:pPr>
    </w:p>
    <w:p w14:paraId="5D98B5AB" w14:textId="77777777" w:rsidR="003D6094" w:rsidRDefault="003D6094" w:rsidP="007E123F">
      <w:pPr>
        <w:pStyle w:val="Paragraphedeliste"/>
        <w:numPr>
          <w:ilvl w:val="0"/>
          <w:numId w:val="2"/>
        </w:numPr>
        <w:jc w:val="both"/>
        <w:rPr>
          <w:sz w:val="24"/>
        </w:rPr>
      </w:pPr>
      <w:r>
        <w:rPr>
          <w:sz w:val="24"/>
        </w:rPr>
        <w:t>Modifier le règlement de construction afin d’ajuster les normes relatives aux piscines résidentielles</w:t>
      </w:r>
      <w:r w:rsidR="00B7121C">
        <w:rPr>
          <w:sz w:val="24"/>
        </w:rPr>
        <w:t xml:space="preserve"> et sur les types de fondation permises pour les bâtiments principaux</w:t>
      </w:r>
    </w:p>
    <w:p w14:paraId="467E374A" w14:textId="77777777" w:rsidR="003D6094" w:rsidRPr="003D6094" w:rsidRDefault="003D6094" w:rsidP="003D6094">
      <w:pPr>
        <w:pStyle w:val="Paragraphedeliste"/>
        <w:rPr>
          <w:sz w:val="24"/>
        </w:rPr>
      </w:pPr>
    </w:p>
    <w:p w14:paraId="731BE760" w14:textId="77777777" w:rsidR="003D6094" w:rsidRDefault="003D6094" w:rsidP="007E123F">
      <w:pPr>
        <w:pStyle w:val="Paragraphedeliste"/>
        <w:numPr>
          <w:ilvl w:val="0"/>
          <w:numId w:val="2"/>
        </w:numPr>
        <w:jc w:val="both"/>
        <w:rPr>
          <w:sz w:val="24"/>
        </w:rPr>
      </w:pPr>
      <w:r>
        <w:rPr>
          <w:sz w:val="24"/>
        </w:rPr>
        <w:t>Modifier le règlement sur les permis et certificats afin d’abroger les conditions d’émission de permis et les transférer dans le règlement de zonage</w:t>
      </w:r>
    </w:p>
    <w:p w14:paraId="10883162" w14:textId="77777777" w:rsidR="00DD7E23" w:rsidRPr="00153B94" w:rsidRDefault="00DD7E23" w:rsidP="00AA4D5D">
      <w:pPr>
        <w:jc w:val="both"/>
        <w:rPr>
          <w:sz w:val="24"/>
        </w:rPr>
      </w:pPr>
    </w:p>
    <w:p w14:paraId="53DB3878" w14:textId="77777777" w:rsidR="00500179" w:rsidRPr="00153B94" w:rsidRDefault="00500179" w:rsidP="00AA4D5D">
      <w:pPr>
        <w:jc w:val="both"/>
        <w:rPr>
          <w:sz w:val="24"/>
        </w:rPr>
      </w:pPr>
    </w:p>
    <w:p w14:paraId="1C123275" w14:textId="77777777" w:rsidR="00B56452" w:rsidRPr="00C01886" w:rsidRDefault="0015702A" w:rsidP="00AA4D5D">
      <w:pPr>
        <w:tabs>
          <w:tab w:val="left" w:pos="426"/>
        </w:tabs>
        <w:jc w:val="both"/>
        <w:rPr>
          <w:b/>
          <w:sz w:val="24"/>
        </w:rPr>
      </w:pPr>
      <w:r>
        <w:rPr>
          <w:b/>
          <w:sz w:val="24"/>
        </w:rPr>
        <w:t xml:space="preserve">ARTICLE </w:t>
      </w:r>
      <w:r w:rsidR="00B0335B" w:rsidRPr="00D12ED6">
        <w:rPr>
          <w:b/>
          <w:sz w:val="24"/>
        </w:rPr>
        <w:t xml:space="preserve">4 </w:t>
      </w:r>
      <w:r w:rsidR="000F6E71" w:rsidRPr="00D12ED6">
        <w:rPr>
          <w:b/>
          <w:sz w:val="24"/>
        </w:rPr>
        <w:tab/>
      </w:r>
      <w:r w:rsidR="00B0335B" w:rsidRPr="00D12ED6">
        <w:rPr>
          <w:b/>
          <w:sz w:val="24"/>
        </w:rPr>
        <w:t>AMENDEMENTS AU RÈGLEMENT DE ZONAGE</w:t>
      </w:r>
      <w:r w:rsidR="00B0335B" w:rsidRPr="00C01886">
        <w:rPr>
          <w:b/>
          <w:sz w:val="24"/>
        </w:rPr>
        <w:t xml:space="preserve"> </w:t>
      </w:r>
      <w:r>
        <w:rPr>
          <w:b/>
          <w:sz w:val="24"/>
        </w:rPr>
        <w:t>228-35</w:t>
      </w:r>
    </w:p>
    <w:p w14:paraId="01266456" w14:textId="77777777" w:rsidR="00B56452" w:rsidRPr="00C01886" w:rsidRDefault="00B56452" w:rsidP="00AA4D5D">
      <w:pPr>
        <w:jc w:val="both"/>
        <w:rPr>
          <w:sz w:val="24"/>
        </w:rPr>
      </w:pPr>
    </w:p>
    <w:p w14:paraId="38E3E2B4" w14:textId="77777777" w:rsidR="00B56452" w:rsidRPr="00153B94" w:rsidRDefault="00B56452" w:rsidP="00AA4D5D">
      <w:pPr>
        <w:jc w:val="both"/>
        <w:rPr>
          <w:sz w:val="24"/>
        </w:rPr>
      </w:pPr>
      <w:r w:rsidRPr="00C01886">
        <w:rPr>
          <w:sz w:val="24"/>
        </w:rPr>
        <w:t xml:space="preserve">Le Règlement numéro </w:t>
      </w:r>
      <w:r w:rsidR="00703554">
        <w:rPr>
          <w:sz w:val="24"/>
        </w:rPr>
        <w:t>228-35</w:t>
      </w:r>
      <w:r w:rsidRPr="00C01886">
        <w:rPr>
          <w:sz w:val="24"/>
        </w:rPr>
        <w:t xml:space="preserve"> intitulé «</w:t>
      </w:r>
      <w:r w:rsidRPr="00C01886">
        <w:rPr>
          <w:i/>
          <w:sz w:val="24"/>
        </w:rPr>
        <w:t xml:space="preserve">Règlement de </w:t>
      </w:r>
      <w:r w:rsidR="004B7E77" w:rsidRPr="00C01886">
        <w:rPr>
          <w:i/>
          <w:sz w:val="24"/>
        </w:rPr>
        <w:t>zonage</w:t>
      </w:r>
      <w:r w:rsidRPr="00C01886">
        <w:rPr>
          <w:sz w:val="24"/>
        </w:rPr>
        <w:t xml:space="preserve">» </w:t>
      </w:r>
      <w:r w:rsidR="00190D22" w:rsidRPr="00C01886">
        <w:rPr>
          <w:sz w:val="24"/>
        </w:rPr>
        <w:t xml:space="preserve">ainsi que ses amendements, </w:t>
      </w:r>
      <w:r w:rsidRPr="00C01886">
        <w:rPr>
          <w:sz w:val="24"/>
        </w:rPr>
        <w:t>est modifié par les dispositions suivantes :</w:t>
      </w:r>
    </w:p>
    <w:p w14:paraId="197CD45B" w14:textId="77777777" w:rsidR="004A2248" w:rsidRDefault="004A2248" w:rsidP="00AA4D5D">
      <w:pPr>
        <w:tabs>
          <w:tab w:val="left" w:pos="540"/>
        </w:tabs>
        <w:jc w:val="both"/>
        <w:rPr>
          <w:sz w:val="24"/>
        </w:rPr>
      </w:pPr>
    </w:p>
    <w:p w14:paraId="64EB7881" w14:textId="77777777" w:rsidR="00B05CC3" w:rsidRPr="00153B94" w:rsidRDefault="00B05CC3" w:rsidP="00AA4D5D">
      <w:pPr>
        <w:tabs>
          <w:tab w:val="left" w:pos="540"/>
        </w:tabs>
        <w:jc w:val="both"/>
        <w:rPr>
          <w:sz w:val="24"/>
        </w:rPr>
      </w:pPr>
    </w:p>
    <w:p w14:paraId="387AD7B6" w14:textId="77777777" w:rsidR="0042377B" w:rsidRDefault="0042377B" w:rsidP="0042377B">
      <w:pPr>
        <w:numPr>
          <w:ilvl w:val="2"/>
          <w:numId w:val="1"/>
        </w:numPr>
        <w:jc w:val="both"/>
        <w:rPr>
          <w:sz w:val="24"/>
        </w:rPr>
      </w:pPr>
      <w:r>
        <w:rPr>
          <w:sz w:val="24"/>
        </w:rPr>
        <w:t>L’article 4.1 intitulé « DISPOSITIONS GÉNÉRALES » est modifié de manière à ajouter l’alinéa suivant :</w:t>
      </w:r>
    </w:p>
    <w:p w14:paraId="5BB23BB4" w14:textId="77777777" w:rsidR="00331535" w:rsidRDefault="00331535" w:rsidP="00331535">
      <w:pPr>
        <w:ind w:left="720"/>
        <w:jc w:val="both"/>
        <w:rPr>
          <w:sz w:val="24"/>
        </w:rPr>
      </w:pPr>
    </w:p>
    <w:p w14:paraId="5FA95962" w14:textId="77777777" w:rsidR="0042377B" w:rsidRDefault="0042377B" w:rsidP="0042377B">
      <w:pPr>
        <w:ind w:left="720"/>
        <w:jc w:val="both"/>
        <w:rPr>
          <w:sz w:val="24"/>
        </w:rPr>
      </w:pPr>
      <w:r>
        <w:rPr>
          <w:sz w:val="24"/>
        </w:rPr>
        <w:t>« Les grilles des spécifications se trouvent à l’annexe 2 du présent règlement. Chacune des zones du plan de zonage possède sa propre grille des spécifications.</w:t>
      </w:r>
    </w:p>
    <w:p w14:paraId="7ED6DB24" w14:textId="77777777" w:rsidR="0042377B" w:rsidRDefault="0042377B" w:rsidP="0042377B">
      <w:pPr>
        <w:jc w:val="both"/>
        <w:rPr>
          <w:sz w:val="24"/>
        </w:rPr>
      </w:pPr>
    </w:p>
    <w:p w14:paraId="13A1EC6A" w14:textId="77777777" w:rsidR="0042377B" w:rsidRDefault="0042377B" w:rsidP="0042377B">
      <w:pPr>
        <w:numPr>
          <w:ilvl w:val="2"/>
          <w:numId w:val="1"/>
        </w:numPr>
        <w:jc w:val="both"/>
        <w:rPr>
          <w:sz w:val="24"/>
        </w:rPr>
      </w:pPr>
      <w:r>
        <w:rPr>
          <w:sz w:val="24"/>
        </w:rPr>
        <w:t>L’article 4.4 intitulé « </w:t>
      </w:r>
      <w:r w:rsidR="00C338DB">
        <w:rPr>
          <w:sz w:val="24"/>
        </w:rPr>
        <w:t>GRILLE DES SPÉCIFICATIONS » et ses sous-articles sont abrogés. Les grilles des spécifications se trouveront désormais à l’annexe du règlement.</w:t>
      </w:r>
    </w:p>
    <w:p w14:paraId="45F76D8F" w14:textId="77777777" w:rsidR="00C338DB" w:rsidRDefault="00C338DB" w:rsidP="00C338DB">
      <w:pPr>
        <w:jc w:val="both"/>
        <w:rPr>
          <w:sz w:val="24"/>
        </w:rPr>
      </w:pPr>
    </w:p>
    <w:p w14:paraId="4032D2A1" w14:textId="77777777" w:rsidR="00331535" w:rsidRDefault="00331535" w:rsidP="00331535">
      <w:pPr>
        <w:numPr>
          <w:ilvl w:val="2"/>
          <w:numId w:val="1"/>
        </w:numPr>
        <w:jc w:val="both"/>
        <w:rPr>
          <w:sz w:val="24"/>
        </w:rPr>
      </w:pPr>
      <w:r>
        <w:rPr>
          <w:sz w:val="24"/>
        </w:rPr>
        <w:t>Ajout de l’annexe 2 intitulés « Grille des spécifications », où chacune des zones du plan de zonage municipal possède sa propre grille.</w:t>
      </w:r>
    </w:p>
    <w:p w14:paraId="78C72F7E" w14:textId="77777777" w:rsidR="00331535" w:rsidRDefault="00331535" w:rsidP="00331535">
      <w:pPr>
        <w:pStyle w:val="Paragraphedeliste"/>
        <w:rPr>
          <w:sz w:val="24"/>
        </w:rPr>
      </w:pPr>
    </w:p>
    <w:p w14:paraId="0C760025" w14:textId="77777777" w:rsidR="00331535" w:rsidRDefault="00331535" w:rsidP="00143E32">
      <w:pPr>
        <w:ind w:left="720"/>
        <w:jc w:val="both"/>
        <w:rPr>
          <w:sz w:val="24"/>
        </w:rPr>
      </w:pPr>
      <w:r>
        <w:rPr>
          <w:sz w:val="24"/>
        </w:rPr>
        <w:t xml:space="preserve">Les </w:t>
      </w:r>
      <w:r w:rsidRPr="004E4E6F">
        <w:rPr>
          <w:sz w:val="24"/>
        </w:rPr>
        <w:t>grilles des spécifications possèdent une nouvelle section intitulée « Conditions d’émission de permis (Voir article 4.3)</w:t>
      </w:r>
    </w:p>
    <w:p w14:paraId="25F03939" w14:textId="77777777" w:rsidR="00143E32" w:rsidRDefault="00143E32" w:rsidP="00143E32">
      <w:pPr>
        <w:ind w:left="720"/>
        <w:jc w:val="both"/>
        <w:rPr>
          <w:sz w:val="24"/>
        </w:rPr>
      </w:pPr>
    </w:p>
    <w:p w14:paraId="0BD018E0" w14:textId="4CA5B2B1" w:rsidR="00143E32" w:rsidRPr="00143E32" w:rsidRDefault="00143E32" w:rsidP="00143E32">
      <w:pPr>
        <w:numPr>
          <w:ilvl w:val="2"/>
          <w:numId w:val="1"/>
        </w:numPr>
        <w:jc w:val="both"/>
        <w:rPr>
          <w:sz w:val="24"/>
        </w:rPr>
      </w:pPr>
      <w:r>
        <w:rPr>
          <w:sz w:val="24"/>
        </w:rPr>
        <w:t>Modification des grilles des spécifications (annexe 2) de façon à ce que la classe d’usages apparaissant à la ligne Ce et qui se lit « Commerce et service récréotouristique » devienne « Commerce et service d’hébergement et de restauration ».</w:t>
      </w:r>
    </w:p>
    <w:p w14:paraId="495702B2" w14:textId="77777777" w:rsidR="00331535" w:rsidRPr="00331535" w:rsidRDefault="00331535" w:rsidP="00331535">
      <w:pPr>
        <w:jc w:val="both"/>
        <w:rPr>
          <w:sz w:val="24"/>
        </w:rPr>
      </w:pPr>
    </w:p>
    <w:p w14:paraId="2A0F3EC8" w14:textId="77777777" w:rsidR="00331535" w:rsidRDefault="00331535" w:rsidP="00331535">
      <w:pPr>
        <w:numPr>
          <w:ilvl w:val="2"/>
          <w:numId w:val="1"/>
        </w:numPr>
        <w:jc w:val="both"/>
        <w:rPr>
          <w:sz w:val="24"/>
        </w:rPr>
      </w:pPr>
      <w:r>
        <w:rPr>
          <w:sz w:val="24"/>
        </w:rPr>
        <w:t>L’article 4.4 intitulé « GRILLE DES SPÉCIFICATIONS » et ses sous-articles sont abrogés. Les grilles des spécifications se trouveront désormais à l’annexe du règlement.</w:t>
      </w:r>
    </w:p>
    <w:p w14:paraId="25E84983" w14:textId="77777777" w:rsidR="00C338DB" w:rsidRDefault="00C338DB" w:rsidP="00C338DB">
      <w:pPr>
        <w:ind w:left="720"/>
        <w:jc w:val="both"/>
        <w:rPr>
          <w:sz w:val="24"/>
        </w:rPr>
      </w:pPr>
    </w:p>
    <w:p w14:paraId="5B58EBAC" w14:textId="77777777" w:rsidR="00DC75BF" w:rsidRPr="0042377B" w:rsidRDefault="00DC75BF" w:rsidP="0042377B">
      <w:pPr>
        <w:numPr>
          <w:ilvl w:val="2"/>
          <w:numId w:val="1"/>
        </w:numPr>
        <w:jc w:val="both"/>
        <w:rPr>
          <w:sz w:val="24"/>
        </w:rPr>
      </w:pPr>
      <w:r w:rsidRPr="0042377B">
        <w:rPr>
          <w:sz w:val="24"/>
        </w:rPr>
        <w:t>L’article 4.4.5 intitulé : « </w:t>
      </w:r>
      <w:r w:rsidRPr="0042377B">
        <w:rPr>
          <w:b/>
          <w:sz w:val="24"/>
        </w:rPr>
        <w:t>GRILLE DE SPÉCIFICATIONS APPLICABLE AUX ZONES URBAINES (U) ET INDUSTRIELLES (I)</w:t>
      </w:r>
      <w:r w:rsidRPr="0042377B">
        <w:rPr>
          <w:sz w:val="24"/>
        </w:rPr>
        <w:t> » est modifié de la manière suivante :</w:t>
      </w:r>
    </w:p>
    <w:p w14:paraId="7D561174" w14:textId="77777777" w:rsidR="00DC75BF" w:rsidRPr="00C01886" w:rsidRDefault="00DC75BF" w:rsidP="00AA4D5D">
      <w:pPr>
        <w:jc w:val="both"/>
        <w:rPr>
          <w:sz w:val="24"/>
        </w:rPr>
      </w:pPr>
    </w:p>
    <w:p w14:paraId="69E88586" w14:textId="77777777" w:rsidR="00DC75BF" w:rsidRDefault="00DC75BF" w:rsidP="007E123F">
      <w:pPr>
        <w:pStyle w:val="Paragraphedeliste"/>
        <w:numPr>
          <w:ilvl w:val="0"/>
          <w:numId w:val="4"/>
        </w:numPr>
        <w:jc w:val="both"/>
        <w:rPr>
          <w:sz w:val="24"/>
        </w:rPr>
      </w:pPr>
      <w:r w:rsidRPr="00857DCE">
        <w:rPr>
          <w:sz w:val="24"/>
        </w:rPr>
        <w:t>Pour l</w:t>
      </w:r>
      <w:r w:rsidR="00B87BFE" w:rsidRPr="00857DCE">
        <w:rPr>
          <w:sz w:val="24"/>
        </w:rPr>
        <w:t>a</w:t>
      </w:r>
      <w:r w:rsidRPr="00857DCE">
        <w:rPr>
          <w:sz w:val="24"/>
        </w:rPr>
        <w:t xml:space="preserve"> </w:t>
      </w:r>
      <w:r w:rsidR="00B87BFE" w:rsidRPr="00857DCE">
        <w:rPr>
          <w:sz w:val="24"/>
        </w:rPr>
        <w:t>zone</w:t>
      </w:r>
      <w:r w:rsidR="00036C48" w:rsidRPr="00857DCE">
        <w:rPr>
          <w:sz w:val="24"/>
        </w:rPr>
        <w:t xml:space="preserve"> U-6</w:t>
      </w:r>
      <w:r w:rsidRPr="00857DCE">
        <w:rPr>
          <w:sz w:val="24"/>
        </w:rPr>
        <w:t>, ajout de l’expression « ○</w:t>
      </w:r>
      <w:r w:rsidR="00950BB6" w:rsidRPr="00950BB6">
        <w:rPr>
          <w:sz w:val="24"/>
          <w:vertAlign w:val="superscript"/>
        </w:rPr>
        <w:t>(4)</w:t>
      </w:r>
      <w:r w:rsidRPr="00857DCE">
        <w:rPr>
          <w:sz w:val="24"/>
        </w:rPr>
        <w:t> » vis-à-vis la rangée « </w:t>
      </w:r>
      <w:r w:rsidR="00036C48" w:rsidRPr="00857DCE">
        <w:rPr>
          <w:sz w:val="24"/>
        </w:rPr>
        <w:t>Cc</w:t>
      </w:r>
      <w:r w:rsidRPr="00857DCE">
        <w:rPr>
          <w:sz w:val="24"/>
        </w:rPr>
        <w:t xml:space="preserve"> : </w:t>
      </w:r>
      <w:r w:rsidR="003260CE" w:rsidRPr="00857DCE">
        <w:rPr>
          <w:sz w:val="24"/>
        </w:rPr>
        <w:t>Commerce et service locaux et régionaux</w:t>
      </w:r>
      <w:r w:rsidRPr="00857DCE">
        <w:rPr>
          <w:sz w:val="24"/>
        </w:rPr>
        <w:t xml:space="preserve"> »; </w:t>
      </w:r>
    </w:p>
    <w:p w14:paraId="18576596" w14:textId="77777777" w:rsidR="00845E21" w:rsidRPr="00845E21" w:rsidRDefault="00845E21" w:rsidP="00845E21">
      <w:pPr>
        <w:jc w:val="both"/>
        <w:rPr>
          <w:sz w:val="24"/>
        </w:rPr>
      </w:pPr>
    </w:p>
    <w:p w14:paraId="6BE0E14A" w14:textId="77777777" w:rsidR="00845E21" w:rsidRDefault="004A744A" w:rsidP="007E123F">
      <w:pPr>
        <w:pStyle w:val="Paragraphedeliste"/>
        <w:numPr>
          <w:ilvl w:val="0"/>
          <w:numId w:val="4"/>
        </w:numPr>
        <w:jc w:val="both"/>
        <w:rPr>
          <w:sz w:val="24"/>
        </w:rPr>
      </w:pPr>
      <w:r>
        <w:rPr>
          <w:sz w:val="24"/>
        </w:rPr>
        <w:t xml:space="preserve">Ajout de l’énoncé suivant à la suite de la grille des spécifications : </w:t>
      </w:r>
    </w:p>
    <w:p w14:paraId="2D2FBDC2" w14:textId="77777777" w:rsidR="00845E21" w:rsidRDefault="00845E21" w:rsidP="00845E21">
      <w:pPr>
        <w:pStyle w:val="Paragraphedeliste"/>
        <w:ind w:left="1418"/>
        <w:jc w:val="both"/>
        <w:rPr>
          <w:sz w:val="24"/>
        </w:rPr>
      </w:pPr>
    </w:p>
    <w:p w14:paraId="1B8F8848" w14:textId="77777777" w:rsidR="004A744A" w:rsidRPr="004A744A" w:rsidRDefault="004A744A" w:rsidP="00845E21">
      <w:pPr>
        <w:pStyle w:val="Paragraphedeliste"/>
        <w:ind w:left="1418"/>
        <w:jc w:val="both"/>
        <w:rPr>
          <w:sz w:val="24"/>
        </w:rPr>
      </w:pPr>
      <w:r w:rsidRPr="004A744A">
        <w:rPr>
          <w:sz w:val="24"/>
        </w:rPr>
        <w:lastRenderedPageBreak/>
        <w:t>Note 4 : Un seul usage de classe d’usages « Cc : Commerce et service locaux et régionaux » est autorisé dans la zone U-6</w:t>
      </w:r>
    </w:p>
    <w:p w14:paraId="6C6BEC99" w14:textId="77777777" w:rsidR="0042377B" w:rsidRDefault="0042377B" w:rsidP="00856507">
      <w:pPr>
        <w:jc w:val="both"/>
        <w:rPr>
          <w:sz w:val="24"/>
        </w:rPr>
      </w:pPr>
    </w:p>
    <w:p w14:paraId="03609D80" w14:textId="77777777" w:rsidR="0016519B" w:rsidRDefault="0016519B" w:rsidP="0016519B">
      <w:pPr>
        <w:numPr>
          <w:ilvl w:val="2"/>
          <w:numId w:val="1"/>
        </w:numPr>
        <w:jc w:val="both"/>
        <w:rPr>
          <w:sz w:val="24"/>
        </w:rPr>
      </w:pPr>
      <w:r>
        <w:rPr>
          <w:sz w:val="24"/>
        </w:rPr>
        <w:t>L’article 4.3 intitulé « DÉFINITION DE MOTS-CLÉS CONTENUS AUX GRILLES ET MODE DE FONCTIONNEMENT » est modifié de façon à retirer l’énoncé suivant :</w:t>
      </w:r>
    </w:p>
    <w:p w14:paraId="2C86EAFA" w14:textId="77777777" w:rsidR="0016519B" w:rsidRDefault="0016519B" w:rsidP="0016519B">
      <w:pPr>
        <w:jc w:val="both"/>
        <w:rPr>
          <w:sz w:val="24"/>
        </w:rPr>
      </w:pPr>
    </w:p>
    <w:p w14:paraId="4EF14A7E" w14:textId="77777777" w:rsidR="0016519B" w:rsidRPr="0016519B" w:rsidRDefault="0016519B" w:rsidP="0016519B">
      <w:pPr>
        <w:ind w:left="709"/>
        <w:jc w:val="both"/>
        <w:rPr>
          <w:i/>
          <w:sz w:val="24"/>
          <w:u w:val="single"/>
        </w:rPr>
      </w:pPr>
      <w:r w:rsidRPr="0016519B">
        <w:rPr>
          <w:i/>
          <w:sz w:val="24"/>
          <w:u w:val="single"/>
        </w:rPr>
        <w:t>Soumis au règlement sur les PIIA</w:t>
      </w:r>
    </w:p>
    <w:p w14:paraId="19C39D2A" w14:textId="77777777" w:rsidR="0016519B" w:rsidRPr="0016519B" w:rsidRDefault="0016519B" w:rsidP="0016519B">
      <w:pPr>
        <w:ind w:left="709"/>
        <w:jc w:val="both"/>
        <w:rPr>
          <w:i/>
          <w:sz w:val="24"/>
        </w:rPr>
      </w:pPr>
      <w:r w:rsidRPr="0016519B">
        <w:rPr>
          <w:i/>
          <w:sz w:val="24"/>
        </w:rPr>
        <w:t>Indique si la zone ou une partie de la zone est soumise au règlement sur les PIIA.</w:t>
      </w:r>
    </w:p>
    <w:p w14:paraId="0071227D" w14:textId="77777777" w:rsidR="0016519B" w:rsidRDefault="0016519B" w:rsidP="00856507">
      <w:pPr>
        <w:jc w:val="both"/>
        <w:rPr>
          <w:sz w:val="24"/>
        </w:rPr>
      </w:pPr>
    </w:p>
    <w:p w14:paraId="0F44BACD" w14:textId="77777777" w:rsidR="00C32464" w:rsidRDefault="00C32464" w:rsidP="00856507">
      <w:pPr>
        <w:numPr>
          <w:ilvl w:val="2"/>
          <w:numId w:val="1"/>
        </w:numPr>
        <w:jc w:val="both"/>
        <w:rPr>
          <w:sz w:val="24"/>
        </w:rPr>
      </w:pPr>
      <w:r>
        <w:rPr>
          <w:sz w:val="24"/>
        </w:rPr>
        <w:t>L’article 4.3 intitulé « DÉFINITION DE MOTS-CLÉS CONTENUS AUX GRILLES ET MODE DE FONCTIONNEMENT » est modifié de façon à ajouter le texte suivant à la fin de l’article :</w:t>
      </w:r>
    </w:p>
    <w:p w14:paraId="5ABF1673" w14:textId="77777777" w:rsidR="00C32464" w:rsidRPr="00C32464" w:rsidRDefault="00C32464" w:rsidP="00856507">
      <w:pPr>
        <w:jc w:val="both"/>
        <w:rPr>
          <w:sz w:val="32"/>
        </w:rPr>
      </w:pPr>
    </w:p>
    <w:p w14:paraId="6FCD2629" w14:textId="77777777"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 Terrain adjacent à une rue publique</w:t>
      </w:r>
    </w:p>
    <w:p w14:paraId="2C3DD61A" w14:textId="77777777" w:rsidR="00C32464" w:rsidRDefault="00C32464" w:rsidP="00856507">
      <w:pPr>
        <w:widowControl w:val="0"/>
        <w:autoSpaceDE w:val="0"/>
        <w:autoSpaceDN w:val="0"/>
        <w:adjustRightInd w:val="0"/>
        <w:spacing w:line="276" w:lineRule="auto"/>
        <w:ind w:left="720"/>
        <w:rPr>
          <w:i/>
          <w:sz w:val="24"/>
        </w:rPr>
      </w:pPr>
      <w:r w:rsidRPr="00C32464">
        <w:rPr>
          <w:i/>
          <w:sz w:val="24"/>
        </w:rPr>
        <w:t>Le terrain sur lequel doit être érigé la construction doit être adjacent à une rue publique seulement.</w:t>
      </w:r>
    </w:p>
    <w:p w14:paraId="5B4B69CD" w14:textId="77777777" w:rsidR="00CA7078" w:rsidRPr="00C32464" w:rsidRDefault="00CA7078" w:rsidP="00856507">
      <w:pPr>
        <w:widowControl w:val="0"/>
        <w:autoSpaceDE w:val="0"/>
        <w:autoSpaceDN w:val="0"/>
        <w:adjustRightInd w:val="0"/>
        <w:spacing w:line="276" w:lineRule="auto"/>
        <w:ind w:left="720"/>
        <w:rPr>
          <w:i/>
          <w:sz w:val="24"/>
        </w:rPr>
      </w:pPr>
    </w:p>
    <w:p w14:paraId="7726CCD0" w14:textId="77777777"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Terrain adjacent à une rue publique ou rue privée existante et conforme</w:t>
      </w:r>
    </w:p>
    <w:p w14:paraId="268C449F" w14:textId="77777777" w:rsidR="00C32464" w:rsidRPr="00C32464" w:rsidRDefault="00C32464" w:rsidP="00856507">
      <w:pPr>
        <w:widowControl w:val="0"/>
        <w:autoSpaceDE w:val="0"/>
        <w:autoSpaceDN w:val="0"/>
        <w:adjustRightInd w:val="0"/>
        <w:spacing w:line="276" w:lineRule="auto"/>
        <w:ind w:left="720"/>
        <w:jc w:val="both"/>
        <w:rPr>
          <w:i/>
          <w:sz w:val="24"/>
        </w:rPr>
      </w:pPr>
      <w:r w:rsidRPr="00C32464">
        <w:rPr>
          <w:i/>
          <w:sz w:val="24"/>
        </w:rPr>
        <w:t>Le terrain sur lequel doit être érigée la construction projetée doit être adjacent à une rue publique ou à une rue privée existante à la date d’entrée en vigueur du présent règlement et conforme aux normes édictées au règlement de lotissement. Les droits reconnus à la rue privée existante s’arrêtent à l’entrée véhiculaire qui dessert le dernier bâtiment principal situé en bordure de cette rue.</w:t>
      </w:r>
    </w:p>
    <w:p w14:paraId="6E314161" w14:textId="77777777" w:rsidR="00CA7078" w:rsidRDefault="00CA7078" w:rsidP="00856507">
      <w:pPr>
        <w:widowControl w:val="0"/>
        <w:autoSpaceDE w:val="0"/>
        <w:autoSpaceDN w:val="0"/>
        <w:adjustRightInd w:val="0"/>
        <w:spacing w:line="276" w:lineRule="auto"/>
        <w:ind w:left="720"/>
        <w:rPr>
          <w:i/>
          <w:sz w:val="24"/>
          <w:u w:val="single"/>
        </w:rPr>
      </w:pPr>
    </w:p>
    <w:p w14:paraId="72A61A39" w14:textId="77777777"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Terrain adjacent à une rue publique ou privée conforme</w:t>
      </w:r>
    </w:p>
    <w:p w14:paraId="694903CD" w14:textId="77777777" w:rsidR="00C32464" w:rsidRDefault="00C32464" w:rsidP="00856507">
      <w:pPr>
        <w:widowControl w:val="0"/>
        <w:autoSpaceDE w:val="0"/>
        <w:autoSpaceDN w:val="0"/>
        <w:adjustRightInd w:val="0"/>
        <w:spacing w:line="276" w:lineRule="auto"/>
        <w:ind w:left="720"/>
        <w:rPr>
          <w:i/>
          <w:sz w:val="24"/>
        </w:rPr>
      </w:pPr>
      <w:r w:rsidRPr="00C32464">
        <w:rPr>
          <w:i/>
          <w:sz w:val="24"/>
        </w:rPr>
        <w:t>Le terrain sur lequel doit être érigée la construction projetée doit être adjacent à une rue privée qui peut être nouvellement lotie ou à lotir à la condition qu’elle rencontre les normes édictées au règlement de lotissement.</w:t>
      </w:r>
    </w:p>
    <w:p w14:paraId="3123BC7F" w14:textId="77777777" w:rsidR="00CA7078" w:rsidRPr="00C32464" w:rsidRDefault="00CA7078" w:rsidP="00856507">
      <w:pPr>
        <w:widowControl w:val="0"/>
        <w:autoSpaceDE w:val="0"/>
        <w:autoSpaceDN w:val="0"/>
        <w:adjustRightInd w:val="0"/>
        <w:spacing w:line="276" w:lineRule="auto"/>
        <w:ind w:left="720"/>
        <w:rPr>
          <w:i/>
          <w:sz w:val="24"/>
        </w:rPr>
      </w:pPr>
    </w:p>
    <w:p w14:paraId="430312A1" w14:textId="77777777"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Lot distinct</w:t>
      </w:r>
    </w:p>
    <w:p w14:paraId="67EE70B2" w14:textId="77777777" w:rsidR="00C32464" w:rsidRDefault="00C32464" w:rsidP="00856507">
      <w:pPr>
        <w:widowControl w:val="0"/>
        <w:autoSpaceDE w:val="0"/>
        <w:autoSpaceDN w:val="0"/>
        <w:adjustRightInd w:val="0"/>
        <w:spacing w:line="276" w:lineRule="auto"/>
        <w:ind w:left="720"/>
        <w:jc w:val="both"/>
        <w:rPr>
          <w:i/>
          <w:sz w:val="24"/>
        </w:rPr>
      </w:pPr>
      <w:r w:rsidRPr="00C32464">
        <w:rPr>
          <w:i/>
          <w:sz w:val="24"/>
        </w:rPr>
        <w:t>Le terrain sur lequel doit être érigé chaque bâtiment principal, y compris ses dépendances, doit former un ou plusieurs lots distincts sur les plans officiels du cadastre. Ce ou ces lots doivent être conformes au règlement de lotissement de la municipalité ou, s’ils ne sont pas conformes, être protégés par des droits acquis.</w:t>
      </w:r>
    </w:p>
    <w:p w14:paraId="41663E12" w14:textId="77777777" w:rsidR="00856507" w:rsidRPr="00C32464" w:rsidRDefault="00856507" w:rsidP="00856507">
      <w:pPr>
        <w:widowControl w:val="0"/>
        <w:autoSpaceDE w:val="0"/>
        <w:autoSpaceDN w:val="0"/>
        <w:adjustRightInd w:val="0"/>
        <w:spacing w:line="276" w:lineRule="auto"/>
        <w:ind w:left="720"/>
        <w:jc w:val="both"/>
        <w:rPr>
          <w:i/>
          <w:sz w:val="24"/>
        </w:rPr>
      </w:pPr>
    </w:p>
    <w:p w14:paraId="0A68177A" w14:textId="77777777" w:rsidR="00C32464" w:rsidRPr="00C32464" w:rsidRDefault="00C32464" w:rsidP="00856507">
      <w:pPr>
        <w:widowControl w:val="0"/>
        <w:autoSpaceDE w:val="0"/>
        <w:autoSpaceDN w:val="0"/>
        <w:adjustRightInd w:val="0"/>
        <w:spacing w:line="276" w:lineRule="auto"/>
        <w:ind w:left="720"/>
        <w:jc w:val="both"/>
        <w:rPr>
          <w:i/>
          <w:sz w:val="24"/>
        </w:rPr>
      </w:pPr>
      <w:r w:rsidRPr="00C32464">
        <w:rPr>
          <w:i/>
          <w:sz w:val="24"/>
        </w:rPr>
        <w:t>L'obligation de créer un ou plusieurs lots distincts avant d'obtenir un permis de construction ne s'applique pas dans les cas suivants :</w:t>
      </w:r>
    </w:p>
    <w:p w14:paraId="56595C1D" w14:textId="77777777" w:rsidR="00C32464" w:rsidRPr="00C32464" w:rsidRDefault="00C32464" w:rsidP="007E123F">
      <w:pPr>
        <w:widowControl w:val="0"/>
        <w:numPr>
          <w:ilvl w:val="0"/>
          <w:numId w:val="5"/>
        </w:numPr>
        <w:autoSpaceDE w:val="0"/>
        <w:autoSpaceDN w:val="0"/>
        <w:adjustRightInd w:val="0"/>
        <w:spacing w:line="276" w:lineRule="auto"/>
        <w:jc w:val="both"/>
        <w:rPr>
          <w:i/>
          <w:sz w:val="24"/>
        </w:rPr>
      </w:pPr>
      <w:r w:rsidRPr="00C32464">
        <w:rPr>
          <w:i/>
          <w:sz w:val="24"/>
        </w:rPr>
        <w:t>lorsque le coût estimé de l'opération cadastrale permettant de faire un ou plusieurs lots distincts avec le terrain sur lequel la construction doit être érigée excède une valeur correspondant à 10 % du coût estimé de la construction projetée;</w:t>
      </w:r>
    </w:p>
    <w:p w14:paraId="3D2FB899" w14:textId="77777777" w:rsidR="00C32464" w:rsidRPr="00C32464" w:rsidRDefault="00C32464" w:rsidP="007E123F">
      <w:pPr>
        <w:widowControl w:val="0"/>
        <w:numPr>
          <w:ilvl w:val="0"/>
          <w:numId w:val="5"/>
        </w:numPr>
        <w:autoSpaceDE w:val="0"/>
        <w:autoSpaceDN w:val="0"/>
        <w:adjustRightInd w:val="0"/>
        <w:spacing w:line="276" w:lineRule="auto"/>
        <w:jc w:val="both"/>
        <w:rPr>
          <w:i/>
          <w:sz w:val="24"/>
        </w:rPr>
      </w:pPr>
      <w:r w:rsidRPr="00C32464">
        <w:rPr>
          <w:i/>
          <w:sz w:val="24"/>
        </w:rPr>
        <w:t>pour toute construction projetée dont la localisation est identique à celle de la construction existante;</w:t>
      </w:r>
    </w:p>
    <w:p w14:paraId="6AC9AD48" w14:textId="77777777" w:rsidR="00C32464" w:rsidRPr="00C32464" w:rsidRDefault="00C32464" w:rsidP="007E123F">
      <w:pPr>
        <w:widowControl w:val="0"/>
        <w:numPr>
          <w:ilvl w:val="0"/>
          <w:numId w:val="5"/>
        </w:numPr>
        <w:autoSpaceDE w:val="0"/>
        <w:autoSpaceDN w:val="0"/>
        <w:adjustRightInd w:val="0"/>
        <w:spacing w:line="276" w:lineRule="auto"/>
        <w:jc w:val="both"/>
        <w:rPr>
          <w:i/>
          <w:sz w:val="24"/>
        </w:rPr>
      </w:pPr>
      <w:r w:rsidRPr="00C32464">
        <w:rPr>
          <w:i/>
          <w:sz w:val="24"/>
        </w:rPr>
        <w:t>pour toute construction projetée au sujet de laquelle il est démontré au fonctionnaire désigné qu’elle ne sera pas érigée sur des terrains appartenant à des propriétaires différents.</w:t>
      </w:r>
    </w:p>
    <w:p w14:paraId="56098BFB" w14:textId="77777777" w:rsidR="00CA7078" w:rsidRDefault="00CA7078" w:rsidP="00856507">
      <w:pPr>
        <w:widowControl w:val="0"/>
        <w:autoSpaceDE w:val="0"/>
        <w:autoSpaceDN w:val="0"/>
        <w:adjustRightInd w:val="0"/>
        <w:spacing w:line="276" w:lineRule="auto"/>
        <w:ind w:left="720"/>
        <w:rPr>
          <w:i/>
          <w:sz w:val="24"/>
          <w:u w:val="single"/>
        </w:rPr>
      </w:pPr>
    </w:p>
    <w:p w14:paraId="474BFA85" w14:textId="77777777"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Alimentation en eau potable et traitement des eaux usées</w:t>
      </w:r>
    </w:p>
    <w:p w14:paraId="48D68E17" w14:textId="77777777" w:rsidR="00C32464" w:rsidRDefault="00C32464" w:rsidP="00856507">
      <w:pPr>
        <w:widowControl w:val="0"/>
        <w:autoSpaceDE w:val="0"/>
        <w:autoSpaceDN w:val="0"/>
        <w:adjustRightInd w:val="0"/>
        <w:spacing w:line="276" w:lineRule="auto"/>
        <w:ind w:left="720"/>
        <w:jc w:val="both"/>
        <w:rPr>
          <w:i/>
          <w:sz w:val="24"/>
        </w:rPr>
      </w:pPr>
      <w:r w:rsidRPr="00C32464">
        <w:rPr>
          <w:i/>
          <w:sz w:val="24"/>
        </w:rPr>
        <w:t>Les services d’aqueduc et d’égout doivent être établis sur la rue en bordure de laquelle la construction est projetée ou le règlement décrétant leur installation doit être en vigueur.</w:t>
      </w:r>
    </w:p>
    <w:p w14:paraId="6A15F706" w14:textId="77777777" w:rsidR="00856507" w:rsidRPr="00C32464" w:rsidRDefault="00856507" w:rsidP="00856507">
      <w:pPr>
        <w:widowControl w:val="0"/>
        <w:autoSpaceDE w:val="0"/>
        <w:autoSpaceDN w:val="0"/>
        <w:adjustRightInd w:val="0"/>
        <w:spacing w:line="276" w:lineRule="auto"/>
        <w:ind w:left="720"/>
        <w:jc w:val="both"/>
        <w:rPr>
          <w:i/>
          <w:sz w:val="24"/>
        </w:rPr>
      </w:pPr>
    </w:p>
    <w:p w14:paraId="67B285E2" w14:textId="77777777" w:rsidR="00C32464" w:rsidRPr="00C32464" w:rsidRDefault="00C32464" w:rsidP="00856507">
      <w:pPr>
        <w:ind w:left="709"/>
        <w:jc w:val="both"/>
        <w:rPr>
          <w:sz w:val="32"/>
        </w:rPr>
      </w:pPr>
      <w:r w:rsidRPr="00C32464">
        <w:rPr>
          <w:i/>
          <w:sz w:val="24"/>
        </w:rPr>
        <w:t>Dans le cas où les services d’aqueduc et d’égout ne sont pas établis sur la rue en bordure de laquelle la construction est projetée ou que le règlement décrétant leur installation n’est pas en vigueur, le projet d’alimentation en eau potable et en épuration des eaux usées de la construction à être érigée sur le terrain doit être conforme à la Loi sur la qualité de l’environnement et aux règlements édictés sous son empire soit le Règlement sur l’évacuation et le traitement des eaux usées des résidences isolées (Q-2, r.22) et le Règlement sur le captage des eaux souterraines (Q-2, r.1.3). »</w:t>
      </w:r>
    </w:p>
    <w:p w14:paraId="46C70DBC" w14:textId="77777777" w:rsidR="00C32464" w:rsidRPr="00C32464" w:rsidRDefault="00C32464" w:rsidP="00856507">
      <w:pPr>
        <w:jc w:val="both"/>
        <w:rPr>
          <w:sz w:val="32"/>
        </w:rPr>
      </w:pPr>
    </w:p>
    <w:p w14:paraId="5D66CEF2" w14:textId="77777777" w:rsidR="001D3B47" w:rsidRDefault="001D3B47" w:rsidP="00856507">
      <w:pPr>
        <w:numPr>
          <w:ilvl w:val="2"/>
          <w:numId w:val="1"/>
        </w:numPr>
        <w:jc w:val="both"/>
        <w:rPr>
          <w:sz w:val="24"/>
        </w:rPr>
      </w:pPr>
      <w:r>
        <w:rPr>
          <w:sz w:val="24"/>
        </w:rPr>
        <w:t>L’annexe nommée « Cartes associés au règlement » est renommé pour qu’il devienne « Annexe 1 : Cartes associés au règlement ». Cette annexe est composée des feuillets cartographiques suivants :</w:t>
      </w:r>
    </w:p>
    <w:p w14:paraId="4C1DF819" w14:textId="77777777" w:rsidR="001D3B47" w:rsidRDefault="001D3B47" w:rsidP="001D3B47">
      <w:pPr>
        <w:ind w:left="720"/>
        <w:jc w:val="both"/>
        <w:rPr>
          <w:sz w:val="24"/>
        </w:rPr>
      </w:pPr>
    </w:p>
    <w:p w14:paraId="34C3BD49" w14:textId="77777777" w:rsidR="00700906" w:rsidRPr="00700906" w:rsidRDefault="00700906" w:rsidP="00700906">
      <w:pPr>
        <w:ind w:left="720"/>
        <w:jc w:val="both"/>
        <w:rPr>
          <w:sz w:val="24"/>
        </w:rPr>
      </w:pPr>
      <w:r w:rsidRPr="00700906">
        <w:rPr>
          <w:sz w:val="24"/>
        </w:rPr>
        <w:t>-</w:t>
      </w:r>
      <w:r w:rsidRPr="00700906">
        <w:rPr>
          <w:sz w:val="24"/>
        </w:rPr>
        <w:tab/>
        <w:t>Feuillet 1 : Plan de zonage</w:t>
      </w:r>
    </w:p>
    <w:p w14:paraId="54416A11" w14:textId="77777777" w:rsidR="00700906" w:rsidRPr="00700906" w:rsidRDefault="00700906" w:rsidP="00700906">
      <w:pPr>
        <w:ind w:left="720"/>
        <w:jc w:val="both"/>
        <w:rPr>
          <w:sz w:val="24"/>
        </w:rPr>
      </w:pPr>
      <w:r w:rsidRPr="00700906">
        <w:rPr>
          <w:sz w:val="24"/>
        </w:rPr>
        <w:t>-</w:t>
      </w:r>
      <w:r w:rsidRPr="00700906">
        <w:rPr>
          <w:sz w:val="24"/>
        </w:rPr>
        <w:tab/>
        <w:t>Feuillet 2 : Plan de zonage agrandi (périmètre urbain)</w:t>
      </w:r>
    </w:p>
    <w:p w14:paraId="6C8EF221" w14:textId="77777777" w:rsidR="001D3B47" w:rsidRDefault="00700906" w:rsidP="00700906">
      <w:pPr>
        <w:ind w:left="720"/>
        <w:jc w:val="both"/>
        <w:rPr>
          <w:sz w:val="24"/>
        </w:rPr>
      </w:pPr>
      <w:r w:rsidRPr="00700906">
        <w:rPr>
          <w:sz w:val="24"/>
        </w:rPr>
        <w:t>-</w:t>
      </w:r>
      <w:r w:rsidRPr="00700906">
        <w:rPr>
          <w:sz w:val="24"/>
        </w:rPr>
        <w:tab/>
        <w:t>Feuillet 3 : Aire de protection de la prise d’eau</w:t>
      </w:r>
    </w:p>
    <w:p w14:paraId="42EBC1AB" w14:textId="77777777" w:rsidR="001D3B47" w:rsidRDefault="001D3B47" w:rsidP="001D3B47">
      <w:pPr>
        <w:ind w:left="720"/>
        <w:jc w:val="both"/>
        <w:rPr>
          <w:sz w:val="24"/>
        </w:rPr>
      </w:pPr>
    </w:p>
    <w:p w14:paraId="69718354" w14:textId="77777777" w:rsidR="005C6739" w:rsidRDefault="005C6739" w:rsidP="005C6739">
      <w:pPr>
        <w:numPr>
          <w:ilvl w:val="2"/>
          <w:numId w:val="1"/>
        </w:numPr>
        <w:jc w:val="both"/>
        <w:rPr>
          <w:sz w:val="24"/>
        </w:rPr>
      </w:pPr>
      <w:r>
        <w:rPr>
          <w:sz w:val="24"/>
        </w:rPr>
        <w:t>La grille des spécifications de la zone U-4 est modifiée de façon à ce que l’usage « Entrepôts de marchandise » provenant de la classe d’usages « Ia : Commerce, service et industrie à incidences moyennes » soit spécifiquement autorisée.</w:t>
      </w:r>
    </w:p>
    <w:p w14:paraId="42C80EEC" w14:textId="77777777" w:rsidR="005C6739" w:rsidRDefault="005C6739" w:rsidP="001D3B47">
      <w:pPr>
        <w:ind w:left="720"/>
        <w:jc w:val="both"/>
        <w:rPr>
          <w:sz w:val="24"/>
        </w:rPr>
      </w:pPr>
    </w:p>
    <w:p w14:paraId="0FF152AC" w14:textId="77777777" w:rsidR="00F07C25" w:rsidRDefault="00F07C25" w:rsidP="00F07C25">
      <w:pPr>
        <w:numPr>
          <w:ilvl w:val="2"/>
          <w:numId w:val="1"/>
        </w:numPr>
        <w:jc w:val="both"/>
        <w:rPr>
          <w:sz w:val="24"/>
        </w:rPr>
      </w:pPr>
      <w:r w:rsidRPr="00F07C25">
        <w:rPr>
          <w:sz w:val="24"/>
        </w:rPr>
        <w:t>Ajout de l’article 10.2.6, qui se lit comme suit :</w:t>
      </w:r>
    </w:p>
    <w:p w14:paraId="37FD4948" w14:textId="77777777" w:rsidR="00F07C25" w:rsidRPr="00F07C25" w:rsidRDefault="00F07C25" w:rsidP="00745FFA">
      <w:pPr>
        <w:ind w:left="720"/>
        <w:jc w:val="both"/>
        <w:rPr>
          <w:sz w:val="24"/>
        </w:rPr>
      </w:pPr>
    </w:p>
    <w:p w14:paraId="0AF11CDC" w14:textId="77777777" w:rsidR="00F07C25" w:rsidRPr="00F07C25" w:rsidRDefault="00F07C25" w:rsidP="00F07C25">
      <w:pPr>
        <w:ind w:left="709"/>
        <w:jc w:val="both"/>
        <w:rPr>
          <w:b/>
          <w:sz w:val="24"/>
        </w:rPr>
      </w:pPr>
      <w:r>
        <w:rPr>
          <w:b/>
          <w:sz w:val="24"/>
        </w:rPr>
        <w:t>« </w:t>
      </w:r>
      <w:r w:rsidRPr="00F07C25">
        <w:rPr>
          <w:b/>
          <w:sz w:val="24"/>
        </w:rPr>
        <w:t>10.2.6</w:t>
      </w:r>
      <w:r w:rsidRPr="00F07C25">
        <w:rPr>
          <w:b/>
          <w:sz w:val="24"/>
        </w:rPr>
        <w:tab/>
        <w:t>DÉBLAI ET REMBLAI</w:t>
      </w:r>
    </w:p>
    <w:p w14:paraId="5EECE542" w14:textId="77777777" w:rsidR="00F07C25" w:rsidRDefault="00F07C25" w:rsidP="00F07C25">
      <w:pPr>
        <w:ind w:left="709"/>
        <w:jc w:val="both"/>
        <w:rPr>
          <w:sz w:val="24"/>
        </w:rPr>
      </w:pPr>
    </w:p>
    <w:p w14:paraId="4123FDCD" w14:textId="77777777" w:rsidR="00F07C25" w:rsidRPr="00F07C25" w:rsidRDefault="00F07C25" w:rsidP="00F07C25">
      <w:pPr>
        <w:ind w:left="709"/>
        <w:jc w:val="both"/>
        <w:rPr>
          <w:sz w:val="24"/>
          <w:u w:val="single"/>
        </w:rPr>
      </w:pPr>
      <w:r w:rsidRPr="00F07C25">
        <w:rPr>
          <w:sz w:val="24"/>
          <w:u w:val="single"/>
        </w:rPr>
        <w:t>10.2.6.1 Règles générales</w:t>
      </w:r>
    </w:p>
    <w:p w14:paraId="1CCC7FBC" w14:textId="77777777" w:rsidR="00F07C25" w:rsidRDefault="00F07C25" w:rsidP="00F07C25">
      <w:pPr>
        <w:ind w:left="709"/>
        <w:jc w:val="both"/>
        <w:rPr>
          <w:sz w:val="24"/>
        </w:rPr>
      </w:pPr>
      <w:r w:rsidRPr="00F07C25">
        <w:rPr>
          <w:sz w:val="24"/>
        </w:rPr>
        <w:t>Tout nivellement d’un terrain doit être fait de façon à préserver les caractéristiques originaires du sol, c’est-à-dire la pente et la dénivellation par rapport à la rue ou aux terrains contigus.</w:t>
      </w:r>
    </w:p>
    <w:p w14:paraId="6C4D161A" w14:textId="77777777" w:rsidR="00F07C25" w:rsidRPr="00F07C25" w:rsidRDefault="00F07C25" w:rsidP="00F07C25">
      <w:pPr>
        <w:ind w:left="709"/>
        <w:jc w:val="both"/>
        <w:rPr>
          <w:sz w:val="24"/>
        </w:rPr>
      </w:pPr>
    </w:p>
    <w:p w14:paraId="6455D63C" w14:textId="77777777" w:rsidR="00F07C25" w:rsidRDefault="00F07C25" w:rsidP="00F07C25">
      <w:pPr>
        <w:ind w:left="709"/>
        <w:jc w:val="both"/>
        <w:rPr>
          <w:sz w:val="24"/>
        </w:rPr>
      </w:pPr>
      <w:r w:rsidRPr="00F07C25">
        <w:rPr>
          <w:sz w:val="24"/>
        </w:rPr>
        <w:t>Les remblais sont autorisés dans toutes les zones pour les finalités suivantes :</w:t>
      </w:r>
    </w:p>
    <w:p w14:paraId="4C08A020" w14:textId="77777777" w:rsidR="00F07C25" w:rsidRPr="00F07C25" w:rsidRDefault="00F07C25" w:rsidP="00F07C25">
      <w:pPr>
        <w:ind w:left="709"/>
        <w:jc w:val="both"/>
        <w:rPr>
          <w:sz w:val="24"/>
        </w:rPr>
      </w:pPr>
    </w:p>
    <w:p w14:paraId="01F3CDC9" w14:textId="77777777" w:rsidR="00F07C25" w:rsidRPr="00F07C25" w:rsidRDefault="00F07C25" w:rsidP="007E123F">
      <w:pPr>
        <w:pStyle w:val="Paragraphedeliste"/>
        <w:numPr>
          <w:ilvl w:val="0"/>
          <w:numId w:val="6"/>
        </w:numPr>
        <w:jc w:val="both"/>
        <w:rPr>
          <w:sz w:val="24"/>
        </w:rPr>
      </w:pPr>
      <w:r w:rsidRPr="00F07C25">
        <w:rPr>
          <w:sz w:val="24"/>
        </w:rPr>
        <w:t>Suite à l’émission, pour la construction d’un bâtiment ou d’un ouvrage, d’un permis ou d’un certificat d’autorisation ou pour des travaux d’aménagement d’un terrain conforme aux dispositions du présent règlement;</w:t>
      </w:r>
    </w:p>
    <w:p w14:paraId="012A498D" w14:textId="77777777" w:rsidR="00F07C25" w:rsidRPr="00F07C25" w:rsidRDefault="00F07C25" w:rsidP="007E123F">
      <w:pPr>
        <w:pStyle w:val="Paragraphedeliste"/>
        <w:numPr>
          <w:ilvl w:val="0"/>
          <w:numId w:val="6"/>
        </w:numPr>
        <w:jc w:val="both"/>
        <w:rPr>
          <w:sz w:val="24"/>
        </w:rPr>
      </w:pPr>
      <w:r w:rsidRPr="00F07C25">
        <w:rPr>
          <w:sz w:val="24"/>
        </w:rPr>
        <w:t>Pour des travaux d’aménagements paysager ;</w:t>
      </w:r>
    </w:p>
    <w:p w14:paraId="4E545C2C" w14:textId="77777777" w:rsidR="00F07C25" w:rsidRPr="00F07C25" w:rsidRDefault="00F07C25" w:rsidP="007E123F">
      <w:pPr>
        <w:pStyle w:val="Paragraphedeliste"/>
        <w:numPr>
          <w:ilvl w:val="0"/>
          <w:numId w:val="6"/>
        </w:numPr>
        <w:jc w:val="both"/>
        <w:rPr>
          <w:sz w:val="24"/>
        </w:rPr>
      </w:pPr>
      <w:r w:rsidRPr="00F07C25">
        <w:rPr>
          <w:sz w:val="24"/>
        </w:rPr>
        <w:t>Pour l’aménagement d’allées d’accès de véhicules ou piétonnière ;</w:t>
      </w:r>
    </w:p>
    <w:p w14:paraId="1560EC6E" w14:textId="77777777" w:rsidR="00F07C25" w:rsidRPr="00F07C25" w:rsidRDefault="00F07C25" w:rsidP="007E123F">
      <w:pPr>
        <w:pStyle w:val="Paragraphedeliste"/>
        <w:numPr>
          <w:ilvl w:val="0"/>
          <w:numId w:val="6"/>
        </w:numPr>
        <w:jc w:val="both"/>
        <w:rPr>
          <w:sz w:val="24"/>
        </w:rPr>
      </w:pPr>
      <w:r w:rsidRPr="00F07C25">
        <w:rPr>
          <w:sz w:val="24"/>
        </w:rPr>
        <w:t>Dans le cas d’un usage principal d’extraction (carrière, sablière, gravière) ;</w:t>
      </w:r>
    </w:p>
    <w:p w14:paraId="425B06A3" w14:textId="77777777" w:rsidR="00F07C25" w:rsidRPr="00F07C25" w:rsidRDefault="00F07C25" w:rsidP="007E123F">
      <w:pPr>
        <w:pStyle w:val="Paragraphedeliste"/>
        <w:numPr>
          <w:ilvl w:val="0"/>
          <w:numId w:val="6"/>
        </w:numPr>
        <w:jc w:val="both"/>
        <w:rPr>
          <w:sz w:val="24"/>
        </w:rPr>
      </w:pPr>
      <w:r w:rsidRPr="00F07C25">
        <w:rPr>
          <w:sz w:val="24"/>
        </w:rPr>
        <w:t>Pour des travaux agricoles et le nivellement des terres en culture;</w:t>
      </w:r>
    </w:p>
    <w:p w14:paraId="391A6A6A" w14:textId="77777777" w:rsidR="00F07C25" w:rsidRDefault="00F07C25" w:rsidP="00F07C25">
      <w:pPr>
        <w:ind w:left="709"/>
        <w:jc w:val="both"/>
        <w:rPr>
          <w:sz w:val="24"/>
        </w:rPr>
      </w:pPr>
    </w:p>
    <w:p w14:paraId="45713E1F" w14:textId="77777777" w:rsidR="00F07C25" w:rsidRDefault="00F07C25" w:rsidP="00F07C25">
      <w:pPr>
        <w:ind w:left="709"/>
        <w:jc w:val="both"/>
        <w:rPr>
          <w:sz w:val="24"/>
        </w:rPr>
      </w:pPr>
      <w:r w:rsidRPr="00F07C25">
        <w:rPr>
          <w:sz w:val="24"/>
        </w:rPr>
        <w:t>Les travaux de remblai autorisés formant des talus important doivent respecter les pentes de rapport 2 dans 1 (2 unités horizontales pour une unité verticale).</w:t>
      </w:r>
    </w:p>
    <w:p w14:paraId="24690E65" w14:textId="77777777" w:rsidR="00F07C25" w:rsidRPr="00F07C25" w:rsidRDefault="00F07C25" w:rsidP="00F07C25">
      <w:pPr>
        <w:ind w:left="709"/>
        <w:jc w:val="both"/>
        <w:rPr>
          <w:sz w:val="24"/>
        </w:rPr>
      </w:pPr>
    </w:p>
    <w:p w14:paraId="6D59F814" w14:textId="77777777" w:rsidR="00F07C25" w:rsidRDefault="00F07C25" w:rsidP="00F07C25">
      <w:pPr>
        <w:ind w:left="709"/>
        <w:jc w:val="both"/>
        <w:rPr>
          <w:sz w:val="24"/>
        </w:rPr>
      </w:pPr>
      <w:r w:rsidRPr="00F07C25">
        <w:rPr>
          <w:sz w:val="24"/>
        </w:rPr>
        <w:t>Un maximum de 60 % de la superficie doit être laissé au niveau naturel pour tout terrain d’une superficie de 3000 m2 et plus.</w:t>
      </w:r>
    </w:p>
    <w:p w14:paraId="2F8F0ABB" w14:textId="77777777" w:rsidR="00F07C25" w:rsidRPr="00F07C25" w:rsidRDefault="00F07C25" w:rsidP="00F07C25">
      <w:pPr>
        <w:ind w:left="709"/>
        <w:jc w:val="both"/>
        <w:rPr>
          <w:sz w:val="24"/>
        </w:rPr>
      </w:pPr>
    </w:p>
    <w:p w14:paraId="1D9B7E54" w14:textId="77777777" w:rsidR="00F07C25" w:rsidRPr="00F07C25" w:rsidRDefault="00F07C25" w:rsidP="00F07C25">
      <w:pPr>
        <w:ind w:left="709"/>
        <w:jc w:val="both"/>
        <w:rPr>
          <w:sz w:val="24"/>
          <w:u w:val="single"/>
        </w:rPr>
      </w:pPr>
      <w:r w:rsidRPr="00F07C25">
        <w:rPr>
          <w:sz w:val="24"/>
          <w:u w:val="single"/>
        </w:rPr>
        <w:t>10.2.6.2 Matériel de remblayage</w:t>
      </w:r>
    </w:p>
    <w:p w14:paraId="714A208C" w14:textId="77777777" w:rsidR="00F07C25" w:rsidRDefault="00F07C25" w:rsidP="00F07C25">
      <w:pPr>
        <w:ind w:left="709"/>
        <w:jc w:val="both"/>
        <w:rPr>
          <w:sz w:val="24"/>
        </w:rPr>
      </w:pPr>
      <w:r w:rsidRPr="00F07C25">
        <w:rPr>
          <w:sz w:val="24"/>
        </w:rPr>
        <w:t>Le matériel de remblayage doit être composé de matière de nature minérale propre, libre de résidu solide ou liquide provenant d’activités industrielles, commerciales ou agricoles.</w:t>
      </w:r>
    </w:p>
    <w:p w14:paraId="43CF985D" w14:textId="77777777" w:rsidR="00F07C25" w:rsidRPr="00F07C25" w:rsidRDefault="00F07C25" w:rsidP="00F07C25">
      <w:pPr>
        <w:ind w:left="709"/>
        <w:jc w:val="both"/>
        <w:rPr>
          <w:sz w:val="24"/>
        </w:rPr>
      </w:pPr>
    </w:p>
    <w:p w14:paraId="0E150B38" w14:textId="77777777" w:rsidR="00F07C25" w:rsidRDefault="00F07C25" w:rsidP="00F07C25">
      <w:pPr>
        <w:ind w:left="709"/>
        <w:jc w:val="both"/>
        <w:rPr>
          <w:sz w:val="24"/>
        </w:rPr>
      </w:pPr>
      <w:r w:rsidRPr="00F07C25">
        <w:rPr>
          <w:sz w:val="24"/>
        </w:rPr>
        <w:t>Entre autres, il ne doit pas contenir : de détritus, d’ordures ménagères, de lubrifiants usagés, de débris de démolition, de carcasses de véhicules automobiles, de pneus hors d’usages, de contenants vides, de morceaux d’asphalte et de rebuts de toute nature.</w:t>
      </w:r>
    </w:p>
    <w:p w14:paraId="585C183E" w14:textId="77777777" w:rsidR="00F07C25" w:rsidRPr="00F07C25" w:rsidRDefault="00F07C25" w:rsidP="00F07C25">
      <w:pPr>
        <w:ind w:left="709"/>
        <w:jc w:val="both"/>
        <w:rPr>
          <w:sz w:val="24"/>
        </w:rPr>
      </w:pPr>
    </w:p>
    <w:p w14:paraId="601AE581" w14:textId="77777777" w:rsidR="00F07C25" w:rsidRDefault="00F07C25" w:rsidP="00F07C25">
      <w:pPr>
        <w:ind w:left="709"/>
        <w:jc w:val="both"/>
        <w:rPr>
          <w:sz w:val="24"/>
        </w:rPr>
      </w:pPr>
      <w:r w:rsidRPr="00F07C25">
        <w:rPr>
          <w:sz w:val="24"/>
        </w:rPr>
        <w:t>Il est interdit de remblayer un terrain avec des matériaux non conformes à la Loi sur la qualité de l’environnement et à ses règlements d’application</w:t>
      </w:r>
    </w:p>
    <w:p w14:paraId="02E35DAF" w14:textId="77777777" w:rsidR="00F07C25" w:rsidRPr="00F07C25" w:rsidRDefault="00F07C25" w:rsidP="00F07C25">
      <w:pPr>
        <w:ind w:left="709"/>
        <w:jc w:val="both"/>
        <w:rPr>
          <w:sz w:val="24"/>
        </w:rPr>
      </w:pPr>
    </w:p>
    <w:p w14:paraId="678DB18D" w14:textId="77777777" w:rsidR="00F07C25" w:rsidRPr="00F07C25" w:rsidRDefault="00F07C25" w:rsidP="00F07C25">
      <w:pPr>
        <w:ind w:left="709"/>
        <w:jc w:val="both"/>
        <w:rPr>
          <w:sz w:val="24"/>
          <w:u w:val="single"/>
        </w:rPr>
      </w:pPr>
      <w:r w:rsidRPr="00F07C25">
        <w:rPr>
          <w:sz w:val="24"/>
          <w:u w:val="single"/>
        </w:rPr>
        <w:t>10.2.6.3 Conditions de remblai et déblai</w:t>
      </w:r>
    </w:p>
    <w:p w14:paraId="41E16A28" w14:textId="77777777" w:rsidR="00F07C25" w:rsidRPr="00F07C25" w:rsidRDefault="00F07C25" w:rsidP="00F07C25">
      <w:pPr>
        <w:ind w:left="709"/>
        <w:jc w:val="both"/>
        <w:rPr>
          <w:sz w:val="24"/>
        </w:rPr>
      </w:pPr>
      <w:r w:rsidRPr="00F07C25">
        <w:rPr>
          <w:sz w:val="24"/>
        </w:rPr>
        <w:t>Des travaux de remblai ou de déblai autorisés doivent être réalisés aux conditions suivantes :</w:t>
      </w:r>
    </w:p>
    <w:p w14:paraId="7FB25BA4" w14:textId="77777777" w:rsidR="00F07C25" w:rsidRPr="00F07C25" w:rsidRDefault="00F07C25" w:rsidP="007E123F">
      <w:pPr>
        <w:pStyle w:val="Paragraphedeliste"/>
        <w:numPr>
          <w:ilvl w:val="0"/>
          <w:numId w:val="7"/>
        </w:numPr>
        <w:jc w:val="both"/>
        <w:rPr>
          <w:sz w:val="24"/>
        </w:rPr>
      </w:pPr>
      <w:r w:rsidRPr="00F07C25">
        <w:rPr>
          <w:sz w:val="24"/>
        </w:rPr>
        <w:t>Les terrains dont la pente est entre 1% et 5% aucun remblai ne doit avoir pour effet de rehausser le niveau naturel du sol de plus de 1,2 m au-dessus du niveau du sol naturel;</w:t>
      </w:r>
    </w:p>
    <w:p w14:paraId="78729DFB" w14:textId="77777777" w:rsidR="00F07C25" w:rsidRPr="00F07C25" w:rsidRDefault="00F07C25" w:rsidP="007E123F">
      <w:pPr>
        <w:pStyle w:val="Paragraphedeliste"/>
        <w:numPr>
          <w:ilvl w:val="0"/>
          <w:numId w:val="7"/>
        </w:numPr>
        <w:jc w:val="both"/>
        <w:rPr>
          <w:sz w:val="24"/>
        </w:rPr>
      </w:pPr>
      <w:r w:rsidRPr="00F07C25">
        <w:rPr>
          <w:sz w:val="24"/>
        </w:rPr>
        <w:t>aucun déblai ne doit avoir pour effet d’abaisser le niveau naturel du sol de plus de 1,2 m du sol naturel;</w:t>
      </w:r>
    </w:p>
    <w:p w14:paraId="6023ACAE" w14:textId="77777777" w:rsidR="00F07C25" w:rsidRDefault="00F07C25" w:rsidP="00F07C25">
      <w:pPr>
        <w:ind w:left="709"/>
        <w:jc w:val="both"/>
        <w:rPr>
          <w:sz w:val="24"/>
        </w:rPr>
      </w:pPr>
    </w:p>
    <w:p w14:paraId="53A46AD9" w14:textId="77777777" w:rsidR="00F07C25" w:rsidRPr="00F07C25" w:rsidRDefault="00F07C25" w:rsidP="00F07C25">
      <w:pPr>
        <w:ind w:left="709"/>
        <w:jc w:val="both"/>
        <w:rPr>
          <w:sz w:val="24"/>
        </w:rPr>
      </w:pPr>
      <w:r w:rsidRPr="00F07C25">
        <w:rPr>
          <w:sz w:val="24"/>
        </w:rPr>
        <w:t>Toutefois les conditions énumérées au premier alinéa du présent article ne s’appliquent pas dans les cas suivants, sous conditions :</w:t>
      </w:r>
    </w:p>
    <w:p w14:paraId="65A3E64A" w14:textId="77777777" w:rsidR="00F07C25" w:rsidRPr="00F07C25" w:rsidRDefault="00F07C25" w:rsidP="007E123F">
      <w:pPr>
        <w:pStyle w:val="Paragraphedeliste"/>
        <w:numPr>
          <w:ilvl w:val="0"/>
          <w:numId w:val="8"/>
        </w:numPr>
        <w:jc w:val="both"/>
        <w:rPr>
          <w:sz w:val="24"/>
        </w:rPr>
      </w:pPr>
      <w:r w:rsidRPr="00F07C25">
        <w:rPr>
          <w:sz w:val="24"/>
        </w:rPr>
        <w:t>les terrains en zone montagneuse dont les pentes sont entre 15% et 29%;</w:t>
      </w:r>
    </w:p>
    <w:p w14:paraId="5BC68E75" w14:textId="77777777" w:rsidR="00F07C25" w:rsidRPr="00F07C25" w:rsidRDefault="00F07C25" w:rsidP="007E123F">
      <w:pPr>
        <w:pStyle w:val="Paragraphedeliste"/>
        <w:numPr>
          <w:ilvl w:val="0"/>
          <w:numId w:val="8"/>
        </w:numPr>
        <w:jc w:val="both"/>
        <w:rPr>
          <w:sz w:val="24"/>
        </w:rPr>
      </w:pPr>
      <w:r w:rsidRPr="00F07C25">
        <w:rPr>
          <w:sz w:val="24"/>
        </w:rPr>
        <w:t>les travaux effectués pour introduire un système d’évacuation et de traitement des eaux usées conforme au Règlement sur l’évacuation et le traitement des eaux usées des résidences isolées, c.Q-2, r.22. Le remblai, déblai nécessaire à l’installation d’un tel système d’évacuation et de traitements des eaux usées devra se limiter à la superficie nécessaire pour rejoindre le terrain naturel en respectant les normes du règlement en vigueur;</w:t>
      </w:r>
    </w:p>
    <w:p w14:paraId="6B53F5B8" w14:textId="77777777" w:rsidR="00C32464" w:rsidRPr="00F07C25" w:rsidRDefault="00F07C25" w:rsidP="007E123F">
      <w:pPr>
        <w:pStyle w:val="Paragraphedeliste"/>
        <w:numPr>
          <w:ilvl w:val="0"/>
          <w:numId w:val="8"/>
        </w:numPr>
        <w:jc w:val="both"/>
        <w:rPr>
          <w:sz w:val="24"/>
        </w:rPr>
      </w:pPr>
      <w:r w:rsidRPr="00F07C25">
        <w:rPr>
          <w:sz w:val="24"/>
        </w:rPr>
        <w:t>l’aménagement d’un terrain requis pour rehausser le niveau du bâtiment lorsqu’il est raccordé à un réseau d’égout sanitaire municipal, de façon à permettre l’écoulement gravitaire.</w:t>
      </w:r>
    </w:p>
    <w:p w14:paraId="0F067E2C" w14:textId="77777777" w:rsidR="00C32464" w:rsidRDefault="00C32464" w:rsidP="00856507">
      <w:pPr>
        <w:jc w:val="both"/>
        <w:rPr>
          <w:sz w:val="24"/>
        </w:rPr>
      </w:pPr>
    </w:p>
    <w:p w14:paraId="072307E0" w14:textId="77777777" w:rsidR="00CF3E4E" w:rsidRPr="00CF3E4E" w:rsidRDefault="00CF3E4E" w:rsidP="00CF3E4E">
      <w:pPr>
        <w:numPr>
          <w:ilvl w:val="2"/>
          <w:numId w:val="1"/>
        </w:numPr>
        <w:jc w:val="both"/>
        <w:rPr>
          <w:sz w:val="24"/>
        </w:rPr>
      </w:pPr>
      <w:r w:rsidRPr="00CF3E4E">
        <w:rPr>
          <w:sz w:val="24"/>
        </w:rPr>
        <w:t>Modification de l’article 10.2.5 afin de remplacer le premier et le deuxième alinéa par celui-ci :</w:t>
      </w:r>
    </w:p>
    <w:p w14:paraId="65F1BE17" w14:textId="77777777" w:rsidR="00CF3E4E" w:rsidRDefault="00CF3E4E" w:rsidP="00CF3E4E">
      <w:pPr>
        <w:ind w:left="720"/>
        <w:jc w:val="both"/>
        <w:rPr>
          <w:sz w:val="24"/>
        </w:rPr>
      </w:pPr>
    </w:p>
    <w:p w14:paraId="06166E85" w14:textId="77777777" w:rsidR="00C32464" w:rsidRDefault="00CF3E4E" w:rsidP="00CF3E4E">
      <w:pPr>
        <w:ind w:left="720"/>
        <w:jc w:val="both"/>
        <w:rPr>
          <w:sz w:val="24"/>
        </w:rPr>
      </w:pPr>
      <w:r>
        <w:rPr>
          <w:sz w:val="24"/>
        </w:rPr>
        <w:t>« </w:t>
      </w:r>
      <w:r w:rsidRPr="00CF3E4E">
        <w:rPr>
          <w:sz w:val="24"/>
        </w:rPr>
        <w:t>Toute opération de déblai ou de remblai doit respecter les dispositions de l’article 10.2.6.</w:t>
      </w:r>
      <w:r>
        <w:rPr>
          <w:sz w:val="24"/>
        </w:rPr>
        <w:t> »</w:t>
      </w:r>
    </w:p>
    <w:p w14:paraId="259AA8F4" w14:textId="77777777" w:rsidR="00C32464" w:rsidRDefault="00C32464" w:rsidP="00856507">
      <w:pPr>
        <w:jc w:val="both"/>
        <w:rPr>
          <w:sz w:val="24"/>
        </w:rPr>
      </w:pPr>
    </w:p>
    <w:p w14:paraId="39505ACE" w14:textId="77777777" w:rsidR="00285F8E" w:rsidRDefault="00285F8E" w:rsidP="00856507">
      <w:pPr>
        <w:jc w:val="both"/>
        <w:rPr>
          <w:sz w:val="24"/>
        </w:rPr>
      </w:pPr>
    </w:p>
    <w:p w14:paraId="5AB85339" w14:textId="77777777" w:rsidR="00285F8E" w:rsidRDefault="00285F8E" w:rsidP="00856507">
      <w:pPr>
        <w:jc w:val="both"/>
        <w:rPr>
          <w:sz w:val="24"/>
        </w:rPr>
      </w:pPr>
    </w:p>
    <w:p w14:paraId="6C5D88FF" w14:textId="77777777" w:rsidR="00285F8E" w:rsidRDefault="00285F8E" w:rsidP="00856507">
      <w:pPr>
        <w:jc w:val="both"/>
        <w:rPr>
          <w:sz w:val="24"/>
        </w:rPr>
      </w:pPr>
    </w:p>
    <w:p w14:paraId="5B5D8FED" w14:textId="77777777" w:rsidR="00CF3E4E" w:rsidRPr="00A161B0" w:rsidRDefault="00CF3E4E" w:rsidP="00CF3E4E">
      <w:pPr>
        <w:numPr>
          <w:ilvl w:val="2"/>
          <w:numId w:val="1"/>
        </w:numPr>
        <w:jc w:val="both"/>
        <w:rPr>
          <w:sz w:val="24"/>
        </w:rPr>
      </w:pPr>
      <w:r w:rsidRPr="00A161B0">
        <w:rPr>
          <w:sz w:val="24"/>
        </w:rPr>
        <w:lastRenderedPageBreak/>
        <w:t>Ajout de l’article 13.3.5, qui se lit comme suit :</w:t>
      </w:r>
    </w:p>
    <w:p w14:paraId="2F676984" w14:textId="77777777" w:rsidR="00CF3E4E" w:rsidRDefault="00CF3E4E" w:rsidP="00CF3E4E">
      <w:pPr>
        <w:ind w:left="720"/>
        <w:jc w:val="both"/>
        <w:rPr>
          <w:sz w:val="24"/>
        </w:rPr>
      </w:pPr>
    </w:p>
    <w:p w14:paraId="2D47AE71" w14:textId="77777777" w:rsidR="00CF3E4E" w:rsidRPr="00A161B0" w:rsidRDefault="00CF3E4E" w:rsidP="00CF3E4E">
      <w:pPr>
        <w:ind w:left="720"/>
        <w:jc w:val="both"/>
        <w:rPr>
          <w:b/>
          <w:sz w:val="24"/>
        </w:rPr>
      </w:pPr>
      <w:r>
        <w:rPr>
          <w:b/>
          <w:sz w:val="24"/>
        </w:rPr>
        <w:t xml:space="preserve">«  </w:t>
      </w:r>
      <w:r w:rsidRPr="00A161B0">
        <w:rPr>
          <w:b/>
          <w:sz w:val="24"/>
        </w:rPr>
        <w:t>13.3.5</w:t>
      </w:r>
      <w:r w:rsidRPr="00A161B0">
        <w:rPr>
          <w:b/>
          <w:sz w:val="24"/>
        </w:rPr>
        <w:tab/>
        <w:t>BÂTIMENTS EXISTANTS AU 27 NOVEMBRE 1990</w:t>
      </w:r>
    </w:p>
    <w:p w14:paraId="31FBF573" w14:textId="77777777" w:rsidR="00CF3E4E" w:rsidRDefault="00CF3E4E" w:rsidP="00CF3E4E">
      <w:pPr>
        <w:ind w:left="720"/>
        <w:jc w:val="both"/>
        <w:rPr>
          <w:sz w:val="24"/>
        </w:rPr>
      </w:pPr>
      <w:r w:rsidRPr="00A161B0">
        <w:rPr>
          <w:sz w:val="24"/>
        </w:rPr>
        <w:t>Les constructions existantes en date du 27 novembre 1990 et situées dans toutes les zones du territoire, qui ne respectent pas les marges avant, latérales ou arrière prescrites sont réputées conformes quant à ces marges.</w:t>
      </w:r>
      <w:r>
        <w:rPr>
          <w:sz w:val="24"/>
        </w:rPr>
        <w:t> »</w:t>
      </w:r>
    </w:p>
    <w:p w14:paraId="2A0412CC" w14:textId="77777777" w:rsidR="008E2CEF" w:rsidRPr="00A161B0" w:rsidRDefault="008E2CEF" w:rsidP="00CF3E4E">
      <w:pPr>
        <w:ind w:left="720"/>
        <w:jc w:val="both"/>
        <w:rPr>
          <w:sz w:val="24"/>
        </w:rPr>
      </w:pPr>
    </w:p>
    <w:p w14:paraId="7951E3AA" w14:textId="77777777" w:rsidR="00C4160B" w:rsidRDefault="00C4160B" w:rsidP="005804CD">
      <w:pPr>
        <w:pStyle w:val="Paragraphedeliste"/>
        <w:numPr>
          <w:ilvl w:val="2"/>
          <w:numId w:val="1"/>
        </w:numPr>
        <w:rPr>
          <w:sz w:val="24"/>
        </w:rPr>
      </w:pPr>
      <w:r>
        <w:rPr>
          <w:sz w:val="24"/>
        </w:rPr>
        <w:t xml:space="preserve">Modifier le tableau 1 de l’article 6.2.3 </w:t>
      </w:r>
      <w:r w:rsidRPr="005804CD">
        <w:rPr>
          <w:sz w:val="24"/>
        </w:rPr>
        <w:t>intitulé « DISPOSITIONS À RESPECTER »</w:t>
      </w:r>
      <w:r>
        <w:rPr>
          <w:sz w:val="24"/>
        </w:rPr>
        <w:t xml:space="preserve"> afin de retirer la mention « Voir chapitre 27 » </w:t>
      </w:r>
      <w:r w:rsidRPr="005804CD">
        <w:rPr>
          <w:sz w:val="24"/>
        </w:rPr>
        <w:t>à la ligne « 9. Piscine, spa extérieur » et à la colonne « Dispositions particulières »</w:t>
      </w:r>
    </w:p>
    <w:p w14:paraId="5597DC81" w14:textId="77777777" w:rsidR="00C4160B" w:rsidRPr="00C4160B" w:rsidRDefault="00C4160B" w:rsidP="00C4160B">
      <w:pPr>
        <w:rPr>
          <w:sz w:val="24"/>
        </w:rPr>
      </w:pPr>
    </w:p>
    <w:p w14:paraId="3DF3227F" w14:textId="77777777" w:rsidR="00AB66F7" w:rsidRDefault="00AB66F7" w:rsidP="00AB66F7">
      <w:pPr>
        <w:numPr>
          <w:ilvl w:val="2"/>
          <w:numId w:val="1"/>
        </w:numPr>
        <w:jc w:val="both"/>
        <w:rPr>
          <w:sz w:val="24"/>
        </w:rPr>
      </w:pPr>
      <w:r w:rsidRPr="00AB66F7">
        <w:rPr>
          <w:sz w:val="24"/>
        </w:rPr>
        <w:t xml:space="preserve">Modifier l’article 6.1 afin </w:t>
      </w:r>
      <w:r>
        <w:rPr>
          <w:sz w:val="24"/>
        </w:rPr>
        <w:t>d’a</w:t>
      </w:r>
      <w:r w:rsidRPr="00AB66F7">
        <w:rPr>
          <w:sz w:val="24"/>
        </w:rPr>
        <w:t>jouter la phrase suivante à la fin du premier alinéa :</w:t>
      </w:r>
    </w:p>
    <w:p w14:paraId="337F2F9D" w14:textId="77777777" w:rsidR="00AB66F7" w:rsidRPr="00AB66F7" w:rsidRDefault="00AB66F7" w:rsidP="00AB66F7">
      <w:pPr>
        <w:jc w:val="both"/>
        <w:rPr>
          <w:sz w:val="24"/>
        </w:rPr>
      </w:pPr>
    </w:p>
    <w:p w14:paraId="31526CD5" w14:textId="77777777" w:rsidR="00C32464" w:rsidRDefault="00AB66F7" w:rsidP="00AB66F7">
      <w:pPr>
        <w:ind w:firstLine="709"/>
        <w:jc w:val="both"/>
        <w:rPr>
          <w:sz w:val="24"/>
        </w:rPr>
      </w:pPr>
      <w:r w:rsidRPr="00AB66F7">
        <w:rPr>
          <w:sz w:val="24"/>
        </w:rPr>
        <w:t>« Un bâtiment complémentaire ne peut être utilisé à des fins de séjour ou d’habitation. »</w:t>
      </w:r>
    </w:p>
    <w:p w14:paraId="4225F634" w14:textId="77777777" w:rsidR="008E2CEF" w:rsidRPr="00A161B0" w:rsidRDefault="008E2CEF" w:rsidP="008E2CEF">
      <w:pPr>
        <w:ind w:left="720"/>
        <w:jc w:val="both"/>
        <w:rPr>
          <w:sz w:val="24"/>
        </w:rPr>
      </w:pPr>
    </w:p>
    <w:p w14:paraId="45630607" w14:textId="77777777" w:rsidR="00CF11ED" w:rsidRDefault="00CF11ED" w:rsidP="00CF11ED">
      <w:pPr>
        <w:numPr>
          <w:ilvl w:val="2"/>
          <w:numId w:val="1"/>
        </w:numPr>
        <w:jc w:val="both"/>
        <w:rPr>
          <w:sz w:val="24"/>
        </w:rPr>
      </w:pPr>
      <w:r>
        <w:rPr>
          <w:sz w:val="24"/>
        </w:rPr>
        <w:t xml:space="preserve">Modifier </w:t>
      </w:r>
      <w:r w:rsidRPr="00CF11ED">
        <w:rPr>
          <w:sz w:val="24"/>
        </w:rPr>
        <w:t>l’article 2.2.2 intitulé « GROUPE COMMERCE ET SERVICE »</w:t>
      </w:r>
      <w:r>
        <w:rPr>
          <w:sz w:val="24"/>
        </w:rPr>
        <w:t xml:space="preserve"> afin d’ajouter, </w:t>
      </w:r>
      <w:r w:rsidRPr="00CF11ED">
        <w:rPr>
          <w:sz w:val="24"/>
        </w:rPr>
        <w:t>à la classe « Ce : Commerce et service d’hébergement et de restauration »</w:t>
      </w:r>
      <w:r>
        <w:rPr>
          <w:sz w:val="24"/>
        </w:rPr>
        <w:t xml:space="preserve">, </w:t>
      </w:r>
      <w:r w:rsidRPr="00CF11ED">
        <w:rPr>
          <w:sz w:val="24"/>
        </w:rPr>
        <w:t>le paragraphe suivant :</w:t>
      </w:r>
    </w:p>
    <w:p w14:paraId="02EB0BEB" w14:textId="77777777" w:rsidR="00CF11ED" w:rsidRDefault="00CF11ED" w:rsidP="00CF11ED">
      <w:pPr>
        <w:ind w:left="720"/>
        <w:jc w:val="both"/>
        <w:rPr>
          <w:sz w:val="24"/>
        </w:rPr>
      </w:pPr>
    </w:p>
    <w:p w14:paraId="0E34F3E4" w14:textId="77777777" w:rsidR="00CF11ED" w:rsidRDefault="00CF11ED" w:rsidP="007E123F">
      <w:pPr>
        <w:pStyle w:val="Paragraphedeliste"/>
        <w:numPr>
          <w:ilvl w:val="0"/>
          <w:numId w:val="9"/>
        </w:numPr>
        <w:jc w:val="both"/>
        <w:rPr>
          <w:sz w:val="24"/>
        </w:rPr>
      </w:pPr>
      <w:r w:rsidRPr="00CF11ED">
        <w:rPr>
          <w:sz w:val="24"/>
        </w:rPr>
        <w:t>Résidence de tourisme</w:t>
      </w:r>
    </w:p>
    <w:p w14:paraId="207D2A2E" w14:textId="77777777" w:rsidR="006504B7" w:rsidRPr="006504B7" w:rsidRDefault="006504B7" w:rsidP="006504B7">
      <w:pPr>
        <w:jc w:val="both"/>
        <w:rPr>
          <w:sz w:val="24"/>
        </w:rPr>
      </w:pPr>
    </w:p>
    <w:p w14:paraId="7CC7E19A" w14:textId="77777777" w:rsidR="008E2CEF" w:rsidRDefault="00F8214E" w:rsidP="00F8214E">
      <w:pPr>
        <w:numPr>
          <w:ilvl w:val="2"/>
          <w:numId w:val="1"/>
        </w:numPr>
        <w:jc w:val="both"/>
        <w:rPr>
          <w:sz w:val="24"/>
        </w:rPr>
      </w:pPr>
      <w:r w:rsidRPr="00F8214E">
        <w:rPr>
          <w:sz w:val="24"/>
        </w:rPr>
        <w:t>Modification de l’article 8.2.1 intitulé « ABRI D’HIVER ET CLÔTURE À NEIGE » de façon à ce que les mots « 30 avril » apparaissant au premier alinéa soit remplacés par les mots « 15 mai ».</w:t>
      </w:r>
    </w:p>
    <w:p w14:paraId="1B26C84F" w14:textId="77777777" w:rsidR="008E2CEF" w:rsidRPr="00A161B0" w:rsidRDefault="008E2CEF" w:rsidP="008E2CEF">
      <w:pPr>
        <w:ind w:left="720"/>
        <w:jc w:val="both"/>
        <w:rPr>
          <w:sz w:val="24"/>
        </w:rPr>
      </w:pPr>
    </w:p>
    <w:p w14:paraId="39DF3FD0" w14:textId="77777777" w:rsidR="00C76E02" w:rsidRPr="00C76E02" w:rsidRDefault="00C76E02" w:rsidP="00C76E02">
      <w:pPr>
        <w:numPr>
          <w:ilvl w:val="2"/>
          <w:numId w:val="1"/>
        </w:numPr>
        <w:jc w:val="both"/>
        <w:rPr>
          <w:sz w:val="24"/>
        </w:rPr>
      </w:pPr>
      <w:r w:rsidRPr="00C76E02">
        <w:rPr>
          <w:sz w:val="24"/>
        </w:rPr>
        <w:t>Modification de l’article 10.4.2 de façon à ce que les 3e et 4e alinéas deviennent l’article 10.5, se lisant désormais ainsi :</w:t>
      </w:r>
    </w:p>
    <w:p w14:paraId="449FE27B" w14:textId="77777777" w:rsidR="00C76E02" w:rsidRDefault="00C76E02" w:rsidP="00C76E02">
      <w:pPr>
        <w:ind w:left="720"/>
        <w:jc w:val="both"/>
        <w:rPr>
          <w:sz w:val="24"/>
        </w:rPr>
      </w:pPr>
    </w:p>
    <w:p w14:paraId="44C0734E" w14:textId="77777777" w:rsidR="00C76E02" w:rsidRPr="00C76E02" w:rsidRDefault="00C76E02" w:rsidP="00C76E02">
      <w:pPr>
        <w:ind w:left="720"/>
        <w:jc w:val="both"/>
        <w:rPr>
          <w:b/>
          <w:sz w:val="24"/>
        </w:rPr>
      </w:pPr>
      <w:r>
        <w:rPr>
          <w:b/>
          <w:sz w:val="24"/>
        </w:rPr>
        <w:t xml:space="preserve">«  </w:t>
      </w:r>
      <w:r w:rsidRPr="00C76E02">
        <w:rPr>
          <w:b/>
          <w:sz w:val="24"/>
        </w:rPr>
        <w:t>10.5</w:t>
      </w:r>
      <w:r w:rsidRPr="00C76E02">
        <w:rPr>
          <w:b/>
          <w:sz w:val="24"/>
        </w:rPr>
        <w:tab/>
        <w:t>LES LACS ARTIFICIELS</w:t>
      </w:r>
    </w:p>
    <w:p w14:paraId="26146362" w14:textId="77777777" w:rsidR="008E2CEF" w:rsidRDefault="00C76E02" w:rsidP="00C76E02">
      <w:pPr>
        <w:ind w:left="720"/>
        <w:jc w:val="both"/>
        <w:rPr>
          <w:sz w:val="24"/>
        </w:rPr>
      </w:pPr>
      <w:r w:rsidRPr="00C76E02">
        <w:rPr>
          <w:sz w:val="24"/>
        </w:rPr>
        <w:t>Les lacs artificiels et les travaux de déblai et de remblai requis pour les aménager sont autorisés, sous réserve des dispositions de la présente section et des dispositions relatives à la protection des rives et du littoral, sur un terrain d’une superficie minimale de 1 ha, dans les zones dont l’affectation principale est « Agricole (A) » et « Agroforestière (AF) ». Ailleurs sur le territoire les lacs artificiels sont interdits.</w:t>
      </w:r>
      <w:r>
        <w:rPr>
          <w:sz w:val="24"/>
        </w:rPr>
        <w:t> »</w:t>
      </w:r>
    </w:p>
    <w:p w14:paraId="77357D97" w14:textId="77777777" w:rsidR="008E2CEF" w:rsidRPr="00A161B0" w:rsidRDefault="008E2CEF" w:rsidP="008E2CEF">
      <w:pPr>
        <w:ind w:left="720"/>
        <w:jc w:val="both"/>
        <w:rPr>
          <w:sz w:val="24"/>
        </w:rPr>
      </w:pPr>
    </w:p>
    <w:p w14:paraId="5A2005A3" w14:textId="77777777" w:rsidR="003824FE" w:rsidRPr="003824FE" w:rsidRDefault="003824FE" w:rsidP="003824FE">
      <w:pPr>
        <w:numPr>
          <w:ilvl w:val="2"/>
          <w:numId w:val="1"/>
        </w:numPr>
        <w:jc w:val="both"/>
        <w:rPr>
          <w:sz w:val="24"/>
        </w:rPr>
      </w:pPr>
      <w:r w:rsidRPr="003824FE">
        <w:rPr>
          <w:sz w:val="24"/>
        </w:rPr>
        <w:t>Modification de l’article 16.3 intitulé « DISPOSITIONS APPLICABLES AUX RIVES » en ajoutant, entre le 2e et le 3e alinéa, l’alinéa suivant :</w:t>
      </w:r>
    </w:p>
    <w:p w14:paraId="19851AC1" w14:textId="77777777" w:rsidR="003824FE" w:rsidRDefault="003824FE" w:rsidP="003824FE">
      <w:pPr>
        <w:ind w:left="720"/>
        <w:jc w:val="both"/>
        <w:rPr>
          <w:sz w:val="24"/>
        </w:rPr>
      </w:pPr>
    </w:p>
    <w:p w14:paraId="22601E1B" w14:textId="77777777" w:rsidR="003824FE" w:rsidRDefault="003824FE" w:rsidP="003824FE">
      <w:pPr>
        <w:ind w:left="720"/>
        <w:jc w:val="both"/>
        <w:rPr>
          <w:sz w:val="24"/>
        </w:rPr>
      </w:pPr>
      <w:r w:rsidRPr="003824FE">
        <w:rPr>
          <w:sz w:val="24"/>
        </w:rPr>
        <w:t>« Spécifiquement pour la rivière du Gouffre, la rive est établie à 20 mètres de la ligne des hautes eaux. »</w:t>
      </w:r>
    </w:p>
    <w:p w14:paraId="5C6FA9EE" w14:textId="77777777" w:rsidR="00734FE0" w:rsidRPr="003824FE" w:rsidRDefault="00734FE0" w:rsidP="003824FE">
      <w:pPr>
        <w:ind w:left="720"/>
        <w:jc w:val="both"/>
        <w:rPr>
          <w:sz w:val="24"/>
        </w:rPr>
      </w:pPr>
    </w:p>
    <w:p w14:paraId="42D6EB2C" w14:textId="77777777" w:rsidR="008E2CEF" w:rsidRPr="00734FE0" w:rsidRDefault="00734FE0" w:rsidP="00734FE0">
      <w:pPr>
        <w:pStyle w:val="Paragraphedeliste"/>
        <w:numPr>
          <w:ilvl w:val="2"/>
          <w:numId w:val="1"/>
        </w:numPr>
        <w:rPr>
          <w:sz w:val="24"/>
        </w:rPr>
      </w:pPr>
      <w:r w:rsidRPr="00734FE0">
        <w:rPr>
          <w:sz w:val="24"/>
        </w:rPr>
        <w:t>Modification du chapitre 21 afin que toutes les mentions et références à « l’annexe B » soient remplacées par « l’annexe 3 ».</w:t>
      </w:r>
    </w:p>
    <w:p w14:paraId="4A08DD69" w14:textId="77777777" w:rsidR="008E2CEF" w:rsidRPr="00A161B0" w:rsidRDefault="008E2CEF" w:rsidP="008E2CEF">
      <w:pPr>
        <w:ind w:left="720"/>
        <w:jc w:val="both"/>
        <w:rPr>
          <w:sz w:val="24"/>
        </w:rPr>
      </w:pPr>
    </w:p>
    <w:p w14:paraId="5122EA99" w14:textId="77777777" w:rsidR="008E2CEF" w:rsidRDefault="009A46CD" w:rsidP="009A46CD">
      <w:pPr>
        <w:numPr>
          <w:ilvl w:val="2"/>
          <w:numId w:val="1"/>
        </w:numPr>
        <w:jc w:val="both"/>
        <w:rPr>
          <w:sz w:val="24"/>
        </w:rPr>
      </w:pPr>
      <w:r w:rsidRPr="009A46CD">
        <w:rPr>
          <w:sz w:val="24"/>
        </w:rPr>
        <w:t>Modification du chapitre 21 afin que toutes les mentions et références aux tableaux 10.1 à 10.9 soient remplacées par les tableaux A-3.1 à A-3.9.</w:t>
      </w:r>
    </w:p>
    <w:p w14:paraId="438EC72C" w14:textId="77777777" w:rsidR="008E2CEF" w:rsidRPr="00A161B0" w:rsidRDefault="008E2CEF" w:rsidP="008E2CEF">
      <w:pPr>
        <w:ind w:left="720"/>
        <w:jc w:val="both"/>
        <w:rPr>
          <w:sz w:val="24"/>
        </w:rPr>
      </w:pPr>
    </w:p>
    <w:p w14:paraId="577BC9C9" w14:textId="77777777" w:rsidR="008E2CEF" w:rsidRPr="004E4E6F" w:rsidRDefault="00064F94" w:rsidP="004E4E6F">
      <w:pPr>
        <w:numPr>
          <w:ilvl w:val="2"/>
          <w:numId w:val="1"/>
        </w:numPr>
        <w:jc w:val="both"/>
        <w:rPr>
          <w:sz w:val="24"/>
        </w:rPr>
      </w:pPr>
      <w:r w:rsidRPr="00064F94">
        <w:rPr>
          <w:sz w:val="24"/>
        </w:rPr>
        <w:t>Modification de l’annexe B afin de le renommer « Annexe 3 » et renommer les tableaux 10.1 à 10.9 afin qu’ils deviennent respectivement A-3.1 à A-3.9.</w:t>
      </w:r>
    </w:p>
    <w:p w14:paraId="42F905F3" w14:textId="77777777" w:rsidR="00C32464" w:rsidRDefault="00C32464" w:rsidP="00AA4D5D">
      <w:pPr>
        <w:jc w:val="both"/>
        <w:rPr>
          <w:sz w:val="24"/>
        </w:rPr>
      </w:pPr>
    </w:p>
    <w:p w14:paraId="666624A0" w14:textId="77777777" w:rsidR="0015702A" w:rsidRDefault="0015702A" w:rsidP="00AA4D5D">
      <w:pPr>
        <w:jc w:val="both"/>
        <w:rPr>
          <w:sz w:val="24"/>
        </w:rPr>
      </w:pPr>
    </w:p>
    <w:p w14:paraId="7797F6CC" w14:textId="77777777" w:rsidR="0015702A" w:rsidRPr="00C01886" w:rsidRDefault="0015702A" w:rsidP="0015702A">
      <w:pPr>
        <w:tabs>
          <w:tab w:val="left" w:pos="426"/>
        </w:tabs>
        <w:jc w:val="both"/>
        <w:rPr>
          <w:b/>
          <w:sz w:val="24"/>
        </w:rPr>
      </w:pPr>
      <w:r>
        <w:rPr>
          <w:b/>
          <w:sz w:val="24"/>
        </w:rPr>
        <w:t xml:space="preserve">ARTICLE </w:t>
      </w:r>
      <w:r w:rsidR="008B23F4">
        <w:rPr>
          <w:b/>
          <w:sz w:val="24"/>
        </w:rPr>
        <w:t>5</w:t>
      </w:r>
      <w:r w:rsidRPr="00D12ED6">
        <w:rPr>
          <w:b/>
          <w:sz w:val="24"/>
        </w:rPr>
        <w:t xml:space="preserve"> </w:t>
      </w:r>
      <w:r w:rsidRPr="00D12ED6">
        <w:rPr>
          <w:b/>
          <w:sz w:val="24"/>
        </w:rPr>
        <w:tab/>
        <w:t xml:space="preserve">AMENDEMENTS AU RÈGLEMENT DE </w:t>
      </w:r>
      <w:r>
        <w:rPr>
          <w:b/>
          <w:sz w:val="24"/>
        </w:rPr>
        <w:t>CONSTRUCTION</w:t>
      </w:r>
      <w:r w:rsidRPr="00C01886">
        <w:rPr>
          <w:b/>
          <w:sz w:val="24"/>
        </w:rPr>
        <w:t xml:space="preserve"> </w:t>
      </w:r>
      <w:r>
        <w:rPr>
          <w:b/>
          <w:sz w:val="24"/>
        </w:rPr>
        <w:t>228-37</w:t>
      </w:r>
    </w:p>
    <w:p w14:paraId="1BE3E6CC" w14:textId="77777777" w:rsidR="0015702A" w:rsidRDefault="0015702A" w:rsidP="00AA4D5D">
      <w:pPr>
        <w:jc w:val="both"/>
        <w:rPr>
          <w:sz w:val="24"/>
        </w:rPr>
      </w:pPr>
    </w:p>
    <w:p w14:paraId="1119EF29" w14:textId="77777777" w:rsidR="008322FC" w:rsidRDefault="008322FC" w:rsidP="00AA4D5D">
      <w:pPr>
        <w:jc w:val="both"/>
        <w:rPr>
          <w:sz w:val="24"/>
        </w:rPr>
      </w:pPr>
      <w:r w:rsidRPr="006917FE">
        <w:rPr>
          <w:b/>
          <w:sz w:val="24"/>
        </w:rPr>
        <w:t>5.</w:t>
      </w:r>
      <w:r w:rsidR="006917FE" w:rsidRPr="006917FE">
        <w:rPr>
          <w:b/>
          <w:sz w:val="24"/>
        </w:rPr>
        <w:t>1</w:t>
      </w:r>
      <w:r>
        <w:rPr>
          <w:sz w:val="24"/>
        </w:rPr>
        <w:tab/>
      </w:r>
      <w:r w:rsidR="00D86FE4">
        <w:rPr>
          <w:sz w:val="24"/>
        </w:rPr>
        <w:t>Modifier l’article 2.3 afin d’ajouter le texte suivant avant les deux alinéas de l’article déjà existants :</w:t>
      </w:r>
    </w:p>
    <w:p w14:paraId="2AF8C393" w14:textId="77777777" w:rsidR="00D86FE4" w:rsidRDefault="00D86FE4" w:rsidP="00AA4D5D">
      <w:pPr>
        <w:jc w:val="both"/>
        <w:rPr>
          <w:sz w:val="24"/>
        </w:rPr>
      </w:pPr>
    </w:p>
    <w:p w14:paraId="2473A36A" w14:textId="77777777" w:rsidR="00D86FE4" w:rsidRPr="00D86FE4" w:rsidRDefault="00D86FE4" w:rsidP="00D86FE4">
      <w:pPr>
        <w:ind w:left="709"/>
        <w:jc w:val="both"/>
        <w:rPr>
          <w:sz w:val="24"/>
        </w:rPr>
      </w:pPr>
      <w:r>
        <w:rPr>
          <w:sz w:val="24"/>
        </w:rPr>
        <w:t xml:space="preserve">«  </w:t>
      </w:r>
      <w:r w:rsidRPr="00D86FE4">
        <w:rPr>
          <w:sz w:val="24"/>
        </w:rPr>
        <w:t>À moins d’une disposition particulière, tout bâtiment principal doit être érigé sur</w:t>
      </w:r>
      <w:r>
        <w:rPr>
          <w:sz w:val="24"/>
        </w:rPr>
        <w:t xml:space="preserve"> </w:t>
      </w:r>
      <w:r w:rsidRPr="00D86FE4">
        <w:rPr>
          <w:sz w:val="24"/>
        </w:rPr>
        <w:t>l’une des fondations parmi les suivantes, soit :</w:t>
      </w:r>
    </w:p>
    <w:p w14:paraId="0350D827" w14:textId="77777777" w:rsidR="00D86FE4" w:rsidRPr="00D86FE4" w:rsidRDefault="00D86FE4" w:rsidP="00D86FE4">
      <w:pPr>
        <w:pStyle w:val="Paragraphedeliste"/>
        <w:numPr>
          <w:ilvl w:val="0"/>
          <w:numId w:val="15"/>
        </w:numPr>
        <w:ind w:left="1429"/>
        <w:jc w:val="both"/>
        <w:rPr>
          <w:sz w:val="24"/>
        </w:rPr>
      </w:pPr>
      <w:r w:rsidRPr="00D86FE4">
        <w:rPr>
          <w:sz w:val="24"/>
        </w:rPr>
        <w:t>Une fondation continue faite de béton coulé ou ;</w:t>
      </w:r>
    </w:p>
    <w:p w14:paraId="4F80FDF3" w14:textId="77777777" w:rsidR="00D86FE4" w:rsidRPr="00D86FE4" w:rsidRDefault="00D86FE4" w:rsidP="00D86FE4">
      <w:pPr>
        <w:pStyle w:val="Paragraphedeliste"/>
        <w:numPr>
          <w:ilvl w:val="0"/>
          <w:numId w:val="15"/>
        </w:numPr>
        <w:ind w:left="1429"/>
        <w:jc w:val="both"/>
        <w:rPr>
          <w:sz w:val="24"/>
        </w:rPr>
      </w:pPr>
      <w:r w:rsidRPr="00D86FE4">
        <w:rPr>
          <w:sz w:val="24"/>
        </w:rPr>
        <w:t>Une fondation constituée d’une dalle de béton coulé ou ;</w:t>
      </w:r>
    </w:p>
    <w:p w14:paraId="229B2C72" w14:textId="77777777" w:rsidR="00D86FE4" w:rsidRPr="00D86FE4" w:rsidRDefault="00D86FE4" w:rsidP="00D86FE4">
      <w:pPr>
        <w:pStyle w:val="Paragraphedeliste"/>
        <w:numPr>
          <w:ilvl w:val="0"/>
          <w:numId w:val="15"/>
        </w:numPr>
        <w:ind w:left="1429"/>
        <w:jc w:val="both"/>
        <w:rPr>
          <w:sz w:val="24"/>
        </w:rPr>
      </w:pPr>
      <w:r w:rsidRPr="00D86FE4">
        <w:rPr>
          <w:sz w:val="24"/>
        </w:rPr>
        <w:t>Une fondation composée de piliers en béton ou ;</w:t>
      </w:r>
    </w:p>
    <w:p w14:paraId="3604E1BD" w14:textId="77777777" w:rsidR="00D86FE4" w:rsidRDefault="00D86FE4" w:rsidP="00D86FE4">
      <w:pPr>
        <w:pStyle w:val="Paragraphedeliste"/>
        <w:numPr>
          <w:ilvl w:val="0"/>
          <w:numId w:val="15"/>
        </w:numPr>
        <w:ind w:left="1429"/>
        <w:jc w:val="both"/>
        <w:rPr>
          <w:sz w:val="24"/>
        </w:rPr>
      </w:pPr>
      <w:r w:rsidRPr="00D86FE4">
        <w:rPr>
          <w:sz w:val="24"/>
        </w:rPr>
        <w:t>Une fondation en acier.</w:t>
      </w:r>
    </w:p>
    <w:p w14:paraId="7454DEB5" w14:textId="77777777" w:rsidR="00602C19" w:rsidRPr="00602C19" w:rsidRDefault="00602C19" w:rsidP="00602C19">
      <w:pPr>
        <w:jc w:val="both"/>
        <w:rPr>
          <w:sz w:val="24"/>
        </w:rPr>
      </w:pPr>
    </w:p>
    <w:p w14:paraId="76F0B7CB" w14:textId="77777777" w:rsidR="00D86FE4" w:rsidRPr="00D86FE4" w:rsidRDefault="00D86FE4" w:rsidP="00D86FE4">
      <w:pPr>
        <w:ind w:left="709"/>
        <w:jc w:val="both"/>
        <w:rPr>
          <w:sz w:val="24"/>
        </w:rPr>
      </w:pPr>
      <w:r w:rsidRPr="00D86FE4">
        <w:rPr>
          <w:sz w:val="24"/>
        </w:rPr>
        <w:t>Dans le cas spécifique des maisons mobiles, des verrières et des solariums, la</w:t>
      </w:r>
      <w:r>
        <w:rPr>
          <w:sz w:val="24"/>
        </w:rPr>
        <w:t xml:space="preserve"> </w:t>
      </w:r>
      <w:r w:rsidRPr="00D86FE4">
        <w:rPr>
          <w:sz w:val="24"/>
        </w:rPr>
        <w:t>fondation peut être sur pilier en bois traité.</w:t>
      </w:r>
    </w:p>
    <w:p w14:paraId="0BC7D246" w14:textId="77777777" w:rsidR="00D86FE4" w:rsidRDefault="00D86FE4" w:rsidP="00D86FE4">
      <w:pPr>
        <w:ind w:left="709"/>
        <w:jc w:val="both"/>
        <w:rPr>
          <w:sz w:val="24"/>
        </w:rPr>
      </w:pPr>
    </w:p>
    <w:p w14:paraId="0BDA6DB9" w14:textId="77777777" w:rsidR="00D86FE4" w:rsidRDefault="00D86FE4" w:rsidP="00D86FE4">
      <w:pPr>
        <w:ind w:left="709"/>
        <w:jc w:val="both"/>
        <w:rPr>
          <w:sz w:val="24"/>
        </w:rPr>
      </w:pPr>
      <w:r>
        <w:rPr>
          <w:sz w:val="24"/>
        </w:rPr>
        <w:t>Dans tous</w:t>
      </w:r>
      <w:r w:rsidRPr="00D86FE4">
        <w:rPr>
          <w:sz w:val="24"/>
        </w:rPr>
        <w:t xml:space="preserve"> les cas, la fondation doit être construite de manière à être à l’abri de</w:t>
      </w:r>
      <w:r>
        <w:rPr>
          <w:sz w:val="24"/>
        </w:rPr>
        <w:t xml:space="preserve"> </w:t>
      </w:r>
      <w:r w:rsidRPr="00D86FE4">
        <w:rPr>
          <w:sz w:val="24"/>
        </w:rPr>
        <w:t>l’effet de mouvement causé par le gel et dégel saisonnier.</w:t>
      </w:r>
      <w:r>
        <w:rPr>
          <w:sz w:val="24"/>
        </w:rPr>
        <w:t> »</w:t>
      </w:r>
    </w:p>
    <w:p w14:paraId="55AFFEB7" w14:textId="77777777" w:rsidR="00D86FE4" w:rsidRDefault="00D86FE4" w:rsidP="00AA4D5D">
      <w:pPr>
        <w:jc w:val="both"/>
        <w:rPr>
          <w:sz w:val="24"/>
        </w:rPr>
      </w:pPr>
    </w:p>
    <w:p w14:paraId="5BCB8846" w14:textId="77777777" w:rsidR="006917FE" w:rsidRDefault="006917FE" w:rsidP="006917FE">
      <w:pPr>
        <w:jc w:val="both"/>
        <w:rPr>
          <w:sz w:val="24"/>
        </w:rPr>
      </w:pPr>
      <w:r>
        <w:rPr>
          <w:b/>
          <w:sz w:val="24"/>
        </w:rPr>
        <w:t>5.2</w:t>
      </w:r>
      <w:r>
        <w:rPr>
          <w:sz w:val="24"/>
        </w:rPr>
        <w:tab/>
      </w:r>
      <w:r w:rsidRPr="0070090E">
        <w:rPr>
          <w:sz w:val="24"/>
        </w:rPr>
        <w:t>Modifier l’article 2.11 afin de remplacer l’ensemble de son contenu par l’alinéa suivant :</w:t>
      </w:r>
    </w:p>
    <w:p w14:paraId="2A37BE72" w14:textId="77777777" w:rsidR="006917FE" w:rsidRDefault="006917FE" w:rsidP="006917FE">
      <w:pPr>
        <w:jc w:val="both"/>
        <w:rPr>
          <w:sz w:val="24"/>
        </w:rPr>
      </w:pPr>
    </w:p>
    <w:p w14:paraId="3791ED29" w14:textId="77777777" w:rsidR="006917FE" w:rsidRDefault="006917FE" w:rsidP="006917FE">
      <w:pPr>
        <w:ind w:left="709"/>
        <w:jc w:val="both"/>
        <w:rPr>
          <w:sz w:val="24"/>
        </w:rPr>
      </w:pPr>
      <w:r w:rsidRPr="0070090E">
        <w:rPr>
          <w:sz w:val="24"/>
        </w:rPr>
        <w:t>« Pour les normes sur les piscines et les spa, on doit se référer au Règlement sur la sécurité des piscines résidentielles (L.R.Q., c. S-3.1.02, a.1). »</w:t>
      </w:r>
    </w:p>
    <w:p w14:paraId="74441E40" w14:textId="77777777" w:rsidR="008322FC" w:rsidRDefault="008322FC" w:rsidP="00AA4D5D">
      <w:pPr>
        <w:jc w:val="both"/>
        <w:rPr>
          <w:sz w:val="24"/>
        </w:rPr>
      </w:pPr>
    </w:p>
    <w:p w14:paraId="74496DB7" w14:textId="77777777" w:rsidR="007912E0" w:rsidRDefault="007912E0" w:rsidP="00AA4D5D">
      <w:pPr>
        <w:jc w:val="both"/>
        <w:rPr>
          <w:sz w:val="24"/>
        </w:rPr>
      </w:pPr>
    </w:p>
    <w:p w14:paraId="4002F80C" w14:textId="77777777" w:rsidR="0015702A" w:rsidRPr="00C01886" w:rsidRDefault="0015702A" w:rsidP="0015702A">
      <w:pPr>
        <w:tabs>
          <w:tab w:val="left" w:pos="426"/>
        </w:tabs>
        <w:jc w:val="both"/>
        <w:rPr>
          <w:b/>
          <w:sz w:val="24"/>
        </w:rPr>
      </w:pPr>
      <w:r>
        <w:rPr>
          <w:b/>
          <w:sz w:val="24"/>
        </w:rPr>
        <w:t xml:space="preserve">ARTICLE </w:t>
      </w:r>
      <w:r w:rsidR="008B23F4">
        <w:rPr>
          <w:b/>
          <w:sz w:val="24"/>
        </w:rPr>
        <w:t>6</w:t>
      </w:r>
      <w:r w:rsidRPr="00D12ED6">
        <w:rPr>
          <w:b/>
          <w:sz w:val="24"/>
        </w:rPr>
        <w:t xml:space="preserve"> </w:t>
      </w:r>
      <w:r w:rsidRPr="00D12ED6">
        <w:rPr>
          <w:b/>
          <w:sz w:val="24"/>
        </w:rPr>
        <w:tab/>
        <w:t xml:space="preserve">AMENDEMENTS AU RÈGLEMENT </w:t>
      </w:r>
      <w:r>
        <w:rPr>
          <w:b/>
          <w:sz w:val="24"/>
        </w:rPr>
        <w:t>SUR LES PERMIS ET CERTIFICATS 228-38</w:t>
      </w:r>
    </w:p>
    <w:p w14:paraId="4CF2B3DC" w14:textId="77777777" w:rsidR="0015702A" w:rsidRDefault="0015702A" w:rsidP="00AA4D5D">
      <w:pPr>
        <w:jc w:val="both"/>
        <w:rPr>
          <w:sz w:val="24"/>
        </w:rPr>
      </w:pPr>
    </w:p>
    <w:p w14:paraId="15EACE0D" w14:textId="77777777" w:rsidR="0070090E" w:rsidRPr="008D2F12" w:rsidRDefault="004864C8" w:rsidP="004864C8">
      <w:pPr>
        <w:ind w:left="709" w:hanging="709"/>
        <w:jc w:val="both"/>
        <w:rPr>
          <w:sz w:val="24"/>
        </w:rPr>
      </w:pPr>
      <w:r w:rsidRPr="00DC457E">
        <w:rPr>
          <w:b/>
          <w:sz w:val="24"/>
        </w:rPr>
        <w:t>6.1</w:t>
      </w:r>
      <w:r>
        <w:rPr>
          <w:sz w:val="24"/>
        </w:rPr>
        <w:t xml:space="preserve"> </w:t>
      </w:r>
      <w:r>
        <w:rPr>
          <w:sz w:val="24"/>
        </w:rPr>
        <w:tab/>
      </w:r>
      <w:r w:rsidR="0070090E" w:rsidRPr="008D2F12">
        <w:rPr>
          <w:sz w:val="24"/>
        </w:rPr>
        <w:t>Abrogation de la partie de l’article 4.4 intitulé « Conditions d’émission du permis » qui se situe après le 3e paragraphe du premier alinéa. Cette section de règlement se trouvera désormais dans le règlement de zonage, à l’article 4.3</w:t>
      </w:r>
    </w:p>
    <w:p w14:paraId="6BEF7501" w14:textId="77777777" w:rsidR="00094AD6" w:rsidRDefault="00094AD6" w:rsidP="00AA4D5D">
      <w:pPr>
        <w:jc w:val="both"/>
        <w:rPr>
          <w:sz w:val="24"/>
        </w:rPr>
      </w:pPr>
    </w:p>
    <w:p w14:paraId="5C688E9D" w14:textId="77777777" w:rsidR="009A0CFD" w:rsidRPr="00153B94" w:rsidRDefault="009A0CFD" w:rsidP="00AA4D5D">
      <w:pPr>
        <w:pStyle w:val="Paragraphedeliste"/>
        <w:ind w:left="0"/>
        <w:rPr>
          <w:sz w:val="24"/>
        </w:rPr>
      </w:pPr>
    </w:p>
    <w:p w14:paraId="32340290" w14:textId="77777777" w:rsidR="00B56452" w:rsidRPr="00153B94" w:rsidRDefault="007912E0" w:rsidP="005D2711">
      <w:pPr>
        <w:tabs>
          <w:tab w:val="left" w:pos="426"/>
        </w:tabs>
        <w:jc w:val="both"/>
        <w:rPr>
          <w:b/>
          <w:sz w:val="24"/>
        </w:rPr>
      </w:pPr>
      <w:r>
        <w:rPr>
          <w:b/>
          <w:sz w:val="24"/>
        </w:rPr>
        <w:t>ARTICLE</w:t>
      </w:r>
      <w:r w:rsidR="006A2090" w:rsidRPr="00153B94">
        <w:rPr>
          <w:b/>
          <w:sz w:val="24"/>
        </w:rPr>
        <w:t xml:space="preserve"> </w:t>
      </w:r>
      <w:r w:rsidR="008B23F4">
        <w:rPr>
          <w:b/>
          <w:sz w:val="24"/>
        </w:rPr>
        <w:t>7</w:t>
      </w:r>
      <w:r w:rsidR="005919DD" w:rsidRPr="00153B94">
        <w:rPr>
          <w:b/>
          <w:sz w:val="24"/>
        </w:rPr>
        <w:t xml:space="preserve"> </w:t>
      </w:r>
      <w:r w:rsidR="005D2711" w:rsidRPr="00153B94">
        <w:rPr>
          <w:b/>
          <w:sz w:val="24"/>
        </w:rPr>
        <w:tab/>
      </w:r>
      <w:r w:rsidR="005919DD" w:rsidRPr="00153B94">
        <w:rPr>
          <w:b/>
          <w:sz w:val="24"/>
        </w:rPr>
        <w:t>ENTRÉE EN VIGUEUR</w:t>
      </w:r>
    </w:p>
    <w:p w14:paraId="10532CE0" w14:textId="77777777" w:rsidR="00B56452" w:rsidRPr="00153B94" w:rsidRDefault="00B56452" w:rsidP="00B56452">
      <w:pPr>
        <w:jc w:val="both"/>
        <w:rPr>
          <w:sz w:val="22"/>
        </w:rPr>
      </w:pPr>
    </w:p>
    <w:p w14:paraId="61ED49B1" w14:textId="77777777" w:rsidR="00B56452" w:rsidRPr="00153B94" w:rsidRDefault="00B56452" w:rsidP="00B56452">
      <w:pPr>
        <w:tabs>
          <w:tab w:val="left" w:pos="851"/>
          <w:tab w:val="left" w:pos="6663"/>
        </w:tabs>
        <w:jc w:val="both"/>
        <w:rPr>
          <w:sz w:val="24"/>
        </w:rPr>
      </w:pPr>
      <w:r w:rsidRPr="00153B94">
        <w:rPr>
          <w:sz w:val="24"/>
        </w:rPr>
        <w:t xml:space="preserve">Le présent règlement entrera en vigueur conformément à la </w:t>
      </w:r>
      <w:r w:rsidR="005919DD" w:rsidRPr="00153B94">
        <w:rPr>
          <w:sz w:val="24"/>
        </w:rPr>
        <w:t>loi.</w:t>
      </w:r>
    </w:p>
    <w:p w14:paraId="6730ED9B" w14:textId="77777777" w:rsidR="00B56452" w:rsidRPr="00153B94" w:rsidRDefault="00B56452" w:rsidP="00B56452">
      <w:pPr>
        <w:tabs>
          <w:tab w:val="left" w:pos="851"/>
          <w:tab w:val="left" w:pos="6663"/>
        </w:tabs>
        <w:jc w:val="both"/>
        <w:rPr>
          <w:sz w:val="24"/>
        </w:rPr>
      </w:pPr>
    </w:p>
    <w:p w14:paraId="5B183923" w14:textId="77777777" w:rsidR="00B56452" w:rsidRDefault="00B56452" w:rsidP="00B56452">
      <w:pPr>
        <w:tabs>
          <w:tab w:val="left" w:pos="851"/>
          <w:tab w:val="left" w:pos="6663"/>
        </w:tabs>
        <w:jc w:val="both"/>
        <w:rPr>
          <w:sz w:val="24"/>
        </w:rPr>
      </w:pPr>
    </w:p>
    <w:p w14:paraId="4B54C7C9" w14:textId="77777777" w:rsidR="00540610" w:rsidRPr="00153B94" w:rsidRDefault="00540610" w:rsidP="00B56452">
      <w:pPr>
        <w:tabs>
          <w:tab w:val="left" w:pos="851"/>
          <w:tab w:val="left" w:pos="6663"/>
        </w:tabs>
        <w:jc w:val="both"/>
        <w:rPr>
          <w:sz w:val="24"/>
        </w:rPr>
      </w:pPr>
    </w:p>
    <w:p w14:paraId="0E813C38" w14:textId="77777777" w:rsidR="00B56452" w:rsidRPr="00153B94" w:rsidRDefault="00B56452" w:rsidP="00B56452">
      <w:pPr>
        <w:tabs>
          <w:tab w:val="left" w:pos="851"/>
          <w:tab w:val="left" w:pos="6663"/>
        </w:tabs>
        <w:jc w:val="both"/>
        <w:rPr>
          <w:sz w:val="24"/>
        </w:rPr>
      </w:pPr>
    </w:p>
    <w:p w14:paraId="0EEFEDCA" w14:textId="77777777" w:rsidR="00B4688E" w:rsidRDefault="00B4688E" w:rsidP="00B56452">
      <w:pPr>
        <w:tabs>
          <w:tab w:val="left" w:pos="851"/>
          <w:tab w:val="left" w:pos="6663"/>
        </w:tabs>
        <w:jc w:val="both"/>
        <w:rPr>
          <w:sz w:val="24"/>
        </w:rPr>
      </w:pPr>
    </w:p>
    <w:p w14:paraId="25820FC3" w14:textId="77777777" w:rsidR="00B4688E" w:rsidRDefault="00B4688E" w:rsidP="00B56452">
      <w:pPr>
        <w:tabs>
          <w:tab w:val="left" w:pos="851"/>
          <w:tab w:val="left" w:pos="6663"/>
        </w:tabs>
        <w:jc w:val="both"/>
        <w:rPr>
          <w:sz w:val="24"/>
        </w:rPr>
      </w:pPr>
    </w:p>
    <w:p w14:paraId="09A37A38" w14:textId="4491D797" w:rsidR="00B56452" w:rsidRPr="00153B94" w:rsidRDefault="00B56452" w:rsidP="00B56452">
      <w:pPr>
        <w:tabs>
          <w:tab w:val="left" w:pos="851"/>
          <w:tab w:val="left" w:pos="6663"/>
        </w:tabs>
        <w:jc w:val="both"/>
        <w:rPr>
          <w:sz w:val="24"/>
        </w:rPr>
      </w:pPr>
      <w:r w:rsidRPr="00153B94">
        <w:rPr>
          <w:sz w:val="24"/>
        </w:rPr>
        <w:t xml:space="preserve">ADOPTÉ À LA MUNICIPALITÉ DE </w:t>
      </w:r>
      <w:r w:rsidR="00FE0A2F">
        <w:rPr>
          <w:sz w:val="24"/>
        </w:rPr>
        <w:t>NOTRE-DAME-DES-MONTS</w:t>
      </w:r>
      <w:r w:rsidRPr="009274C9">
        <w:rPr>
          <w:sz w:val="24"/>
        </w:rPr>
        <w:t xml:space="preserve"> CE </w:t>
      </w:r>
      <w:r w:rsidR="007C2C37">
        <w:rPr>
          <w:sz w:val="24"/>
        </w:rPr>
        <w:t xml:space="preserve">6 </w:t>
      </w:r>
      <w:r w:rsidR="001F3008" w:rsidRPr="007E4734">
        <w:rPr>
          <w:sz w:val="24"/>
        </w:rPr>
        <w:t>IÈME J</w:t>
      </w:r>
      <w:r w:rsidR="001F3008" w:rsidRPr="009274C9">
        <w:rPr>
          <w:sz w:val="24"/>
        </w:rPr>
        <w:t xml:space="preserve">OUR DU MOIS </w:t>
      </w:r>
      <w:r w:rsidR="00FE0A2F">
        <w:rPr>
          <w:sz w:val="24"/>
        </w:rPr>
        <w:t xml:space="preserve">DE </w:t>
      </w:r>
      <w:r w:rsidR="007C2C37">
        <w:rPr>
          <w:sz w:val="24"/>
        </w:rPr>
        <w:t>NOVEMBRE</w:t>
      </w:r>
      <w:r w:rsidR="008B23F4">
        <w:rPr>
          <w:sz w:val="24"/>
        </w:rPr>
        <w:t xml:space="preserve"> </w:t>
      </w:r>
      <w:r w:rsidR="00C01886" w:rsidRPr="009274C9">
        <w:rPr>
          <w:sz w:val="24"/>
        </w:rPr>
        <w:t>DEUX MILLE</w:t>
      </w:r>
      <w:r w:rsidR="00C165DB" w:rsidRPr="009274C9">
        <w:rPr>
          <w:sz w:val="24"/>
        </w:rPr>
        <w:t xml:space="preserve"> </w:t>
      </w:r>
      <w:r w:rsidR="00EC3710">
        <w:rPr>
          <w:sz w:val="24"/>
        </w:rPr>
        <w:t>VINGT</w:t>
      </w:r>
      <w:r w:rsidR="0070090E">
        <w:rPr>
          <w:sz w:val="24"/>
        </w:rPr>
        <w:t>-</w:t>
      </w:r>
      <w:r w:rsidR="008B23F4">
        <w:rPr>
          <w:sz w:val="24"/>
        </w:rPr>
        <w:t>TROIS</w:t>
      </w:r>
    </w:p>
    <w:p w14:paraId="5F9469AB" w14:textId="77777777" w:rsidR="00B56452" w:rsidRDefault="00B56452" w:rsidP="00B56452">
      <w:pPr>
        <w:tabs>
          <w:tab w:val="left" w:pos="851"/>
          <w:tab w:val="left" w:pos="6663"/>
        </w:tabs>
        <w:jc w:val="both"/>
        <w:rPr>
          <w:sz w:val="24"/>
        </w:rPr>
      </w:pPr>
    </w:p>
    <w:p w14:paraId="5BA6AF38" w14:textId="77777777" w:rsidR="001476C0" w:rsidRPr="00153B94" w:rsidRDefault="001476C0" w:rsidP="00B56452">
      <w:pPr>
        <w:tabs>
          <w:tab w:val="left" w:pos="851"/>
          <w:tab w:val="left" w:pos="6663"/>
        </w:tabs>
        <w:jc w:val="both"/>
        <w:rPr>
          <w:sz w:val="24"/>
        </w:rPr>
      </w:pPr>
    </w:p>
    <w:p w14:paraId="249CD8FA" w14:textId="77777777" w:rsidR="006B7739" w:rsidRPr="00153B94" w:rsidRDefault="006B7739" w:rsidP="00B56452">
      <w:pPr>
        <w:tabs>
          <w:tab w:val="left" w:pos="851"/>
          <w:tab w:val="left" w:pos="6663"/>
        </w:tabs>
        <w:jc w:val="both"/>
        <w:rPr>
          <w:sz w:val="24"/>
        </w:rPr>
      </w:pPr>
    </w:p>
    <w:p w14:paraId="303CBC4C" w14:textId="77777777" w:rsidR="00B56452" w:rsidRPr="00153B94" w:rsidRDefault="00B56452" w:rsidP="00B56452">
      <w:pPr>
        <w:tabs>
          <w:tab w:val="left" w:pos="851"/>
          <w:tab w:val="left" w:pos="6663"/>
        </w:tabs>
        <w:jc w:val="both"/>
        <w:rPr>
          <w:sz w:val="24"/>
        </w:rPr>
      </w:pPr>
    </w:p>
    <w:p w14:paraId="25108268" w14:textId="77777777" w:rsidR="00B56452" w:rsidRPr="00153B94" w:rsidRDefault="00B56452" w:rsidP="00B56452">
      <w:pPr>
        <w:tabs>
          <w:tab w:val="left" w:pos="851"/>
          <w:tab w:val="left" w:pos="4536"/>
        </w:tabs>
        <w:jc w:val="both"/>
        <w:rPr>
          <w:sz w:val="24"/>
        </w:rPr>
      </w:pPr>
      <w:r w:rsidRPr="00153B94">
        <w:rPr>
          <w:sz w:val="24"/>
        </w:rPr>
        <w:t>______________________________</w:t>
      </w:r>
      <w:r w:rsidRPr="00153B94">
        <w:rPr>
          <w:sz w:val="24"/>
        </w:rPr>
        <w:tab/>
        <w:t>_________________________________</w:t>
      </w:r>
    </w:p>
    <w:p w14:paraId="05679E9C" w14:textId="77777777" w:rsidR="00B56452" w:rsidRPr="00153B94" w:rsidRDefault="00FE0A2F" w:rsidP="00B56452">
      <w:pPr>
        <w:tabs>
          <w:tab w:val="left" w:pos="851"/>
          <w:tab w:val="left" w:pos="4536"/>
        </w:tabs>
        <w:jc w:val="both"/>
        <w:rPr>
          <w:sz w:val="24"/>
        </w:rPr>
      </w:pPr>
      <w:r>
        <w:rPr>
          <w:sz w:val="24"/>
        </w:rPr>
        <w:t>ALEXANDRE GIRARD</w:t>
      </w:r>
      <w:r w:rsidR="00B56452" w:rsidRPr="00153B94">
        <w:rPr>
          <w:sz w:val="24"/>
        </w:rPr>
        <w:t>,</w:t>
      </w:r>
      <w:r w:rsidR="00B56452" w:rsidRPr="00153B94">
        <w:rPr>
          <w:sz w:val="24"/>
        </w:rPr>
        <w:tab/>
      </w:r>
      <w:r>
        <w:rPr>
          <w:sz w:val="24"/>
        </w:rPr>
        <w:t>MARCELLE PEDNEAULT,</w:t>
      </w:r>
    </w:p>
    <w:p w14:paraId="733C7D71" w14:textId="167DB462" w:rsidR="003D3578" w:rsidRDefault="00B56452" w:rsidP="00714212">
      <w:pPr>
        <w:tabs>
          <w:tab w:val="left" w:pos="851"/>
          <w:tab w:val="left" w:pos="4536"/>
        </w:tabs>
        <w:jc w:val="both"/>
        <w:rPr>
          <w:b/>
        </w:rPr>
      </w:pPr>
      <w:r w:rsidRPr="00153B94">
        <w:rPr>
          <w:b/>
        </w:rPr>
        <w:t>MAIRE</w:t>
      </w:r>
      <w:r w:rsidRPr="00153B94">
        <w:rPr>
          <w:b/>
        </w:rPr>
        <w:tab/>
      </w:r>
      <w:r w:rsidRPr="00153B94">
        <w:rPr>
          <w:b/>
        </w:rPr>
        <w:tab/>
        <w:t>DIRECTRICE GÉNÉRALE</w:t>
      </w:r>
      <w:r w:rsidR="00FD1810">
        <w:rPr>
          <w:b/>
        </w:rPr>
        <w:t xml:space="preserve"> ET </w:t>
      </w:r>
      <w:r w:rsidR="00735D90">
        <w:rPr>
          <w:b/>
        </w:rPr>
        <w:tab/>
      </w:r>
      <w:r w:rsidR="00735D90">
        <w:rPr>
          <w:b/>
        </w:rPr>
        <w:tab/>
      </w:r>
      <w:r w:rsidR="00735D90">
        <w:rPr>
          <w:b/>
        </w:rPr>
        <w:tab/>
      </w:r>
      <w:r w:rsidR="00735D90">
        <w:rPr>
          <w:b/>
        </w:rPr>
        <w:tab/>
      </w:r>
      <w:r w:rsidR="00735D90">
        <w:rPr>
          <w:b/>
        </w:rPr>
        <w:tab/>
      </w:r>
      <w:r w:rsidR="00FD1810">
        <w:rPr>
          <w:b/>
        </w:rPr>
        <w:tab/>
      </w:r>
      <w:r w:rsidR="00DC60C4">
        <w:rPr>
          <w:b/>
        </w:rPr>
        <w:t>GREFFIÈRE</w:t>
      </w:r>
      <w:r w:rsidR="00FD1810">
        <w:rPr>
          <w:b/>
        </w:rPr>
        <w:t>-TRÉSORIÈRE</w:t>
      </w:r>
    </w:p>
    <w:p w14:paraId="72A54FC9" w14:textId="77777777" w:rsidR="003E5E49" w:rsidRDefault="003E5E49" w:rsidP="00714212">
      <w:pPr>
        <w:tabs>
          <w:tab w:val="left" w:pos="851"/>
          <w:tab w:val="left" w:pos="4536"/>
        </w:tabs>
        <w:jc w:val="both"/>
        <w:rPr>
          <w:b/>
        </w:rPr>
      </w:pPr>
    </w:p>
    <w:p w14:paraId="4AF2B60C" w14:textId="77777777" w:rsidR="003E5E49" w:rsidRDefault="003E5E49" w:rsidP="00714212">
      <w:pPr>
        <w:tabs>
          <w:tab w:val="left" w:pos="851"/>
          <w:tab w:val="left" w:pos="4536"/>
        </w:tabs>
        <w:jc w:val="both"/>
        <w:rPr>
          <w:b/>
        </w:rPr>
      </w:pPr>
    </w:p>
    <w:p w14:paraId="5C3ED714" w14:textId="77777777" w:rsidR="003E5E49" w:rsidRDefault="003E5E49" w:rsidP="00714212">
      <w:pPr>
        <w:tabs>
          <w:tab w:val="left" w:pos="851"/>
          <w:tab w:val="left" w:pos="4536"/>
        </w:tabs>
        <w:jc w:val="both"/>
        <w:rPr>
          <w:b/>
        </w:rPr>
      </w:pPr>
    </w:p>
    <w:p w14:paraId="71CE099B" w14:textId="77777777" w:rsidR="003E5E49" w:rsidRDefault="003E5E49" w:rsidP="00714212">
      <w:pPr>
        <w:tabs>
          <w:tab w:val="left" w:pos="851"/>
          <w:tab w:val="left" w:pos="4536"/>
        </w:tabs>
        <w:jc w:val="both"/>
        <w:rPr>
          <w:b/>
        </w:rPr>
      </w:pPr>
    </w:p>
    <w:p w14:paraId="08537C5E" w14:textId="77777777" w:rsidR="005B54D1" w:rsidRDefault="005B54D1" w:rsidP="003E5E49">
      <w:pPr>
        <w:tabs>
          <w:tab w:val="left" w:pos="426"/>
        </w:tabs>
        <w:jc w:val="both"/>
        <w:rPr>
          <w:b/>
          <w:sz w:val="24"/>
        </w:rPr>
      </w:pPr>
    </w:p>
    <w:p w14:paraId="05D6DBC6" w14:textId="77777777" w:rsidR="000C1E78" w:rsidRDefault="000C1E78" w:rsidP="003E5E49">
      <w:pPr>
        <w:tabs>
          <w:tab w:val="left" w:pos="426"/>
        </w:tabs>
        <w:jc w:val="both"/>
        <w:rPr>
          <w:b/>
          <w:sz w:val="24"/>
        </w:rPr>
      </w:pPr>
    </w:p>
    <w:p w14:paraId="1EB9E232" w14:textId="77777777" w:rsidR="008D2F12" w:rsidRDefault="008D2F12">
      <w:pPr>
        <w:rPr>
          <w:b/>
          <w:sz w:val="24"/>
        </w:rPr>
      </w:pPr>
      <w:r>
        <w:rPr>
          <w:b/>
          <w:sz w:val="24"/>
        </w:rPr>
        <w:br w:type="page"/>
      </w:r>
    </w:p>
    <w:p w14:paraId="5C275288" w14:textId="77777777" w:rsidR="003E5E49" w:rsidRDefault="003E5E49" w:rsidP="003E5E49">
      <w:pPr>
        <w:tabs>
          <w:tab w:val="left" w:pos="426"/>
        </w:tabs>
        <w:jc w:val="both"/>
        <w:rPr>
          <w:b/>
          <w:sz w:val="24"/>
        </w:rPr>
      </w:pPr>
      <w:r>
        <w:rPr>
          <w:b/>
          <w:sz w:val="24"/>
        </w:rPr>
        <w:lastRenderedPageBreak/>
        <w:t xml:space="preserve">RÈGLEMENT </w:t>
      </w:r>
      <w:r w:rsidR="00465C32">
        <w:rPr>
          <w:b/>
          <w:sz w:val="24"/>
        </w:rPr>
        <w:t>2023-05</w:t>
      </w:r>
      <w:r>
        <w:rPr>
          <w:b/>
          <w:sz w:val="24"/>
        </w:rPr>
        <w:t xml:space="preserve"> (ANNEXE A)</w:t>
      </w:r>
      <w:r w:rsidR="008D2F12">
        <w:rPr>
          <w:b/>
          <w:sz w:val="24"/>
        </w:rPr>
        <w:t xml:space="preserve"> – MODIFICATION AUX GRILLES DES SPÉCIFICATIONS</w:t>
      </w:r>
    </w:p>
    <w:p w14:paraId="6B96185A" w14:textId="77777777" w:rsidR="00776848" w:rsidRDefault="00776848"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116EE7" w:rsidRPr="00116EE7" w14:paraId="3428517C" w14:textId="77777777" w:rsidTr="00116EE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78311294" w14:textId="77777777" w:rsidR="00116EE7" w:rsidRPr="00116EE7" w:rsidRDefault="00116EE7" w:rsidP="00116EE7">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sidRPr="00116EE7">
              <w:rPr>
                <w:rFonts w:ascii="Arial" w:hAnsi="Arial" w:cs="Arial"/>
                <w:b/>
                <w:color w:val="FFFFFF"/>
                <w:sz w:val="24"/>
                <w:szCs w:val="18"/>
              </w:rPr>
              <w:t>ZONE H-1</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0DA2A889" w14:textId="77777777" w:rsidR="00116EE7" w:rsidRPr="00116EE7" w:rsidRDefault="00116EE7" w:rsidP="00116EE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116EE7" w:rsidRPr="00116EE7" w14:paraId="23104A5C" w14:textId="77777777" w:rsidTr="00116EE7">
        <w:trPr>
          <w:trHeight w:val="222"/>
          <w:jc w:val="center"/>
        </w:trPr>
        <w:tc>
          <w:tcPr>
            <w:tcW w:w="5393" w:type="dxa"/>
            <w:gridSpan w:val="5"/>
            <w:tcBorders>
              <w:top w:val="single" w:sz="12" w:space="0" w:color="auto"/>
              <w:left w:val="nil"/>
              <w:bottom w:val="nil"/>
              <w:right w:val="nil"/>
            </w:tcBorders>
            <w:vAlign w:val="center"/>
          </w:tcPr>
          <w:p w14:paraId="09CAC0FE" w14:textId="77777777" w:rsidR="00116EE7" w:rsidRPr="00116EE7" w:rsidRDefault="00116EE7" w:rsidP="00116EE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25A7391" w14:textId="77777777" w:rsidR="00116EE7" w:rsidRPr="00116EE7" w:rsidRDefault="00116EE7" w:rsidP="00116EE7">
            <w:pPr>
              <w:jc w:val="center"/>
              <w:rPr>
                <w:rFonts w:ascii="Arial" w:hAnsi="Arial" w:cs="Arial"/>
                <w:b/>
                <w:sz w:val="20"/>
                <w:szCs w:val="18"/>
              </w:rPr>
            </w:pPr>
          </w:p>
        </w:tc>
      </w:tr>
      <w:tr w:rsidR="00116EE7" w:rsidRPr="00116EE7" w14:paraId="27BC228E" w14:textId="77777777" w:rsidTr="00116EE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4301663E" w14:textId="77777777" w:rsidR="00116EE7" w:rsidRPr="00116EE7" w:rsidRDefault="00116EE7" w:rsidP="00116EE7">
            <w:pPr>
              <w:jc w:val="center"/>
              <w:rPr>
                <w:rFonts w:ascii="Arial" w:hAnsi="Arial" w:cs="Arial"/>
                <w:b/>
                <w:sz w:val="20"/>
                <w:szCs w:val="18"/>
              </w:rPr>
            </w:pPr>
            <w:r w:rsidRPr="00116EE7">
              <w:rPr>
                <w:rFonts w:ascii="Arial" w:hAnsi="Arial" w:cs="Arial"/>
                <w:b/>
                <w:sz w:val="20"/>
                <w:szCs w:val="18"/>
              </w:rPr>
              <w:t>USAGES</w:t>
            </w:r>
          </w:p>
        </w:tc>
      </w:tr>
      <w:tr w:rsidR="00116EE7" w:rsidRPr="00116EE7" w14:paraId="04D11496" w14:textId="77777777" w:rsidTr="00116EE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78666BE" w14:textId="77777777" w:rsidR="00116EE7" w:rsidRPr="00116EE7" w:rsidRDefault="00116EE7" w:rsidP="00116EE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7A2079F6" w14:textId="77777777" w:rsidR="00116EE7" w:rsidRPr="00116EE7" w:rsidRDefault="00116EE7" w:rsidP="00116EE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AF3C4C8" w14:textId="77777777" w:rsidR="00116EE7" w:rsidRPr="00116EE7" w:rsidRDefault="00116EE7" w:rsidP="00116EE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F319A" w:rsidRPr="00116EE7" w14:paraId="4BED7E88" w14:textId="77777777" w:rsidTr="00116EE7">
        <w:trPr>
          <w:trHeight w:val="288"/>
          <w:jc w:val="center"/>
        </w:trPr>
        <w:tc>
          <w:tcPr>
            <w:tcW w:w="540" w:type="dxa"/>
            <w:tcBorders>
              <w:left w:val="single" w:sz="12" w:space="0" w:color="auto"/>
            </w:tcBorders>
            <w:vAlign w:val="center"/>
          </w:tcPr>
          <w:p w14:paraId="640F6F7E" w14:textId="77777777" w:rsidR="005F319A" w:rsidRPr="00116EE7" w:rsidRDefault="005F319A" w:rsidP="005F319A">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3F352D09" w14:textId="77777777" w:rsidR="005F319A" w:rsidRPr="00116EE7" w:rsidRDefault="005F319A" w:rsidP="005F319A">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760D7A33"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E15DEC0"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280F5F11" w14:textId="77777777" w:rsidR="005F319A" w:rsidRPr="00116EE7" w:rsidRDefault="005F319A" w:rsidP="005F319A">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0BED7A1"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64632E20"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14:paraId="7B170E8D" w14:textId="77777777" w:rsidTr="00116EE7">
        <w:trPr>
          <w:trHeight w:val="288"/>
          <w:jc w:val="center"/>
        </w:trPr>
        <w:tc>
          <w:tcPr>
            <w:tcW w:w="540" w:type="dxa"/>
            <w:tcBorders>
              <w:left w:val="single" w:sz="12" w:space="0" w:color="auto"/>
            </w:tcBorders>
            <w:vAlign w:val="center"/>
          </w:tcPr>
          <w:p w14:paraId="711BF960" w14:textId="77777777" w:rsidR="005F319A" w:rsidRPr="00116EE7" w:rsidRDefault="005F319A" w:rsidP="005F319A">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593ACD23" w14:textId="77777777" w:rsidR="005F319A" w:rsidRPr="00116EE7" w:rsidRDefault="005F319A" w:rsidP="005F319A">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3FDC9BE5"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D55746A"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225FC048" w14:textId="77777777" w:rsidR="005F319A" w:rsidRPr="00116EE7" w:rsidRDefault="005F319A" w:rsidP="005F319A">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4E603F5B"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5D6B5E8C" w14:textId="77777777" w:rsidR="005F319A" w:rsidRPr="00116EE7" w:rsidRDefault="005F319A" w:rsidP="005F319A">
            <w:pPr>
              <w:jc w:val="center"/>
              <w:rPr>
                <w:rFonts w:ascii="Arial" w:hAnsi="Arial" w:cs="Arial"/>
                <w:sz w:val="20"/>
                <w:szCs w:val="18"/>
              </w:rPr>
            </w:pPr>
          </w:p>
        </w:tc>
      </w:tr>
      <w:tr w:rsidR="005F319A" w:rsidRPr="00116EE7" w14:paraId="4381F773" w14:textId="77777777" w:rsidTr="00116EE7">
        <w:trPr>
          <w:trHeight w:val="288"/>
          <w:jc w:val="center"/>
        </w:trPr>
        <w:tc>
          <w:tcPr>
            <w:tcW w:w="540" w:type="dxa"/>
            <w:tcBorders>
              <w:left w:val="single" w:sz="12" w:space="0" w:color="auto"/>
            </w:tcBorders>
            <w:vAlign w:val="center"/>
          </w:tcPr>
          <w:p w14:paraId="3E96346E" w14:textId="77777777" w:rsidR="005F319A" w:rsidRPr="00116EE7" w:rsidRDefault="005F319A" w:rsidP="005F319A">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3662785" w14:textId="77777777" w:rsidR="005F319A" w:rsidRPr="00116EE7" w:rsidRDefault="005F319A" w:rsidP="005F319A">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2106DEB4"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F9A5A83"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7F8F1320" w14:textId="77777777" w:rsidR="005F319A" w:rsidRPr="00116EE7" w:rsidRDefault="005F319A" w:rsidP="005F319A">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2EDDB407"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A503EB2" w14:textId="77777777" w:rsidR="005F319A" w:rsidRPr="00116EE7" w:rsidRDefault="005F319A" w:rsidP="005F319A">
            <w:pPr>
              <w:jc w:val="center"/>
              <w:rPr>
                <w:rFonts w:ascii="Arial" w:hAnsi="Arial" w:cs="Arial"/>
                <w:sz w:val="20"/>
                <w:szCs w:val="18"/>
              </w:rPr>
            </w:pPr>
          </w:p>
        </w:tc>
      </w:tr>
      <w:tr w:rsidR="005F319A" w:rsidRPr="00116EE7" w14:paraId="5DDADCC4" w14:textId="77777777" w:rsidTr="00116EE7">
        <w:trPr>
          <w:trHeight w:val="288"/>
          <w:jc w:val="center"/>
        </w:trPr>
        <w:tc>
          <w:tcPr>
            <w:tcW w:w="540" w:type="dxa"/>
            <w:tcBorders>
              <w:left w:val="single" w:sz="12" w:space="0" w:color="auto"/>
            </w:tcBorders>
            <w:vAlign w:val="center"/>
          </w:tcPr>
          <w:p w14:paraId="6BFEC6E0" w14:textId="77777777" w:rsidR="005F319A" w:rsidRPr="00116EE7" w:rsidRDefault="005F319A" w:rsidP="005F319A">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28205FE2" w14:textId="77777777" w:rsidR="005F319A" w:rsidRPr="00116EE7" w:rsidRDefault="005F319A" w:rsidP="005F319A">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D0B3924"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29C0454"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265ED3DF" w14:textId="77777777" w:rsidR="005F319A" w:rsidRPr="00116EE7" w:rsidRDefault="005F319A" w:rsidP="005F319A">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1EF2E52F"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674F0760" w14:textId="77777777" w:rsidR="005F319A" w:rsidRPr="00116EE7" w:rsidRDefault="005F319A" w:rsidP="005F319A">
            <w:pPr>
              <w:jc w:val="center"/>
              <w:rPr>
                <w:rFonts w:ascii="Arial" w:hAnsi="Arial" w:cs="Arial"/>
                <w:sz w:val="20"/>
                <w:szCs w:val="18"/>
              </w:rPr>
            </w:pPr>
          </w:p>
        </w:tc>
      </w:tr>
      <w:tr w:rsidR="005F319A" w:rsidRPr="00116EE7" w14:paraId="62BC03B4" w14:textId="77777777" w:rsidTr="00116EE7">
        <w:trPr>
          <w:trHeight w:val="288"/>
          <w:jc w:val="center"/>
        </w:trPr>
        <w:tc>
          <w:tcPr>
            <w:tcW w:w="540" w:type="dxa"/>
            <w:tcBorders>
              <w:left w:val="single" w:sz="12" w:space="0" w:color="auto"/>
            </w:tcBorders>
            <w:vAlign w:val="center"/>
          </w:tcPr>
          <w:p w14:paraId="305444D0" w14:textId="77777777" w:rsidR="005F319A" w:rsidRPr="00116EE7" w:rsidRDefault="005F319A" w:rsidP="005F319A">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2BE0B1D6" w14:textId="77777777" w:rsidR="005F319A" w:rsidRPr="00116EE7" w:rsidRDefault="005F319A" w:rsidP="005F319A">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66132326"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73862CB"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1932AE23" w14:textId="77777777" w:rsidR="005F319A" w:rsidRPr="00116EE7" w:rsidRDefault="005F319A" w:rsidP="005F319A">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484F2485"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F38D7D0" w14:textId="77777777" w:rsidR="005F319A" w:rsidRPr="00116EE7" w:rsidRDefault="005F319A" w:rsidP="005F319A">
            <w:pPr>
              <w:jc w:val="center"/>
              <w:rPr>
                <w:rFonts w:ascii="Arial" w:hAnsi="Arial" w:cs="Arial"/>
                <w:sz w:val="20"/>
                <w:szCs w:val="18"/>
              </w:rPr>
            </w:pPr>
          </w:p>
        </w:tc>
      </w:tr>
      <w:tr w:rsidR="005F319A" w:rsidRPr="00116EE7" w14:paraId="12261801" w14:textId="77777777" w:rsidTr="00116EE7">
        <w:trPr>
          <w:trHeight w:val="288"/>
          <w:jc w:val="center"/>
        </w:trPr>
        <w:tc>
          <w:tcPr>
            <w:tcW w:w="540" w:type="dxa"/>
            <w:tcBorders>
              <w:left w:val="single" w:sz="12" w:space="0" w:color="auto"/>
              <w:bottom w:val="single" w:sz="12" w:space="0" w:color="auto"/>
            </w:tcBorders>
            <w:vAlign w:val="center"/>
          </w:tcPr>
          <w:p w14:paraId="61E6F29F" w14:textId="77777777" w:rsidR="005F319A" w:rsidRPr="00116EE7" w:rsidRDefault="005F319A" w:rsidP="005F319A">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73F69C9E" w14:textId="77777777" w:rsidR="005F319A" w:rsidRPr="00116EE7" w:rsidRDefault="005F319A" w:rsidP="005F319A">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56E357F4"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AB1FD89" w14:textId="77777777"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14:paraId="49585F10" w14:textId="77777777" w:rsidR="005F319A" w:rsidRPr="00116EE7" w:rsidRDefault="005F319A" w:rsidP="005F319A">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5E43D109"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6AB73982" w14:textId="77777777" w:rsidR="005F319A" w:rsidRPr="00116EE7" w:rsidRDefault="005F319A" w:rsidP="005F319A">
            <w:pPr>
              <w:jc w:val="center"/>
              <w:rPr>
                <w:rFonts w:ascii="Arial" w:hAnsi="Arial" w:cs="Arial"/>
                <w:sz w:val="20"/>
                <w:szCs w:val="18"/>
              </w:rPr>
            </w:pPr>
          </w:p>
        </w:tc>
      </w:tr>
      <w:tr w:rsidR="005F319A" w:rsidRPr="00116EE7" w14:paraId="72EBD835" w14:textId="77777777" w:rsidTr="00116EE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A73A7CB" w14:textId="77777777" w:rsidR="005F319A" w:rsidRPr="00116EE7" w:rsidRDefault="005F319A" w:rsidP="005F319A">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21F8F0E3" w14:textId="77777777" w:rsidR="005F319A" w:rsidRPr="00116EE7" w:rsidRDefault="005F319A" w:rsidP="005F319A">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63DFBA5" w14:textId="77777777" w:rsidR="005F319A" w:rsidRPr="00116EE7" w:rsidRDefault="005F319A" w:rsidP="005F319A">
            <w:pPr>
              <w:rPr>
                <w:rFonts w:ascii="Arial" w:hAnsi="Arial" w:cs="Arial"/>
                <w:b/>
                <w:sz w:val="20"/>
                <w:szCs w:val="18"/>
              </w:rPr>
            </w:pPr>
            <w:r w:rsidRPr="00116EE7">
              <w:rPr>
                <w:rFonts w:ascii="Arial" w:hAnsi="Arial" w:cs="Arial"/>
                <w:b/>
                <w:sz w:val="20"/>
                <w:szCs w:val="18"/>
              </w:rPr>
              <w:t>R : Récréation</w:t>
            </w:r>
          </w:p>
        </w:tc>
      </w:tr>
      <w:tr w:rsidR="005F319A" w:rsidRPr="00116EE7" w14:paraId="47FC9E41" w14:textId="77777777" w:rsidTr="00116EE7">
        <w:trPr>
          <w:trHeight w:val="288"/>
          <w:jc w:val="center"/>
        </w:trPr>
        <w:tc>
          <w:tcPr>
            <w:tcW w:w="540" w:type="dxa"/>
            <w:tcBorders>
              <w:left w:val="single" w:sz="12" w:space="0" w:color="auto"/>
            </w:tcBorders>
            <w:vAlign w:val="center"/>
          </w:tcPr>
          <w:p w14:paraId="5CD25F57" w14:textId="77777777" w:rsidR="005F319A" w:rsidRPr="00116EE7" w:rsidRDefault="005F319A" w:rsidP="005F319A">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0DA070A3" w14:textId="77777777" w:rsidR="005F319A" w:rsidRPr="00116EE7" w:rsidRDefault="005F319A" w:rsidP="005F319A">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5F0DE37F" w14:textId="77777777" w:rsidR="005F319A" w:rsidRPr="00116EE7" w:rsidRDefault="005F319A" w:rsidP="005F319A">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2DD6783"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72D8E766" w14:textId="77777777" w:rsidR="005F319A" w:rsidRPr="00116EE7" w:rsidRDefault="005F319A" w:rsidP="005F319A">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063239F5" w14:textId="77777777" w:rsidR="005F319A" w:rsidRPr="00116EE7" w:rsidRDefault="005F319A" w:rsidP="005F319A">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4FE60FE5"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14:paraId="0B1F98DA" w14:textId="77777777" w:rsidTr="00116EE7">
        <w:trPr>
          <w:trHeight w:val="288"/>
          <w:jc w:val="center"/>
        </w:trPr>
        <w:tc>
          <w:tcPr>
            <w:tcW w:w="540" w:type="dxa"/>
            <w:tcBorders>
              <w:left w:val="single" w:sz="12" w:space="0" w:color="auto"/>
            </w:tcBorders>
            <w:vAlign w:val="center"/>
          </w:tcPr>
          <w:p w14:paraId="41500A31" w14:textId="77777777" w:rsidR="005F319A" w:rsidRPr="00116EE7" w:rsidRDefault="005F319A" w:rsidP="005F319A">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36A3C6D4" w14:textId="77777777" w:rsidR="005F319A" w:rsidRPr="00116EE7" w:rsidRDefault="005F319A" w:rsidP="005F319A">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440F825D"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2091157"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50EAEB21" w14:textId="77777777" w:rsidR="005F319A" w:rsidRPr="00116EE7" w:rsidRDefault="005F319A" w:rsidP="005F319A">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5F4B377D" w14:textId="77777777" w:rsidR="005F319A" w:rsidRPr="00116EE7" w:rsidRDefault="005F319A" w:rsidP="005F319A">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639CA2D4"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14:paraId="152B43B9" w14:textId="77777777" w:rsidTr="00116EE7">
        <w:trPr>
          <w:trHeight w:val="288"/>
          <w:jc w:val="center"/>
        </w:trPr>
        <w:tc>
          <w:tcPr>
            <w:tcW w:w="540" w:type="dxa"/>
            <w:tcBorders>
              <w:left w:val="single" w:sz="12" w:space="0" w:color="auto"/>
            </w:tcBorders>
            <w:vAlign w:val="center"/>
          </w:tcPr>
          <w:p w14:paraId="5637A402" w14:textId="77777777" w:rsidR="005F319A" w:rsidRPr="00116EE7" w:rsidRDefault="005F319A" w:rsidP="005F319A">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2F9BBF23" w14:textId="77777777" w:rsidR="005F319A" w:rsidRPr="00116EE7" w:rsidRDefault="005F319A" w:rsidP="005F319A">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5007676"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DCD510C" w14:textId="77777777"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14:paraId="48AB44CD" w14:textId="77777777" w:rsidR="005F319A" w:rsidRPr="00116EE7" w:rsidRDefault="005F319A" w:rsidP="005F319A">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D7B47A8" w14:textId="77777777" w:rsidR="005F319A" w:rsidRPr="00116EE7" w:rsidRDefault="005F319A" w:rsidP="005F319A">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2D78FA68" w14:textId="77777777" w:rsidR="005F319A" w:rsidRPr="00116EE7" w:rsidRDefault="005F319A" w:rsidP="005F319A">
            <w:pPr>
              <w:jc w:val="center"/>
              <w:rPr>
                <w:rFonts w:ascii="Arial" w:hAnsi="Arial" w:cs="Arial"/>
                <w:sz w:val="20"/>
                <w:szCs w:val="18"/>
              </w:rPr>
            </w:pPr>
          </w:p>
        </w:tc>
      </w:tr>
      <w:tr w:rsidR="005F319A" w:rsidRPr="00116EE7" w14:paraId="6AA00DDA" w14:textId="77777777" w:rsidTr="00116EE7">
        <w:trPr>
          <w:trHeight w:val="288"/>
          <w:jc w:val="center"/>
        </w:trPr>
        <w:tc>
          <w:tcPr>
            <w:tcW w:w="540" w:type="dxa"/>
            <w:tcBorders>
              <w:left w:val="single" w:sz="12" w:space="0" w:color="auto"/>
              <w:bottom w:val="single" w:sz="12" w:space="0" w:color="auto"/>
            </w:tcBorders>
            <w:vAlign w:val="center"/>
          </w:tcPr>
          <w:p w14:paraId="37D1BED0" w14:textId="77777777" w:rsidR="005F319A" w:rsidRPr="00116EE7" w:rsidRDefault="005F319A" w:rsidP="005F319A">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04920AA8" w14:textId="77777777" w:rsidR="005F319A" w:rsidRPr="00116EE7" w:rsidRDefault="005F319A" w:rsidP="005F319A">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71AF8161"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50368D6" w14:textId="77777777"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14:paraId="1ED9CAA9" w14:textId="77777777" w:rsidR="005F319A" w:rsidRPr="00116EE7" w:rsidRDefault="005F319A" w:rsidP="005F319A">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2440850C" w14:textId="77777777" w:rsidR="005F319A" w:rsidRPr="00116EE7" w:rsidRDefault="005F319A" w:rsidP="005F319A">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5A3CD40E" w14:textId="77777777" w:rsidR="005F319A" w:rsidRPr="00116EE7" w:rsidRDefault="005F319A" w:rsidP="005F319A">
            <w:pPr>
              <w:jc w:val="center"/>
              <w:rPr>
                <w:rFonts w:ascii="Arial" w:hAnsi="Arial" w:cs="Arial"/>
                <w:sz w:val="20"/>
                <w:szCs w:val="18"/>
              </w:rPr>
            </w:pPr>
          </w:p>
        </w:tc>
      </w:tr>
      <w:tr w:rsidR="005F319A" w:rsidRPr="00116EE7" w14:paraId="01A7B01A" w14:textId="77777777" w:rsidTr="000E4E2C">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19404C33" w14:textId="77777777" w:rsidR="005F319A" w:rsidRPr="00116EE7" w:rsidRDefault="005F319A" w:rsidP="005F319A">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52B7F87F" w14:textId="77777777" w:rsidR="005F319A" w:rsidRPr="00116EE7" w:rsidRDefault="005F319A" w:rsidP="005F319A">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6C51446" w14:textId="77777777" w:rsidR="005F319A" w:rsidRPr="00116EE7" w:rsidRDefault="005F319A" w:rsidP="005F319A">
            <w:pPr>
              <w:rPr>
                <w:rFonts w:ascii="Arial" w:hAnsi="Arial" w:cs="Arial"/>
                <w:b/>
                <w:sz w:val="20"/>
                <w:szCs w:val="18"/>
              </w:rPr>
            </w:pPr>
            <w:r w:rsidRPr="00116EE7">
              <w:rPr>
                <w:rFonts w:ascii="Arial" w:hAnsi="Arial" w:cs="Arial"/>
                <w:b/>
                <w:sz w:val="20"/>
                <w:szCs w:val="18"/>
              </w:rPr>
              <w:t>P : Public et institutionnel</w:t>
            </w:r>
          </w:p>
        </w:tc>
      </w:tr>
      <w:tr w:rsidR="005F319A" w:rsidRPr="00116EE7" w14:paraId="6605655C" w14:textId="77777777" w:rsidTr="00116EE7">
        <w:trPr>
          <w:trHeight w:val="288"/>
          <w:jc w:val="center"/>
        </w:trPr>
        <w:tc>
          <w:tcPr>
            <w:tcW w:w="540" w:type="dxa"/>
            <w:tcBorders>
              <w:left w:val="single" w:sz="12" w:space="0" w:color="auto"/>
            </w:tcBorders>
            <w:vAlign w:val="center"/>
          </w:tcPr>
          <w:p w14:paraId="191B93DD" w14:textId="77777777" w:rsidR="005F319A" w:rsidRPr="00116EE7" w:rsidRDefault="005F319A" w:rsidP="005F319A">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52044486" w14:textId="77777777" w:rsidR="005F319A" w:rsidRPr="00116EE7" w:rsidRDefault="005F319A" w:rsidP="005F319A">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8C5B9B6"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4724200" w14:textId="77777777"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14:paraId="4E5ACD65" w14:textId="77777777" w:rsidR="005F319A" w:rsidRPr="00116EE7" w:rsidRDefault="005F319A" w:rsidP="005F319A">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0C867BE7" w14:textId="77777777" w:rsidR="005F319A" w:rsidRPr="00116EE7" w:rsidRDefault="005F319A" w:rsidP="005F319A">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1E4C0916" w14:textId="77777777" w:rsidR="005F319A" w:rsidRPr="00116EE7" w:rsidRDefault="005F319A" w:rsidP="005F319A">
            <w:pPr>
              <w:jc w:val="center"/>
              <w:rPr>
                <w:rFonts w:ascii="Arial" w:hAnsi="Arial" w:cs="Arial"/>
                <w:sz w:val="20"/>
                <w:szCs w:val="18"/>
              </w:rPr>
            </w:pPr>
          </w:p>
        </w:tc>
      </w:tr>
      <w:tr w:rsidR="005F319A" w:rsidRPr="00116EE7" w14:paraId="2CE5BBD9" w14:textId="77777777" w:rsidTr="00116EE7">
        <w:trPr>
          <w:trHeight w:val="296"/>
          <w:jc w:val="center"/>
        </w:trPr>
        <w:tc>
          <w:tcPr>
            <w:tcW w:w="540" w:type="dxa"/>
            <w:tcBorders>
              <w:left w:val="single" w:sz="12" w:space="0" w:color="auto"/>
            </w:tcBorders>
            <w:vAlign w:val="center"/>
          </w:tcPr>
          <w:p w14:paraId="780E687D" w14:textId="77777777" w:rsidR="005F319A" w:rsidRPr="00116EE7" w:rsidRDefault="005F319A" w:rsidP="005F319A">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BCB7D18" w14:textId="77777777" w:rsidR="005F319A" w:rsidRPr="00116EE7" w:rsidRDefault="005F319A" w:rsidP="005F319A">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288ADAF6"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1FECFA7" w14:textId="77777777" w:rsidR="005F319A" w:rsidRPr="00116EE7" w:rsidRDefault="005F319A" w:rsidP="005F319A">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7713406" w14:textId="77777777" w:rsidR="005F319A" w:rsidRPr="00116EE7" w:rsidRDefault="005F319A" w:rsidP="005F319A">
            <w:pPr>
              <w:rPr>
                <w:rFonts w:ascii="Arial" w:hAnsi="Arial" w:cs="Arial"/>
                <w:b/>
                <w:sz w:val="20"/>
                <w:szCs w:val="18"/>
              </w:rPr>
            </w:pPr>
            <w:r w:rsidRPr="00116EE7">
              <w:rPr>
                <w:rFonts w:ascii="Arial" w:hAnsi="Arial" w:cs="Arial"/>
                <w:b/>
                <w:sz w:val="20"/>
                <w:szCs w:val="18"/>
              </w:rPr>
              <w:t>F : Forêt</w:t>
            </w:r>
          </w:p>
        </w:tc>
      </w:tr>
      <w:tr w:rsidR="005F319A" w:rsidRPr="00116EE7" w14:paraId="50FD9747" w14:textId="77777777" w:rsidTr="000E4E2C">
        <w:trPr>
          <w:trHeight w:val="288"/>
          <w:jc w:val="center"/>
        </w:trPr>
        <w:tc>
          <w:tcPr>
            <w:tcW w:w="540" w:type="dxa"/>
            <w:tcBorders>
              <w:left w:val="single" w:sz="12" w:space="0" w:color="auto"/>
              <w:bottom w:val="single" w:sz="12" w:space="0" w:color="auto"/>
            </w:tcBorders>
            <w:vAlign w:val="center"/>
          </w:tcPr>
          <w:p w14:paraId="04643C5E" w14:textId="77777777" w:rsidR="005F319A" w:rsidRPr="00116EE7" w:rsidRDefault="005F319A" w:rsidP="005F319A">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146C8F09" w14:textId="77777777" w:rsidR="005F319A" w:rsidRPr="00116EE7" w:rsidRDefault="005F319A" w:rsidP="005F319A">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23B7F82E" w14:textId="77777777"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3B8C11E" w14:textId="77777777"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14:paraId="41D595E2" w14:textId="77777777" w:rsidR="005F319A" w:rsidRPr="00116EE7" w:rsidRDefault="005F319A" w:rsidP="005F319A">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9E3CDDA" w14:textId="77777777" w:rsidR="005F319A" w:rsidRPr="00116EE7" w:rsidRDefault="005F319A" w:rsidP="005F319A">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735CFA5C" w14:textId="77777777" w:rsidR="005F319A" w:rsidRPr="00116EE7" w:rsidRDefault="005F319A" w:rsidP="005F319A">
            <w:pPr>
              <w:jc w:val="center"/>
              <w:rPr>
                <w:rFonts w:ascii="Arial" w:hAnsi="Arial" w:cs="Arial"/>
                <w:sz w:val="20"/>
                <w:szCs w:val="18"/>
              </w:rPr>
            </w:pPr>
          </w:p>
        </w:tc>
      </w:tr>
      <w:tr w:rsidR="000E4E2C" w:rsidRPr="00116EE7" w14:paraId="62DC0051" w14:textId="77777777" w:rsidTr="00324830">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BA16260" w14:textId="77777777" w:rsidR="000E4E2C" w:rsidRPr="00116EE7" w:rsidRDefault="00324830" w:rsidP="005F319A">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947BFB5" w14:textId="77777777" w:rsidR="000E4E2C" w:rsidRPr="00116EE7" w:rsidRDefault="000E4E2C" w:rsidP="005F319A">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09283DC" w14:textId="77777777" w:rsidR="000E4E2C" w:rsidRPr="00116EE7" w:rsidRDefault="000E4E2C" w:rsidP="005F319A">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FD94121" w14:textId="77777777" w:rsidR="000E4E2C" w:rsidRPr="00116EE7" w:rsidRDefault="00324830" w:rsidP="00324830">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CA436EE" w14:textId="77777777" w:rsidR="000E4E2C" w:rsidRPr="00116EE7" w:rsidRDefault="000E4E2C" w:rsidP="005F319A">
            <w:pPr>
              <w:widowControl w:val="0"/>
              <w:autoSpaceDE w:val="0"/>
              <w:autoSpaceDN w:val="0"/>
              <w:adjustRightInd w:val="0"/>
              <w:spacing w:line="276" w:lineRule="auto"/>
              <w:jc w:val="center"/>
              <w:rPr>
                <w:rFonts w:ascii="Arial" w:hAnsi="Arial" w:cs="Arial"/>
                <w:sz w:val="20"/>
                <w:szCs w:val="18"/>
              </w:rPr>
            </w:pPr>
          </w:p>
        </w:tc>
      </w:tr>
      <w:tr w:rsidR="000E4E2C" w:rsidRPr="00116EE7" w14:paraId="2C2B999D" w14:textId="77777777" w:rsidTr="000E4E2C">
        <w:trPr>
          <w:trHeight w:val="216"/>
          <w:jc w:val="center"/>
        </w:trPr>
        <w:tc>
          <w:tcPr>
            <w:tcW w:w="540" w:type="dxa"/>
            <w:tcBorders>
              <w:top w:val="single" w:sz="12" w:space="0" w:color="auto"/>
              <w:left w:val="nil"/>
              <w:bottom w:val="single" w:sz="12" w:space="0" w:color="auto"/>
              <w:right w:val="nil"/>
            </w:tcBorders>
            <w:vAlign w:val="center"/>
          </w:tcPr>
          <w:p w14:paraId="2D05204C" w14:textId="77777777"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3960" w:type="dxa"/>
            <w:gridSpan w:val="2"/>
            <w:tcBorders>
              <w:top w:val="single" w:sz="12" w:space="0" w:color="auto"/>
              <w:left w:val="nil"/>
              <w:bottom w:val="single" w:sz="12" w:space="0" w:color="auto"/>
              <w:right w:val="nil"/>
            </w:tcBorders>
            <w:vAlign w:val="center"/>
          </w:tcPr>
          <w:p w14:paraId="38B4BEF4" w14:textId="77777777"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720" w:type="dxa"/>
            <w:tcBorders>
              <w:top w:val="single" w:sz="12" w:space="0" w:color="auto"/>
              <w:left w:val="nil"/>
              <w:bottom w:val="single" w:sz="12" w:space="0" w:color="auto"/>
              <w:right w:val="nil"/>
            </w:tcBorders>
            <w:vAlign w:val="center"/>
          </w:tcPr>
          <w:p w14:paraId="090E6B17" w14:textId="77777777" w:rsidR="000E4E2C" w:rsidRPr="00116EE7" w:rsidRDefault="000E4E2C" w:rsidP="005F319A">
            <w:pPr>
              <w:widowControl w:val="0"/>
              <w:autoSpaceDE w:val="0"/>
              <w:autoSpaceDN w:val="0"/>
              <w:adjustRightInd w:val="0"/>
              <w:spacing w:line="276" w:lineRule="auto"/>
              <w:jc w:val="center"/>
              <w:rPr>
                <w:rFonts w:ascii="Arial" w:hAnsi="Arial" w:cs="Arial"/>
                <w:szCs w:val="18"/>
              </w:rPr>
            </w:pPr>
          </w:p>
        </w:tc>
        <w:tc>
          <w:tcPr>
            <w:tcW w:w="270" w:type="dxa"/>
            <w:gridSpan w:val="2"/>
            <w:tcBorders>
              <w:top w:val="nil"/>
              <w:left w:val="nil"/>
              <w:bottom w:val="nil"/>
              <w:right w:val="nil"/>
            </w:tcBorders>
            <w:vAlign w:val="center"/>
          </w:tcPr>
          <w:p w14:paraId="092EF9AC" w14:textId="77777777"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540" w:type="dxa"/>
            <w:tcBorders>
              <w:top w:val="single" w:sz="12" w:space="0" w:color="auto"/>
              <w:left w:val="nil"/>
              <w:bottom w:val="single" w:sz="12" w:space="0" w:color="auto"/>
              <w:right w:val="nil"/>
            </w:tcBorders>
            <w:vAlign w:val="center"/>
          </w:tcPr>
          <w:p w14:paraId="6A2CE451" w14:textId="77777777"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4050" w:type="dxa"/>
            <w:gridSpan w:val="2"/>
            <w:tcBorders>
              <w:top w:val="single" w:sz="12" w:space="0" w:color="auto"/>
              <w:left w:val="nil"/>
              <w:bottom w:val="single" w:sz="12" w:space="0" w:color="auto"/>
              <w:right w:val="nil"/>
            </w:tcBorders>
            <w:vAlign w:val="center"/>
          </w:tcPr>
          <w:p w14:paraId="573FF767" w14:textId="77777777" w:rsidR="000E4E2C" w:rsidRPr="00116EE7" w:rsidRDefault="000E4E2C" w:rsidP="005F319A">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4C030D8C" w14:textId="77777777" w:rsidR="000E4E2C" w:rsidRPr="00116EE7" w:rsidRDefault="000E4E2C" w:rsidP="005F319A">
            <w:pPr>
              <w:widowControl w:val="0"/>
              <w:autoSpaceDE w:val="0"/>
              <w:autoSpaceDN w:val="0"/>
              <w:adjustRightInd w:val="0"/>
              <w:spacing w:line="276" w:lineRule="auto"/>
              <w:jc w:val="center"/>
              <w:rPr>
                <w:rFonts w:ascii="Arial" w:hAnsi="Arial" w:cs="Arial"/>
                <w:szCs w:val="18"/>
              </w:rPr>
            </w:pPr>
          </w:p>
        </w:tc>
      </w:tr>
      <w:tr w:rsidR="005F319A" w:rsidRPr="00116EE7" w14:paraId="2BABC682" w14:textId="77777777" w:rsidTr="00116EE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FB0E923" w14:textId="77777777"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0ECBA08"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4A9A855" w14:textId="77777777"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F319A" w:rsidRPr="00116EE7" w14:paraId="5992C073" w14:textId="77777777" w:rsidTr="00116EE7">
        <w:trPr>
          <w:trHeight w:val="288"/>
          <w:jc w:val="center"/>
        </w:trPr>
        <w:tc>
          <w:tcPr>
            <w:tcW w:w="4500" w:type="dxa"/>
            <w:gridSpan w:val="3"/>
            <w:tcBorders>
              <w:top w:val="single" w:sz="12" w:space="0" w:color="auto"/>
              <w:left w:val="single" w:sz="12" w:space="0" w:color="auto"/>
            </w:tcBorders>
            <w:vAlign w:val="center"/>
          </w:tcPr>
          <w:p w14:paraId="77EB25FE"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131D6707"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5,5</w:t>
            </w:r>
          </w:p>
        </w:tc>
        <w:tc>
          <w:tcPr>
            <w:tcW w:w="270" w:type="dxa"/>
            <w:gridSpan w:val="2"/>
            <w:tcBorders>
              <w:top w:val="nil"/>
              <w:left w:val="single" w:sz="12" w:space="0" w:color="auto"/>
              <w:bottom w:val="nil"/>
              <w:right w:val="single" w:sz="12" w:space="0" w:color="auto"/>
            </w:tcBorders>
            <w:vAlign w:val="center"/>
          </w:tcPr>
          <w:p w14:paraId="6A0644CB"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D8A0401"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02C84F31" w14:textId="77777777" w:rsidR="005F319A" w:rsidRPr="00116EE7" w:rsidRDefault="005F319A" w:rsidP="005F319A">
            <w:pPr>
              <w:rPr>
                <w:rFonts w:ascii="Arial" w:hAnsi="Arial" w:cs="Arial"/>
                <w:sz w:val="16"/>
                <w:szCs w:val="16"/>
              </w:rPr>
            </w:pPr>
          </w:p>
        </w:tc>
      </w:tr>
      <w:tr w:rsidR="005F319A" w:rsidRPr="00116EE7" w14:paraId="7C2CA824" w14:textId="77777777" w:rsidTr="00116EE7">
        <w:trPr>
          <w:trHeight w:val="288"/>
          <w:jc w:val="center"/>
        </w:trPr>
        <w:tc>
          <w:tcPr>
            <w:tcW w:w="4500" w:type="dxa"/>
            <w:gridSpan w:val="3"/>
            <w:tcBorders>
              <w:left w:val="single" w:sz="12" w:space="0" w:color="auto"/>
            </w:tcBorders>
            <w:vAlign w:val="center"/>
          </w:tcPr>
          <w:p w14:paraId="6DEDD7B7"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58797373"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464EF93D"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EBC79AB"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7F946D29" w14:textId="77777777" w:rsidR="005F319A" w:rsidRPr="00116EE7" w:rsidRDefault="005F319A" w:rsidP="005F319A">
            <w:pPr>
              <w:rPr>
                <w:rFonts w:ascii="Arial" w:hAnsi="Arial" w:cs="Arial"/>
                <w:sz w:val="16"/>
                <w:szCs w:val="16"/>
              </w:rPr>
            </w:pPr>
          </w:p>
        </w:tc>
      </w:tr>
      <w:tr w:rsidR="005F319A" w:rsidRPr="00116EE7" w14:paraId="6ADD2C64" w14:textId="77777777" w:rsidTr="00116EE7">
        <w:trPr>
          <w:trHeight w:val="288"/>
          <w:jc w:val="center"/>
        </w:trPr>
        <w:tc>
          <w:tcPr>
            <w:tcW w:w="4500" w:type="dxa"/>
            <w:gridSpan w:val="3"/>
            <w:tcBorders>
              <w:left w:val="single" w:sz="12" w:space="0" w:color="auto"/>
            </w:tcBorders>
            <w:vAlign w:val="center"/>
          </w:tcPr>
          <w:p w14:paraId="583B5CCC"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14:paraId="7863D15A"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28636255"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7C01B71"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FE9793E"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14:paraId="76F4D3FB" w14:textId="77777777" w:rsidTr="00116EE7">
        <w:trPr>
          <w:trHeight w:val="288"/>
          <w:jc w:val="center"/>
        </w:trPr>
        <w:tc>
          <w:tcPr>
            <w:tcW w:w="4500" w:type="dxa"/>
            <w:gridSpan w:val="3"/>
            <w:tcBorders>
              <w:left w:val="single" w:sz="12" w:space="0" w:color="auto"/>
            </w:tcBorders>
            <w:vAlign w:val="center"/>
          </w:tcPr>
          <w:p w14:paraId="41FCF5AF"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06A1012"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1FF73FAF"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B52D871"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644645E8"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14:paraId="60422CDF" w14:textId="77777777" w:rsidTr="00116EE7">
        <w:trPr>
          <w:trHeight w:val="288"/>
          <w:jc w:val="center"/>
        </w:trPr>
        <w:tc>
          <w:tcPr>
            <w:tcW w:w="4500" w:type="dxa"/>
            <w:gridSpan w:val="3"/>
            <w:tcBorders>
              <w:left w:val="single" w:sz="12" w:space="0" w:color="auto"/>
            </w:tcBorders>
            <w:vAlign w:val="center"/>
          </w:tcPr>
          <w:p w14:paraId="29754A4F"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13B07193"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7301C2B5"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25977D56"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3FB00F27" w14:textId="77777777"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14:paraId="4536C17F" w14:textId="77777777" w:rsidTr="00116EE7">
        <w:trPr>
          <w:trHeight w:val="288"/>
          <w:jc w:val="center"/>
        </w:trPr>
        <w:tc>
          <w:tcPr>
            <w:tcW w:w="4500" w:type="dxa"/>
            <w:gridSpan w:val="3"/>
            <w:tcBorders>
              <w:left w:val="single" w:sz="12" w:space="0" w:color="auto"/>
            </w:tcBorders>
            <w:vAlign w:val="center"/>
          </w:tcPr>
          <w:p w14:paraId="65C061D1"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07583F7"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575469EE"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C70A913"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69132108"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DE715A9"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r>
      <w:tr w:rsidR="005F319A" w:rsidRPr="00116EE7" w14:paraId="594367CE" w14:textId="77777777" w:rsidTr="00116EE7">
        <w:trPr>
          <w:trHeight w:val="288"/>
          <w:jc w:val="center"/>
        </w:trPr>
        <w:tc>
          <w:tcPr>
            <w:tcW w:w="4500" w:type="dxa"/>
            <w:gridSpan w:val="3"/>
            <w:tcBorders>
              <w:left w:val="single" w:sz="12" w:space="0" w:color="auto"/>
              <w:bottom w:val="single" w:sz="12" w:space="0" w:color="auto"/>
            </w:tcBorders>
            <w:vAlign w:val="center"/>
          </w:tcPr>
          <w:p w14:paraId="60A9FB74"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4207491"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0.35</w:t>
            </w:r>
          </w:p>
        </w:tc>
        <w:tc>
          <w:tcPr>
            <w:tcW w:w="270" w:type="dxa"/>
            <w:gridSpan w:val="2"/>
            <w:tcBorders>
              <w:top w:val="nil"/>
              <w:left w:val="single" w:sz="12" w:space="0" w:color="auto"/>
              <w:bottom w:val="nil"/>
              <w:right w:val="nil"/>
            </w:tcBorders>
            <w:vAlign w:val="center"/>
          </w:tcPr>
          <w:p w14:paraId="1C24E04E"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DBDCD1A"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05724434"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0BAF25A2"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r>
      <w:tr w:rsidR="005F319A" w:rsidRPr="00116EE7" w14:paraId="50B6280F" w14:textId="77777777" w:rsidTr="00116EE7">
        <w:trPr>
          <w:trHeight w:val="288"/>
          <w:jc w:val="center"/>
        </w:trPr>
        <w:tc>
          <w:tcPr>
            <w:tcW w:w="4500" w:type="dxa"/>
            <w:gridSpan w:val="3"/>
            <w:tcBorders>
              <w:top w:val="single" w:sz="12" w:space="0" w:color="auto"/>
              <w:left w:val="nil"/>
              <w:bottom w:val="single" w:sz="12" w:space="0" w:color="auto"/>
              <w:right w:val="nil"/>
            </w:tcBorders>
            <w:vAlign w:val="center"/>
          </w:tcPr>
          <w:p w14:paraId="09F22D45"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ABF64F8" w14:textId="77777777"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B913AB7"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5D862FEF"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FE9B92A"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4717C30"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r>
      <w:tr w:rsidR="005F319A" w:rsidRPr="00116EE7" w14:paraId="497A3330" w14:textId="77777777" w:rsidTr="00116EE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72BB37E" w14:textId="77777777"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291E620"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236557C" w14:textId="77777777"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F319A" w:rsidRPr="00116EE7" w14:paraId="01296AAB" w14:textId="77777777" w:rsidTr="00116EE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700A9AAA" w14:textId="77777777" w:rsidR="005F319A" w:rsidRPr="00116EE7" w:rsidRDefault="005F319A" w:rsidP="005F319A">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14:paraId="61DC70FB" w14:textId="77777777" w:rsidR="005F319A" w:rsidRPr="00116EE7" w:rsidRDefault="005F319A" w:rsidP="005F319A">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14:paraId="60E72586" w14:textId="77777777" w:rsidR="005F319A" w:rsidRPr="00116EE7" w:rsidRDefault="005F319A" w:rsidP="005F319A">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1E976571" w14:textId="77777777"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311B58C6" w14:textId="77777777" w:rsidR="005F319A" w:rsidRPr="00116EE7" w:rsidRDefault="005F319A" w:rsidP="005F319A">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2CEDC138" w14:textId="77777777" w:rsidR="00116EE7" w:rsidRDefault="00116EE7" w:rsidP="00956CA5">
      <w:pPr>
        <w:rPr>
          <w:b/>
        </w:rPr>
      </w:pPr>
    </w:p>
    <w:p w14:paraId="381A436F" w14:textId="77777777" w:rsidR="00116EE7" w:rsidRDefault="00116EE7" w:rsidP="00956CA5">
      <w:pPr>
        <w:rPr>
          <w:b/>
        </w:rPr>
      </w:pPr>
    </w:p>
    <w:p w14:paraId="6299C03E" w14:textId="77777777" w:rsidR="00116EE7" w:rsidRDefault="00116EE7" w:rsidP="00956CA5">
      <w:pPr>
        <w:rPr>
          <w:b/>
        </w:rPr>
      </w:pPr>
    </w:p>
    <w:p w14:paraId="3F70F49F" w14:textId="77777777" w:rsidR="00B77709" w:rsidRDefault="00B77709">
      <w:pPr>
        <w:rPr>
          <w:b/>
        </w:rPr>
      </w:pPr>
      <w:r>
        <w:rPr>
          <w:b/>
        </w:rPr>
        <w:br w:type="page"/>
      </w:r>
    </w:p>
    <w:p w14:paraId="6B655964" w14:textId="77777777" w:rsidR="00116EE7" w:rsidRDefault="00116EE7"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450D03" w:rsidRPr="00116EE7" w14:paraId="67DC786F" w14:textId="7777777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A23452B" w14:textId="77777777" w:rsidR="00450D03" w:rsidRPr="00116EE7" w:rsidRDefault="00450D03"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H-7</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26215592" w14:textId="77777777" w:rsidR="00450D03" w:rsidRPr="00116EE7" w:rsidRDefault="00450D03"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450D03" w:rsidRPr="00116EE7" w14:paraId="25B6DF17" w14:textId="77777777" w:rsidTr="0041714D">
        <w:trPr>
          <w:trHeight w:val="222"/>
          <w:jc w:val="center"/>
        </w:trPr>
        <w:tc>
          <w:tcPr>
            <w:tcW w:w="5393" w:type="dxa"/>
            <w:gridSpan w:val="5"/>
            <w:tcBorders>
              <w:top w:val="single" w:sz="12" w:space="0" w:color="auto"/>
              <w:left w:val="nil"/>
              <w:bottom w:val="nil"/>
              <w:right w:val="nil"/>
            </w:tcBorders>
            <w:vAlign w:val="center"/>
          </w:tcPr>
          <w:p w14:paraId="10053596" w14:textId="77777777" w:rsidR="00450D03" w:rsidRPr="00116EE7" w:rsidRDefault="00450D03"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32E56740" w14:textId="77777777" w:rsidR="00450D03" w:rsidRPr="00116EE7" w:rsidRDefault="00450D03" w:rsidP="0041714D">
            <w:pPr>
              <w:jc w:val="center"/>
              <w:rPr>
                <w:rFonts w:ascii="Arial" w:hAnsi="Arial" w:cs="Arial"/>
                <w:b/>
                <w:sz w:val="20"/>
                <w:szCs w:val="18"/>
              </w:rPr>
            </w:pPr>
          </w:p>
        </w:tc>
      </w:tr>
      <w:tr w:rsidR="00450D03" w:rsidRPr="00116EE7" w14:paraId="560DE18F" w14:textId="7777777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73992ADA" w14:textId="77777777" w:rsidR="00450D03" w:rsidRPr="00116EE7" w:rsidRDefault="00450D03" w:rsidP="0041714D">
            <w:pPr>
              <w:jc w:val="center"/>
              <w:rPr>
                <w:rFonts w:ascii="Arial" w:hAnsi="Arial" w:cs="Arial"/>
                <w:b/>
                <w:sz w:val="20"/>
                <w:szCs w:val="18"/>
              </w:rPr>
            </w:pPr>
            <w:r w:rsidRPr="00116EE7">
              <w:rPr>
                <w:rFonts w:ascii="Arial" w:hAnsi="Arial" w:cs="Arial"/>
                <w:b/>
                <w:sz w:val="20"/>
                <w:szCs w:val="18"/>
              </w:rPr>
              <w:t>USAGES</w:t>
            </w:r>
          </w:p>
        </w:tc>
      </w:tr>
      <w:tr w:rsidR="00450D03" w:rsidRPr="00116EE7" w14:paraId="57FE8CDF"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D93083C" w14:textId="77777777" w:rsidR="00450D03" w:rsidRPr="00116EE7" w:rsidRDefault="00450D03"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3CAFC51B" w14:textId="77777777" w:rsidR="00450D03" w:rsidRPr="00116EE7" w:rsidRDefault="00450D03"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E297872" w14:textId="77777777" w:rsidR="00450D03" w:rsidRPr="00116EE7" w:rsidRDefault="00450D03"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9D42C8" w:rsidRPr="00116EE7" w14:paraId="7D536907" w14:textId="77777777" w:rsidTr="0041714D">
        <w:trPr>
          <w:trHeight w:val="288"/>
          <w:jc w:val="center"/>
        </w:trPr>
        <w:tc>
          <w:tcPr>
            <w:tcW w:w="540" w:type="dxa"/>
            <w:tcBorders>
              <w:left w:val="single" w:sz="12" w:space="0" w:color="auto"/>
            </w:tcBorders>
            <w:vAlign w:val="center"/>
          </w:tcPr>
          <w:p w14:paraId="5B6F3096" w14:textId="77777777" w:rsidR="009D42C8" w:rsidRPr="00116EE7" w:rsidRDefault="009D42C8" w:rsidP="009D42C8">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53A7C1B5" w14:textId="77777777" w:rsidR="009D42C8" w:rsidRPr="00116EE7" w:rsidRDefault="009D42C8" w:rsidP="009D42C8">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65BF2713"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14AFA70"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64768229" w14:textId="77777777" w:rsidR="009D42C8" w:rsidRPr="00116EE7" w:rsidRDefault="009D42C8" w:rsidP="009D42C8">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316C5941"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24A8DDD8"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14:paraId="5AB768EB" w14:textId="77777777" w:rsidTr="0041714D">
        <w:trPr>
          <w:trHeight w:val="288"/>
          <w:jc w:val="center"/>
        </w:trPr>
        <w:tc>
          <w:tcPr>
            <w:tcW w:w="540" w:type="dxa"/>
            <w:tcBorders>
              <w:left w:val="single" w:sz="12" w:space="0" w:color="auto"/>
            </w:tcBorders>
            <w:vAlign w:val="center"/>
          </w:tcPr>
          <w:p w14:paraId="03F12F47" w14:textId="77777777" w:rsidR="009D42C8" w:rsidRPr="00116EE7" w:rsidRDefault="009D42C8" w:rsidP="009D42C8">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56AF627A" w14:textId="77777777" w:rsidR="009D42C8" w:rsidRPr="00116EE7" w:rsidRDefault="009D42C8" w:rsidP="009D42C8">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2161B831"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3CE3E96C"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0E7EA1DD" w14:textId="77777777" w:rsidR="009D42C8" w:rsidRPr="00116EE7" w:rsidRDefault="009D42C8" w:rsidP="009D42C8">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2B1455A8"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4626D49D" w14:textId="77777777" w:rsidR="009D42C8" w:rsidRPr="00116EE7" w:rsidRDefault="009D42C8" w:rsidP="009D42C8">
            <w:pPr>
              <w:jc w:val="center"/>
              <w:rPr>
                <w:rFonts w:ascii="Arial" w:hAnsi="Arial" w:cs="Arial"/>
                <w:sz w:val="20"/>
                <w:szCs w:val="18"/>
              </w:rPr>
            </w:pPr>
          </w:p>
        </w:tc>
      </w:tr>
      <w:tr w:rsidR="009D42C8" w:rsidRPr="00116EE7" w14:paraId="0DF6AE63" w14:textId="77777777" w:rsidTr="0041714D">
        <w:trPr>
          <w:trHeight w:val="288"/>
          <w:jc w:val="center"/>
        </w:trPr>
        <w:tc>
          <w:tcPr>
            <w:tcW w:w="540" w:type="dxa"/>
            <w:tcBorders>
              <w:left w:val="single" w:sz="12" w:space="0" w:color="auto"/>
            </w:tcBorders>
            <w:vAlign w:val="center"/>
          </w:tcPr>
          <w:p w14:paraId="4940F010" w14:textId="77777777" w:rsidR="009D42C8" w:rsidRPr="00116EE7" w:rsidRDefault="009D42C8" w:rsidP="009D42C8">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5B4676D8" w14:textId="77777777" w:rsidR="009D42C8" w:rsidRPr="00116EE7" w:rsidRDefault="009D42C8" w:rsidP="009D42C8">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94A1EED"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B91377F"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3D0AF554" w14:textId="77777777" w:rsidR="009D42C8" w:rsidRPr="00116EE7" w:rsidRDefault="009D42C8" w:rsidP="009D42C8">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68726A76"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86B0DA2" w14:textId="77777777" w:rsidR="009D42C8" w:rsidRPr="00116EE7" w:rsidRDefault="009D42C8" w:rsidP="009D42C8">
            <w:pPr>
              <w:jc w:val="center"/>
              <w:rPr>
                <w:rFonts w:ascii="Arial" w:hAnsi="Arial" w:cs="Arial"/>
                <w:sz w:val="20"/>
                <w:szCs w:val="18"/>
              </w:rPr>
            </w:pPr>
          </w:p>
        </w:tc>
      </w:tr>
      <w:tr w:rsidR="009D42C8" w:rsidRPr="00116EE7" w14:paraId="2702F357" w14:textId="77777777" w:rsidTr="0041714D">
        <w:trPr>
          <w:trHeight w:val="288"/>
          <w:jc w:val="center"/>
        </w:trPr>
        <w:tc>
          <w:tcPr>
            <w:tcW w:w="540" w:type="dxa"/>
            <w:tcBorders>
              <w:left w:val="single" w:sz="12" w:space="0" w:color="auto"/>
            </w:tcBorders>
            <w:vAlign w:val="center"/>
          </w:tcPr>
          <w:p w14:paraId="4B8CB7B9" w14:textId="77777777" w:rsidR="009D42C8" w:rsidRPr="00116EE7" w:rsidRDefault="009D42C8" w:rsidP="009D42C8">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7071110A" w14:textId="77777777" w:rsidR="009D42C8" w:rsidRPr="00116EE7" w:rsidRDefault="009D42C8" w:rsidP="009D42C8">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3CA7AEDC"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7EBFC13"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033229B1" w14:textId="77777777" w:rsidR="009D42C8" w:rsidRPr="00116EE7" w:rsidRDefault="009D42C8" w:rsidP="009D42C8">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6761509"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6B11DAC7" w14:textId="77777777" w:rsidR="009D42C8" w:rsidRPr="00116EE7" w:rsidRDefault="009D42C8" w:rsidP="009D42C8">
            <w:pPr>
              <w:jc w:val="center"/>
              <w:rPr>
                <w:rFonts w:ascii="Arial" w:hAnsi="Arial" w:cs="Arial"/>
                <w:sz w:val="20"/>
                <w:szCs w:val="18"/>
              </w:rPr>
            </w:pPr>
          </w:p>
        </w:tc>
      </w:tr>
      <w:tr w:rsidR="009D42C8" w:rsidRPr="00116EE7" w14:paraId="40A056CD" w14:textId="77777777" w:rsidTr="0041714D">
        <w:trPr>
          <w:trHeight w:val="288"/>
          <w:jc w:val="center"/>
        </w:trPr>
        <w:tc>
          <w:tcPr>
            <w:tcW w:w="540" w:type="dxa"/>
            <w:tcBorders>
              <w:left w:val="single" w:sz="12" w:space="0" w:color="auto"/>
            </w:tcBorders>
            <w:vAlign w:val="center"/>
          </w:tcPr>
          <w:p w14:paraId="373E0B93" w14:textId="77777777" w:rsidR="009D42C8" w:rsidRPr="00116EE7" w:rsidRDefault="009D42C8" w:rsidP="009D42C8">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624EDE5E" w14:textId="77777777" w:rsidR="009D42C8" w:rsidRPr="00116EE7" w:rsidRDefault="009D42C8" w:rsidP="009D42C8">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06B59F6F"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0B20C4B"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498E37BE" w14:textId="77777777" w:rsidR="009D42C8" w:rsidRPr="00116EE7" w:rsidRDefault="009D42C8" w:rsidP="009D42C8">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6FFD4B17"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63369934" w14:textId="77777777" w:rsidR="009D42C8" w:rsidRPr="00116EE7" w:rsidRDefault="009D42C8" w:rsidP="009D42C8">
            <w:pPr>
              <w:jc w:val="center"/>
              <w:rPr>
                <w:rFonts w:ascii="Arial" w:hAnsi="Arial" w:cs="Arial"/>
                <w:sz w:val="20"/>
                <w:szCs w:val="18"/>
              </w:rPr>
            </w:pPr>
          </w:p>
        </w:tc>
      </w:tr>
      <w:tr w:rsidR="009D42C8" w:rsidRPr="00116EE7" w14:paraId="6AC69CE2" w14:textId="77777777" w:rsidTr="0041714D">
        <w:trPr>
          <w:trHeight w:val="288"/>
          <w:jc w:val="center"/>
        </w:trPr>
        <w:tc>
          <w:tcPr>
            <w:tcW w:w="540" w:type="dxa"/>
            <w:tcBorders>
              <w:left w:val="single" w:sz="12" w:space="0" w:color="auto"/>
              <w:bottom w:val="single" w:sz="12" w:space="0" w:color="auto"/>
            </w:tcBorders>
            <w:vAlign w:val="center"/>
          </w:tcPr>
          <w:p w14:paraId="622EDA6D" w14:textId="77777777" w:rsidR="009D42C8" w:rsidRPr="00116EE7" w:rsidRDefault="009D42C8" w:rsidP="009D42C8">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3A7E6D47" w14:textId="77777777" w:rsidR="009D42C8" w:rsidRPr="00116EE7" w:rsidRDefault="009D42C8" w:rsidP="009D42C8">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1F3302EE"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304188A" w14:textId="77777777"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14:paraId="4F2E22D3" w14:textId="77777777" w:rsidR="009D42C8" w:rsidRPr="00116EE7" w:rsidRDefault="009D42C8" w:rsidP="009D42C8">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37FAD771"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2D27CBEA" w14:textId="77777777" w:rsidR="009D42C8" w:rsidRPr="00116EE7" w:rsidRDefault="009D42C8" w:rsidP="009D42C8">
            <w:pPr>
              <w:jc w:val="center"/>
              <w:rPr>
                <w:rFonts w:ascii="Arial" w:hAnsi="Arial" w:cs="Arial"/>
                <w:sz w:val="20"/>
                <w:szCs w:val="18"/>
              </w:rPr>
            </w:pPr>
          </w:p>
        </w:tc>
      </w:tr>
      <w:tr w:rsidR="009D42C8" w:rsidRPr="00116EE7" w14:paraId="2E1026EA"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07D71E0" w14:textId="77777777" w:rsidR="009D42C8" w:rsidRPr="00116EE7" w:rsidRDefault="009D42C8" w:rsidP="009D42C8">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7868E3E" w14:textId="77777777" w:rsidR="009D42C8" w:rsidRPr="00116EE7" w:rsidRDefault="009D42C8" w:rsidP="009D42C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00BC1A2" w14:textId="77777777" w:rsidR="009D42C8" w:rsidRPr="00116EE7" w:rsidRDefault="009D42C8" w:rsidP="009D42C8">
            <w:pPr>
              <w:rPr>
                <w:rFonts w:ascii="Arial" w:hAnsi="Arial" w:cs="Arial"/>
                <w:b/>
                <w:sz w:val="20"/>
                <w:szCs w:val="18"/>
              </w:rPr>
            </w:pPr>
            <w:r w:rsidRPr="00116EE7">
              <w:rPr>
                <w:rFonts w:ascii="Arial" w:hAnsi="Arial" w:cs="Arial"/>
                <w:b/>
                <w:sz w:val="20"/>
                <w:szCs w:val="18"/>
              </w:rPr>
              <w:t>R : Récréation</w:t>
            </w:r>
          </w:p>
        </w:tc>
      </w:tr>
      <w:tr w:rsidR="009D42C8" w:rsidRPr="00116EE7" w14:paraId="0D870634" w14:textId="77777777" w:rsidTr="0041714D">
        <w:trPr>
          <w:trHeight w:val="288"/>
          <w:jc w:val="center"/>
        </w:trPr>
        <w:tc>
          <w:tcPr>
            <w:tcW w:w="540" w:type="dxa"/>
            <w:tcBorders>
              <w:left w:val="single" w:sz="12" w:space="0" w:color="auto"/>
            </w:tcBorders>
            <w:vAlign w:val="center"/>
          </w:tcPr>
          <w:p w14:paraId="3CB1A84A" w14:textId="77777777" w:rsidR="009D42C8" w:rsidRPr="00116EE7" w:rsidRDefault="009D42C8" w:rsidP="009D42C8">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0691EB17" w14:textId="77777777" w:rsidR="009D42C8" w:rsidRPr="00116EE7" w:rsidRDefault="009D42C8" w:rsidP="009D42C8">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26F47A6B" w14:textId="77777777" w:rsidR="009D42C8" w:rsidRPr="00116EE7" w:rsidRDefault="009D42C8" w:rsidP="009D42C8">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C092308"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55919A4F" w14:textId="77777777" w:rsidR="009D42C8" w:rsidRPr="00116EE7" w:rsidRDefault="009D42C8" w:rsidP="009D42C8">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4DD9AF93" w14:textId="77777777" w:rsidR="009D42C8" w:rsidRPr="00116EE7" w:rsidRDefault="009D42C8" w:rsidP="009D42C8">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3331834E"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14:paraId="3052C2B6" w14:textId="77777777" w:rsidTr="0041714D">
        <w:trPr>
          <w:trHeight w:val="288"/>
          <w:jc w:val="center"/>
        </w:trPr>
        <w:tc>
          <w:tcPr>
            <w:tcW w:w="540" w:type="dxa"/>
            <w:tcBorders>
              <w:left w:val="single" w:sz="12" w:space="0" w:color="auto"/>
            </w:tcBorders>
            <w:vAlign w:val="center"/>
          </w:tcPr>
          <w:p w14:paraId="1005BB94" w14:textId="77777777" w:rsidR="009D42C8" w:rsidRPr="00116EE7" w:rsidRDefault="009D42C8" w:rsidP="009D42C8">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46F9E991" w14:textId="77777777" w:rsidR="009D42C8" w:rsidRPr="00116EE7" w:rsidRDefault="009D42C8" w:rsidP="009D42C8">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7C82407B"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BF0A299"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499AA16C" w14:textId="77777777" w:rsidR="009D42C8" w:rsidRPr="00116EE7" w:rsidRDefault="009D42C8" w:rsidP="009D42C8">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C2F7DE8" w14:textId="77777777" w:rsidR="009D42C8" w:rsidRPr="00116EE7" w:rsidRDefault="009D42C8" w:rsidP="009D42C8">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4FE06AB"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14:paraId="4F35922E" w14:textId="77777777" w:rsidTr="0041714D">
        <w:trPr>
          <w:trHeight w:val="288"/>
          <w:jc w:val="center"/>
        </w:trPr>
        <w:tc>
          <w:tcPr>
            <w:tcW w:w="540" w:type="dxa"/>
            <w:tcBorders>
              <w:left w:val="single" w:sz="12" w:space="0" w:color="auto"/>
            </w:tcBorders>
            <w:vAlign w:val="center"/>
          </w:tcPr>
          <w:p w14:paraId="72048BDE" w14:textId="77777777" w:rsidR="009D42C8" w:rsidRPr="00116EE7" w:rsidRDefault="009D42C8" w:rsidP="009D42C8">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3376B5FD" w14:textId="77777777" w:rsidR="009D42C8" w:rsidRPr="00116EE7" w:rsidRDefault="009D42C8" w:rsidP="009D42C8">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6C308BF1"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D757F02" w14:textId="77777777"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14:paraId="3F963D47" w14:textId="77777777" w:rsidR="009D42C8" w:rsidRPr="00116EE7" w:rsidRDefault="009D42C8" w:rsidP="009D42C8">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01B9A690" w14:textId="77777777" w:rsidR="009D42C8" w:rsidRPr="00116EE7" w:rsidRDefault="009D42C8" w:rsidP="009D42C8">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4A3786A7" w14:textId="77777777" w:rsidR="009D42C8" w:rsidRPr="00116EE7" w:rsidRDefault="009D42C8" w:rsidP="009D42C8">
            <w:pPr>
              <w:jc w:val="center"/>
              <w:rPr>
                <w:rFonts w:ascii="Arial" w:hAnsi="Arial" w:cs="Arial"/>
                <w:sz w:val="20"/>
                <w:szCs w:val="18"/>
              </w:rPr>
            </w:pPr>
          </w:p>
        </w:tc>
      </w:tr>
      <w:tr w:rsidR="009D42C8" w:rsidRPr="00116EE7" w14:paraId="65BD6FAB" w14:textId="77777777" w:rsidTr="0041714D">
        <w:trPr>
          <w:trHeight w:val="288"/>
          <w:jc w:val="center"/>
        </w:trPr>
        <w:tc>
          <w:tcPr>
            <w:tcW w:w="540" w:type="dxa"/>
            <w:tcBorders>
              <w:left w:val="single" w:sz="12" w:space="0" w:color="auto"/>
              <w:bottom w:val="single" w:sz="12" w:space="0" w:color="auto"/>
            </w:tcBorders>
            <w:vAlign w:val="center"/>
          </w:tcPr>
          <w:p w14:paraId="5535D390" w14:textId="77777777" w:rsidR="009D42C8" w:rsidRPr="00116EE7" w:rsidRDefault="009D42C8" w:rsidP="009D42C8">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0D0227E3" w14:textId="77777777" w:rsidR="009D42C8" w:rsidRPr="00116EE7" w:rsidRDefault="009D42C8" w:rsidP="009D42C8">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26C0EA83"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1F15C29" w14:textId="77777777"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14:paraId="3369700E" w14:textId="77777777" w:rsidR="009D42C8" w:rsidRPr="00116EE7" w:rsidRDefault="009D42C8" w:rsidP="009D42C8">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EFC96C9" w14:textId="77777777" w:rsidR="009D42C8" w:rsidRPr="00116EE7" w:rsidRDefault="009D42C8" w:rsidP="009D42C8">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6B3184B8" w14:textId="77777777" w:rsidR="009D42C8" w:rsidRPr="00116EE7" w:rsidRDefault="009D42C8" w:rsidP="009D42C8">
            <w:pPr>
              <w:jc w:val="center"/>
              <w:rPr>
                <w:rFonts w:ascii="Arial" w:hAnsi="Arial" w:cs="Arial"/>
                <w:sz w:val="20"/>
                <w:szCs w:val="18"/>
              </w:rPr>
            </w:pPr>
          </w:p>
        </w:tc>
      </w:tr>
      <w:tr w:rsidR="009D42C8" w:rsidRPr="00116EE7" w14:paraId="682B3892"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F71D175" w14:textId="77777777" w:rsidR="009D42C8" w:rsidRPr="00116EE7" w:rsidRDefault="009D42C8" w:rsidP="009D42C8">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C7D4348" w14:textId="77777777" w:rsidR="009D42C8" w:rsidRPr="00116EE7" w:rsidRDefault="009D42C8" w:rsidP="009D42C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C8AE977" w14:textId="77777777" w:rsidR="009D42C8" w:rsidRPr="00116EE7" w:rsidRDefault="009D42C8" w:rsidP="009D42C8">
            <w:pPr>
              <w:rPr>
                <w:rFonts w:ascii="Arial" w:hAnsi="Arial" w:cs="Arial"/>
                <w:b/>
                <w:sz w:val="20"/>
                <w:szCs w:val="18"/>
              </w:rPr>
            </w:pPr>
            <w:r w:rsidRPr="00116EE7">
              <w:rPr>
                <w:rFonts w:ascii="Arial" w:hAnsi="Arial" w:cs="Arial"/>
                <w:b/>
                <w:sz w:val="20"/>
                <w:szCs w:val="18"/>
              </w:rPr>
              <w:t>P : Public et institutionnel</w:t>
            </w:r>
          </w:p>
        </w:tc>
      </w:tr>
      <w:tr w:rsidR="009D42C8" w:rsidRPr="00116EE7" w14:paraId="7B4E63F0" w14:textId="77777777" w:rsidTr="0041714D">
        <w:trPr>
          <w:trHeight w:val="288"/>
          <w:jc w:val="center"/>
        </w:trPr>
        <w:tc>
          <w:tcPr>
            <w:tcW w:w="540" w:type="dxa"/>
            <w:tcBorders>
              <w:left w:val="single" w:sz="12" w:space="0" w:color="auto"/>
            </w:tcBorders>
            <w:vAlign w:val="center"/>
          </w:tcPr>
          <w:p w14:paraId="5D2617AC" w14:textId="77777777" w:rsidR="009D42C8" w:rsidRPr="00116EE7" w:rsidRDefault="009D42C8" w:rsidP="009D42C8">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19670B23" w14:textId="77777777" w:rsidR="009D42C8" w:rsidRPr="00116EE7" w:rsidRDefault="009D42C8" w:rsidP="009D42C8">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2122F58A"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5326EF9" w14:textId="77777777"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14:paraId="0AD81702" w14:textId="77777777" w:rsidR="009D42C8" w:rsidRPr="00116EE7" w:rsidRDefault="009D42C8" w:rsidP="009D42C8">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1EF76552" w14:textId="77777777" w:rsidR="009D42C8" w:rsidRPr="00116EE7" w:rsidRDefault="009D42C8" w:rsidP="009D42C8">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13F6BA1B" w14:textId="77777777" w:rsidR="009D42C8" w:rsidRPr="00116EE7" w:rsidRDefault="009D42C8" w:rsidP="009D42C8">
            <w:pPr>
              <w:jc w:val="center"/>
              <w:rPr>
                <w:rFonts w:ascii="Arial" w:hAnsi="Arial" w:cs="Arial"/>
                <w:sz w:val="20"/>
                <w:szCs w:val="18"/>
              </w:rPr>
            </w:pPr>
          </w:p>
        </w:tc>
      </w:tr>
      <w:tr w:rsidR="009D42C8" w:rsidRPr="00116EE7" w14:paraId="7D410633" w14:textId="77777777" w:rsidTr="0041714D">
        <w:trPr>
          <w:trHeight w:val="296"/>
          <w:jc w:val="center"/>
        </w:trPr>
        <w:tc>
          <w:tcPr>
            <w:tcW w:w="540" w:type="dxa"/>
            <w:tcBorders>
              <w:left w:val="single" w:sz="12" w:space="0" w:color="auto"/>
            </w:tcBorders>
            <w:vAlign w:val="center"/>
          </w:tcPr>
          <w:p w14:paraId="095CEEFE" w14:textId="77777777" w:rsidR="009D42C8" w:rsidRPr="00116EE7" w:rsidRDefault="009D42C8" w:rsidP="009D42C8">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4D49430A" w14:textId="77777777" w:rsidR="009D42C8" w:rsidRPr="00116EE7" w:rsidRDefault="009D42C8" w:rsidP="009D42C8">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0E9DBC64"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450EF11" w14:textId="77777777" w:rsidR="009D42C8" w:rsidRPr="00116EE7" w:rsidRDefault="009D42C8" w:rsidP="009D42C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FF0357E" w14:textId="77777777" w:rsidR="009D42C8" w:rsidRPr="00116EE7" w:rsidRDefault="009D42C8" w:rsidP="009D42C8">
            <w:pPr>
              <w:rPr>
                <w:rFonts w:ascii="Arial" w:hAnsi="Arial" w:cs="Arial"/>
                <w:b/>
                <w:sz w:val="20"/>
                <w:szCs w:val="18"/>
              </w:rPr>
            </w:pPr>
            <w:r w:rsidRPr="00116EE7">
              <w:rPr>
                <w:rFonts w:ascii="Arial" w:hAnsi="Arial" w:cs="Arial"/>
                <w:b/>
                <w:sz w:val="20"/>
                <w:szCs w:val="18"/>
              </w:rPr>
              <w:t>F : Forêt</w:t>
            </w:r>
          </w:p>
        </w:tc>
      </w:tr>
      <w:tr w:rsidR="009D42C8" w:rsidRPr="00116EE7" w14:paraId="033F8199" w14:textId="77777777" w:rsidTr="0041714D">
        <w:trPr>
          <w:trHeight w:val="288"/>
          <w:jc w:val="center"/>
        </w:trPr>
        <w:tc>
          <w:tcPr>
            <w:tcW w:w="540" w:type="dxa"/>
            <w:tcBorders>
              <w:left w:val="single" w:sz="12" w:space="0" w:color="auto"/>
              <w:bottom w:val="single" w:sz="12" w:space="0" w:color="auto"/>
            </w:tcBorders>
            <w:vAlign w:val="center"/>
          </w:tcPr>
          <w:p w14:paraId="4297D427" w14:textId="77777777" w:rsidR="009D42C8" w:rsidRPr="00116EE7" w:rsidRDefault="009D42C8" w:rsidP="009D42C8">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55B2BF4C" w14:textId="77777777" w:rsidR="009D42C8" w:rsidRPr="00116EE7" w:rsidRDefault="009D42C8" w:rsidP="009D42C8">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4561AC5D" w14:textId="77777777"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F1E38E3" w14:textId="77777777"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14:paraId="557932C8" w14:textId="77777777" w:rsidR="009D42C8" w:rsidRPr="00116EE7" w:rsidRDefault="009D42C8" w:rsidP="009D42C8">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59E0617" w14:textId="77777777" w:rsidR="009D42C8" w:rsidRPr="00116EE7" w:rsidRDefault="009D42C8" w:rsidP="009D42C8">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3A5C5541" w14:textId="77777777" w:rsidR="009D42C8" w:rsidRPr="00116EE7" w:rsidRDefault="009D42C8" w:rsidP="009D42C8">
            <w:pPr>
              <w:jc w:val="center"/>
              <w:rPr>
                <w:rFonts w:ascii="Arial" w:hAnsi="Arial" w:cs="Arial"/>
                <w:sz w:val="20"/>
                <w:szCs w:val="18"/>
              </w:rPr>
            </w:pPr>
          </w:p>
        </w:tc>
      </w:tr>
      <w:tr w:rsidR="0021774B" w:rsidRPr="00116EE7" w14:paraId="1DD6368F"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365B7C09" w14:textId="77777777" w:rsidR="0021774B" w:rsidRPr="00116EE7" w:rsidRDefault="0021774B"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EB23A9D" w14:textId="77777777"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67F859B" w14:textId="77777777" w:rsidR="0021774B" w:rsidRPr="00116EE7" w:rsidRDefault="0021774B"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25356CCB" w14:textId="77777777" w:rsidR="0021774B" w:rsidRPr="00116EE7" w:rsidRDefault="0021774B"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D9B674A" w14:textId="77777777"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r>
      <w:tr w:rsidR="009D42C8" w:rsidRPr="00116EE7" w14:paraId="25952FEC" w14:textId="77777777" w:rsidTr="0041714D">
        <w:trPr>
          <w:trHeight w:val="216"/>
          <w:jc w:val="center"/>
        </w:trPr>
        <w:tc>
          <w:tcPr>
            <w:tcW w:w="540" w:type="dxa"/>
            <w:tcBorders>
              <w:top w:val="single" w:sz="12" w:space="0" w:color="auto"/>
              <w:left w:val="nil"/>
              <w:bottom w:val="single" w:sz="12" w:space="0" w:color="auto"/>
              <w:right w:val="nil"/>
            </w:tcBorders>
            <w:vAlign w:val="center"/>
          </w:tcPr>
          <w:p w14:paraId="3DF7DA06"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6873FC5B"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4A529A4"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F3B58B7"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72C719AD"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5B3100B3" w14:textId="77777777" w:rsidR="009D42C8" w:rsidRPr="00116EE7" w:rsidRDefault="009D42C8" w:rsidP="009D42C8">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01F4C0CD"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p>
        </w:tc>
      </w:tr>
      <w:tr w:rsidR="009D42C8" w:rsidRPr="00116EE7" w14:paraId="31698813"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75C3418" w14:textId="77777777"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574778E0"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BF50263" w14:textId="77777777"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9D42C8" w:rsidRPr="00116EE7" w14:paraId="3887A890" w14:textId="77777777" w:rsidTr="0041714D">
        <w:trPr>
          <w:trHeight w:val="288"/>
          <w:jc w:val="center"/>
        </w:trPr>
        <w:tc>
          <w:tcPr>
            <w:tcW w:w="4500" w:type="dxa"/>
            <w:gridSpan w:val="3"/>
            <w:tcBorders>
              <w:top w:val="single" w:sz="12" w:space="0" w:color="auto"/>
              <w:left w:val="single" w:sz="12" w:space="0" w:color="auto"/>
            </w:tcBorders>
            <w:vAlign w:val="center"/>
          </w:tcPr>
          <w:p w14:paraId="38962156"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7289B150"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2764386F"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AD5C33B"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05AF7E29" w14:textId="77777777" w:rsidR="009D42C8" w:rsidRPr="00116EE7" w:rsidRDefault="009D42C8" w:rsidP="009D42C8">
            <w:pPr>
              <w:rPr>
                <w:rFonts w:ascii="Arial" w:hAnsi="Arial" w:cs="Arial"/>
                <w:sz w:val="16"/>
                <w:szCs w:val="16"/>
              </w:rPr>
            </w:pPr>
          </w:p>
        </w:tc>
      </w:tr>
      <w:tr w:rsidR="009D42C8" w:rsidRPr="00116EE7" w14:paraId="401FC488" w14:textId="77777777" w:rsidTr="0041714D">
        <w:trPr>
          <w:trHeight w:val="288"/>
          <w:jc w:val="center"/>
        </w:trPr>
        <w:tc>
          <w:tcPr>
            <w:tcW w:w="4500" w:type="dxa"/>
            <w:gridSpan w:val="3"/>
            <w:tcBorders>
              <w:left w:val="single" w:sz="12" w:space="0" w:color="auto"/>
            </w:tcBorders>
            <w:vAlign w:val="center"/>
          </w:tcPr>
          <w:p w14:paraId="475A6298"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71854997"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21652709"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0973D71"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51CE23C" w14:textId="77777777" w:rsidR="009D42C8" w:rsidRPr="00116EE7" w:rsidRDefault="009D42C8" w:rsidP="009D42C8">
            <w:pPr>
              <w:rPr>
                <w:rFonts w:ascii="Arial" w:hAnsi="Arial" w:cs="Arial"/>
                <w:sz w:val="16"/>
                <w:szCs w:val="16"/>
              </w:rPr>
            </w:pPr>
          </w:p>
        </w:tc>
      </w:tr>
      <w:tr w:rsidR="009D42C8" w:rsidRPr="00116EE7" w14:paraId="6229342E" w14:textId="77777777" w:rsidTr="0041714D">
        <w:trPr>
          <w:trHeight w:val="288"/>
          <w:jc w:val="center"/>
        </w:trPr>
        <w:tc>
          <w:tcPr>
            <w:tcW w:w="4500" w:type="dxa"/>
            <w:gridSpan w:val="3"/>
            <w:tcBorders>
              <w:left w:val="single" w:sz="12" w:space="0" w:color="auto"/>
            </w:tcBorders>
            <w:vAlign w:val="center"/>
          </w:tcPr>
          <w:p w14:paraId="1DC359BE"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14:paraId="6A569AAC"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1778B1B9"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C46B5A4"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0FB3073C"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14:paraId="6E6FBA66" w14:textId="77777777" w:rsidTr="0041714D">
        <w:trPr>
          <w:trHeight w:val="288"/>
          <w:jc w:val="center"/>
        </w:trPr>
        <w:tc>
          <w:tcPr>
            <w:tcW w:w="4500" w:type="dxa"/>
            <w:gridSpan w:val="3"/>
            <w:tcBorders>
              <w:left w:val="single" w:sz="12" w:space="0" w:color="auto"/>
            </w:tcBorders>
            <w:vAlign w:val="center"/>
          </w:tcPr>
          <w:p w14:paraId="61C3A911"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A39E1A5"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09924312"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B23D1FF"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83BEFEA"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14:paraId="2EFF5B55" w14:textId="77777777" w:rsidTr="0041714D">
        <w:trPr>
          <w:trHeight w:val="288"/>
          <w:jc w:val="center"/>
        </w:trPr>
        <w:tc>
          <w:tcPr>
            <w:tcW w:w="4500" w:type="dxa"/>
            <w:gridSpan w:val="3"/>
            <w:tcBorders>
              <w:left w:val="single" w:sz="12" w:space="0" w:color="auto"/>
            </w:tcBorders>
            <w:vAlign w:val="center"/>
          </w:tcPr>
          <w:p w14:paraId="4F4EC574"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1BF9CA49"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58D20F83"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DA9E8E3"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4A580D34" w14:textId="77777777"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14:paraId="7159F534" w14:textId="77777777" w:rsidTr="0041714D">
        <w:trPr>
          <w:trHeight w:val="288"/>
          <w:jc w:val="center"/>
        </w:trPr>
        <w:tc>
          <w:tcPr>
            <w:tcW w:w="4500" w:type="dxa"/>
            <w:gridSpan w:val="3"/>
            <w:tcBorders>
              <w:left w:val="single" w:sz="12" w:space="0" w:color="auto"/>
            </w:tcBorders>
            <w:vAlign w:val="center"/>
          </w:tcPr>
          <w:p w14:paraId="155FA4BF"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113FF733"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5DFB21C3"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64B2590"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0BECB220"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27A1A91"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r>
      <w:tr w:rsidR="009D42C8" w:rsidRPr="00116EE7" w14:paraId="4FDD15CB" w14:textId="77777777" w:rsidTr="0041714D">
        <w:trPr>
          <w:trHeight w:val="288"/>
          <w:jc w:val="center"/>
        </w:trPr>
        <w:tc>
          <w:tcPr>
            <w:tcW w:w="4500" w:type="dxa"/>
            <w:gridSpan w:val="3"/>
            <w:tcBorders>
              <w:left w:val="single" w:sz="12" w:space="0" w:color="auto"/>
              <w:bottom w:val="single" w:sz="12" w:space="0" w:color="auto"/>
            </w:tcBorders>
            <w:vAlign w:val="center"/>
          </w:tcPr>
          <w:p w14:paraId="2320C580"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3B4591D9"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0.35</w:t>
            </w:r>
          </w:p>
        </w:tc>
        <w:tc>
          <w:tcPr>
            <w:tcW w:w="270" w:type="dxa"/>
            <w:gridSpan w:val="2"/>
            <w:tcBorders>
              <w:top w:val="nil"/>
              <w:left w:val="single" w:sz="12" w:space="0" w:color="auto"/>
              <w:bottom w:val="nil"/>
              <w:right w:val="nil"/>
            </w:tcBorders>
            <w:vAlign w:val="center"/>
          </w:tcPr>
          <w:p w14:paraId="76F8FD35"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916D01E"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0B3ADE1A"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6C673EB2"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r>
      <w:tr w:rsidR="009D42C8" w:rsidRPr="00116EE7" w14:paraId="5CEEEE70" w14:textId="77777777" w:rsidTr="0041714D">
        <w:trPr>
          <w:trHeight w:val="288"/>
          <w:jc w:val="center"/>
        </w:trPr>
        <w:tc>
          <w:tcPr>
            <w:tcW w:w="4500" w:type="dxa"/>
            <w:gridSpan w:val="3"/>
            <w:tcBorders>
              <w:top w:val="single" w:sz="12" w:space="0" w:color="auto"/>
              <w:left w:val="nil"/>
              <w:bottom w:val="single" w:sz="12" w:space="0" w:color="auto"/>
              <w:right w:val="nil"/>
            </w:tcBorders>
            <w:vAlign w:val="center"/>
          </w:tcPr>
          <w:p w14:paraId="6F99F292"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7FFBC578" w14:textId="77777777"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8D3854D"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65ADCCC9"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579637ED"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38EC5112"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r>
      <w:tr w:rsidR="009D42C8" w:rsidRPr="00116EE7" w14:paraId="52A91A04"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53E22CA" w14:textId="77777777"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4BC992FF"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F1924E5" w14:textId="77777777"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9D42C8" w:rsidRPr="00116EE7" w14:paraId="5EADE3B9" w14:textId="7777777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3C57E777" w14:textId="77777777" w:rsidR="009D42C8" w:rsidRPr="00116EE7" w:rsidRDefault="009D42C8" w:rsidP="009D42C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14:paraId="13579C2C" w14:textId="77777777" w:rsidR="009D42C8" w:rsidRPr="00116EE7" w:rsidRDefault="009D42C8" w:rsidP="009D42C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14:paraId="230EF298" w14:textId="77777777" w:rsidR="009D42C8" w:rsidRPr="00116EE7" w:rsidRDefault="009D42C8" w:rsidP="009D42C8">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0F7D63F3" w14:textId="77777777"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587013A1" w14:textId="77777777" w:rsidR="009D42C8" w:rsidRPr="00116EE7" w:rsidRDefault="009D42C8" w:rsidP="009D42C8">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5006210C" w14:textId="77777777" w:rsidR="00450D03" w:rsidRDefault="00450D03" w:rsidP="00956CA5">
      <w:pPr>
        <w:rPr>
          <w:b/>
        </w:rPr>
      </w:pPr>
    </w:p>
    <w:p w14:paraId="162EB855" w14:textId="77777777" w:rsidR="0050440C" w:rsidRDefault="0050440C" w:rsidP="00956CA5">
      <w:pPr>
        <w:rPr>
          <w:b/>
        </w:rPr>
      </w:pPr>
    </w:p>
    <w:p w14:paraId="196248BB" w14:textId="77777777" w:rsidR="00B77709" w:rsidRDefault="00B77709">
      <w:pPr>
        <w:rPr>
          <w:b/>
        </w:rPr>
      </w:pPr>
      <w:r>
        <w:rPr>
          <w:b/>
        </w:rPr>
        <w:br w:type="page"/>
      </w:r>
    </w:p>
    <w:p w14:paraId="6A8CFC15" w14:textId="77777777" w:rsidR="0050440C" w:rsidRDefault="0050440C"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50440C" w:rsidRPr="00116EE7" w14:paraId="46B232D6" w14:textId="7777777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3DAF9CC7" w14:textId="77777777" w:rsidR="0050440C" w:rsidRPr="00116EE7" w:rsidRDefault="0050440C"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H-8</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151E4E65" w14:textId="77777777" w:rsidR="0050440C" w:rsidRPr="00116EE7" w:rsidRDefault="0050440C"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50440C" w:rsidRPr="00116EE7" w14:paraId="7B22927C" w14:textId="77777777" w:rsidTr="0041714D">
        <w:trPr>
          <w:trHeight w:val="222"/>
          <w:jc w:val="center"/>
        </w:trPr>
        <w:tc>
          <w:tcPr>
            <w:tcW w:w="5393" w:type="dxa"/>
            <w:gridSpan w:val="5"/>
            <w:tcBorders>
              <w:top w:val="single" w:sz="12" w:space="0" w:color="auto"/>
              <w:left w:val="nil"/>
              <w:bottom w:val="nil"/>
              <w:right w:val="nil"/>
            </w:tcBorders>
            <w:vAlign w:val="center"/>
          </w:tcPr>
          <w:p w14:paraId="3D5513C9" w14:textId="77777777" w:rsidR="0050440C" w:rsidRPr="00116EE7" w:rsidRDefault="0050440C"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03E4C9E9" w14:textId="77777777" w:rsidR="0050440C" w:rsidRPr="00116EE7" w:rsidRDefault="0050440C" w:rsidP="0041714D">
            <w:pPr>
              <w:jc w:val="center"/>
              <w:rPr>
                <w:rFonts w:ascii="Arial" w:hAnsi="Arial" w:cs="Arial"/>
                <w:b/>
                <w:sz w:val="20"/>
                <w:szCs w:val="18"/>
              </w:rPr>
            </w:pPr>
          </w:p>
        </w:tc>
      </w:tr>
      <w:tr w:rsidR="0050440C" w:rsidRPr="00116EE7" w14:paraId="4485AF7D" w14:textId="7777777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785A8AA4" w14:textId="77777777" w:rsidR="0050440C" w:rsidRPr="00116EE7" w:rsidRDefault="0050440C" w:rsidP="0041714D">
            <w:pPr>
              <w:jc w:val="center"/>
              <w:rPr>
                <w:rFonts w:ascii="Arial" w:hAnsi="Arial" w:cs="Arial"/>
                <w:b/>
                <w:sz w:val="20"/>
                <w:szCs w:val="18"/>
              </w:rPr>
            </w:pPr>
            <w:r w:rsidRPr="00116EE7">
              <w:rPr>
                <w:rFonts w:ascii="Arial" w:hAnsi="Arial" w:cs="Arial"/>
                <w:b/>
                <w:sz w:val="20"/>
                <w:szCs w:val="18"/>
              </w:rPr>
              <w:t>USAGES</w:t>
            </w:r>
          </w:p>
        </w:tc>
      </w:tr>
      <w:tr w:rsidR="0050440C" w:rsidRPr="00116EE7" w14:paraId="1126D430"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7AA1644" w14:textId="77777777" w:rsidR="0050440C" w:rsidRPr="00116EE7" w:rsidRDefault="0050440C"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33250FF6" w14:textId="77777777" w:rsidR="0050440C" w:rsidRPr="00116EE7" w:rsidRDefault="0050440C"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FE2215E" w14:textId="77777777" w:rsidR="0050440C" w:rsidRPr="00116EE7" w:rsidRDefault="0050440C"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0440C" w:rsidRPr="00116EE7" w14:paraId="54C424E4" w14:textId="77777777" w:rsidTr="0041714D">
        <w:trPr>
          <w:trHeight w:val="288"/>
          <w:jc w:val="center"/>
        </w:trPr>
        <w:tc>
          <w:tcPr>
            <w:tcW w:w="540" w:type="dxa"/>
            <w:tcBorders>
              <w:left w:val="single" w:sz="12" w:space="0" w:color="auto"/>
            </w:tcBorders>
            <w:vAlign w:val="center"/>
          </w:tcPr>
          <w:p w14:paraId="19A70264" w14:textId="77777777" w:rsidR="0050440C" w:rsidRPr="00116EE7" w:rsidRDefault="0050440C" w:rsidP="0041714D">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37137EB6" w14:textId="77777777" w:rsidR="0050440C" w:rsidRPr="00116EE7" w:rsidRDefault="0050440C" w:rsidP="0041714D">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01F0D16E" w14:textId="77777777" w:rsidR="0050440C"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E9F1D1D"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092CA534" w14:textId="77777777" w:rsidR="0050440C" w:rsidRPr="00116EE7" w:rsidRDefault="0050440C" w:rsidP="0041714D">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10CA60D5"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EF193E9"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14:paraId="0447BF34" w14:textId="77777777" w:rsidTr="0041714D">
        <w:trPr>
          <w:trHeight w:val="288"/>
          <w:jc w:val="center"/>
        </w:trPr>
        <w:tc>
          <w:tcPr>
            <w:tcW w:w="540" w:type="dxa"/>
            <w:tcBorders>
              <w:left w:val="single" w:sz="12" w:space="0" w:color="auto"/>
            </w:tcBorders>
            <w:vAlign w:val="center"/>
          </w:tcPr>
          <w:p w14:paraId="03C8111A" w14:textId="77777777" w:rsidR="0050440C" w:rsidRPr="00116EE7" w:rsidRDefault="0050440C" w:rsidP="0041714D">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2D44D6DB" w14:textId="77777777" w:rsidR="0050440C" w:rsidRPr="00116EE7" w:rsidRDefault="0050440C" w:rsidP="0041714D">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4F3632E"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830AA76"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0E08470A" w14:textId="77777777" w:rsidR="0050440C" w:rsidRPr="00116EE7" w:rsidRDefault="0050440C"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6E99F9C3"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240F9159" w14:textId="77777777" w:rsidR="0050440C" w:rsidRPr="00116EE7" w:rsidRDefault="0050440C" w:rsidP="0041714D">
            <w:pPr>
              <w:jc w:val="center"/>
              <w:rPr>
                <w:rFonts w:ascii="Arial" w:hAnsi="Arial" w:cs="Arial"/>
                <w:sz w:val="20"/>
                <w:szCs w:val="18"/>
              </w:rPr>
            </w:pPr>
          </w:p>
        </w:tc>
      </w:tr>
      <w:tr w:rsidR="0050440C" w:rsidRPr="00116EE7" w14:paraId="6901CDD5" w14:textId="77777777" w:rsidTr="0041714D">
        <w:trPr>
          <w:trHeight w:val="288"/>
          <w:jc w:val="center"/>
        </w:trPr>
        <w:tc>
          <w:tcPr>
            <w:tcW w:w="540" w:type="dxa"/>
            <w:tcBorders>
              <w:left w:val="single" w:sz="12" w:space="0" w:color="auto"/>
            </w:tcBorders>
            <w:vAlign w:val="center"/>
          </w:tcPr>
          <w:p w14:paraId="4F7EE663" w14:textId="77777777" w:rsidR="0050440C" w:rsidRPr="00116EE7" w:rsidRDefault="0050440C" w:rsidP="0041714D">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52593C28" w14:textId="77777777" w:rsidR="0050440C" w:rsidRPr="00116EE7" w:rsidRDefault="0050440C"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4659C5A"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92C1006"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7A6F7C29" w14:textId="77777777" w:rsidR="0050440C" w:rsidRPr="00116EE7" w:rsidRDefault="0050440C"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21FB23C3"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3A97B4D9" w14:textId="77777777" w:rsidR="0050440C" w:rsidRPr="00116EE7" w:rsidRDefault="0050440C" w:rsidP="0041714D">
            <w:pPr>
              <w:jc w:val="center"/>
              <w:rPr>
                <w:rFonts w:ascii="Arial" w:hAnsi="Arial" w:cs="Arial"/>
                <w:sz w:val="20"/>
                <w:szCs w:val="18"/>
              </w:rPr>
            </w:pPr>
          </w:p>
        </w:tc>
      </w:tr>
      <w:tr w:rsidR="0050440C" w:rsidRPr="00116EE7" w14:paraId="244AD237" w14:textId="77777777" w:rsidTr="0041714D">
        <w:trPr>
          <w:trHeight w:val="288"/>
          <w:jc w:val="center"/>
        </w:trPr>
        <w:tc>
          <w:tcPr>
            <w:tcW w:w="540" w:type="dxa"/>
            <w:tcBorders>
              <w:left w:val="single" w:sz="12" w:space="0" w:color="auto"/>
            </w:tcBorders>
            <w:vAlign w:val="center"/>
          </w:tcPr>
          <w:p w14:paraId="05425EE4" w14:textId="77777777" w:rsidR="0050440C" w:rsidRPr="00116EE7" w:rsidRDefault="0050440C" w:rsidP="0041714D">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5E3F03A1" w14:textId="77777777" w:rsidR="0050440C" w:rsidRPr="00116EE7" w:rsidRDefault="0050440C"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327B172C"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734CB1A"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7F606F4C" w14:textId="77777777" w:rsidR="0050440C" w:rsidRPr="00116EE7" w:rsidRDefault="0050440C"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19AA20F"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1447DF36" w14:textId="77777777" w:rsidR="0050440C" w:rsidRPr="00116EE7" w:rsidRDefault="0050440C" w:rsidP="0041714D">
            <w:pPr>
              <w:jc w:val="center"/>
              <w:rPr>
                <w:rFonts w:ascii="Arial" w:hAnsi="Arial" w:cs="Arial"/>
                <w:sz w:val="20"/>
                <w:szCs w:val="18"/>
              </w:rPr>
            </w:pPr>
          </w:p>
        </w:tc>
      </w:tr>
      <w:tr w:rsidR="0050440C" w:rsidRPr="00116EE7" w14:paraId="2FE8D7C5" w14:textId="77777777" w:rsidTr="0041714D">
        <w:trPr>
          <w:trHeight w:val="288"/>
          <w:jc w:val="center"/>
        </w:trPr>
        <w:tc>
          <w:tcPr>
            <w:tcW w:w="540" w:type="dxa"/>
            <w:tcBorders>
              <w:left w:val="single" w:sz="12" w:space="0" w:color="auto"/>
            </w:tcBorders>
            <w:vAlign w:val="center"/>
          </w:tcPr>
          <w:p w14:paraId="656F5947" w14:textId="77777777" w:rsidR="0050440C" w:rsidRPr="00116EE7" w:rsidRDefault="0050440C"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7BC0D5B3" w14:textId="77777777" w:rsidR="0050440C" w:rsidRPr="00116EE7" w:rsidRDefault="0050440C" w:rsidP="0041714D">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2FD33D39"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5E07DA9"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2041A0F3" w14:textId="77777777" w:rsidR="0050440C" w:rsidRPr="00116EE7" w:rsidRDefault="0050440C"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10C85AFA"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7156F458" w14:textId="77777777" w:rsidR="0050440C" w:rsidRPr="00116EE7" w:rsidRDefault="0050440C" w:rsidP="0041714D">
            <w:pPr>
              <w:jc w:val="center"/>
              <w:rPr>
                <w:rFonts w:ascii="Arial" w:hAnsi="Arial" w:cs="Arial"/>
                <w:sz w:val="20"/>
                <w:szCs w:val="18"/>
              </w:rPr>
            </w:pPr>
          </w:p>
        </w:tc>
      </w:tr>
      <w:tr w:rsidR="0050440C" w:rsidRPr="00116EE7" w14:paraId="76441750" w14:textId="77777777" w:rsidTr="0041714D">
        <w:trPr>
          <w:trHeight w:val="288"/>
          <w:jc w:val="center"/>
        </w:trPr>
        <w:tc>
          <w:tcPr>
            <w:tcW w:w="540" w:type="dxa"/>
            <w:tcBorders>
              <w:left w:val="single" w:sz="12" w:space="0" w:color="auto"/>
              <w:bottom w:val="single" w:sz="12" w:space="0" w:color="auto"/>
            </w:tcBorders>
            <w:vAlign w:val="center"/>
          </w:tcPr>
          <w:p w14:paraId="12AA6787" w14:textId="77777777" w:rsidR="0050440C" w:rsidRPr="00116EE7" w:rsidRDefault="0050440C" w:rsidP="0041714D">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2E525A0B" w14:textId="77777777" w:rsidR="0050440C" w:rsidRPr="00116EE7" w:rsidRDefault="0050440C" w:rsidP="0041714D">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28553416"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7BBEC88" w14:textId="77777777"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2F6E149E" w14:textId="77777777" w:rsidR="0050440C" w:rsidRPr="00116EE7" w:rsidRDefault="0050440C" w:rsidP="0041714D">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2D19CADD"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5188557A" w14:textId="77777777" w:rsidR="0050440C" w:rsidRPr="00116EE7" w:rsidRDefault="0050440C" w:rsidP="0041714D">
            <w:pPr>
              <w:jc w:val="center"/>
              <w:rPr>
                <w:rFonts w:ascii="Arial" w:hAnsi="Arial" w:cs="Arial"/>
                <w:sz w:val="20"/>
                <w:szCs w:val="18"/>
              </w:rPr>
            </w:pPr>
          </w:p>
        </w:tc>
      </w:tr>
      <w:tr w:rsidR="0050440C" w:rsidRPr="00116EE7" w14:paraId="42091A79"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D3F4AC7" w14:textId="77777777" w:rsidR="0050440C" w:rsidRPr="00116EE7" w:rsidRDefault="0050440C"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702491BA" w14:textId="77777777" w:rsidR="0050440C" w:rsidRPr="00116EE7" w:rsidRDefault="0050440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5F779D1" w14:textId="77777777" w:rsidR="0050440C" w:rsidRPr="00116EE7" w:rsidRDefault="0050440C" w:rsidP="0041714D">
            <w:pPr>
              <w:rPr>
                <w:rFonts w:ascii="Arial" w:hAnsi="Arial" w:cs="Arial"/>
                <w:b/>
                <w:sz w:val="20"/>
                <w:szCs w:val="18"/>
              </w:rPr>
            </w:pPr>
            <w:r w:rsidRPr="00116EE7">
              <w:rPr>
                <w:rFonts w:ascii="Arial" w:hAnsi="Arial" w:cs="Arial"/>
                <w:b/>
                <w:sz w:val="20"/>
                <w:szCs w:val="18"/>
              </w:rPr>
              <w:t>R : Récréation</w:t>
            </w:r>
          </w:p>
        </w:tc>
      </w:tr>
      <w:tr w:rsidR="0050440C" w:rsidRPr="00116EE7" w14:paraId="0800C9D5" w14:textId="77777777" w:rsidTr="0041714D">
        <w:trPr>
          <w:trHeight w:val="288"/>
          <w:jc w:val="center"/>
        </w:trPr>
        <w:tc>
          <w:tcPr>
            <w:tcW w:w="540" w:type="dxa"/>
            <w:tcBorders>
              <w:left w:val="single" w:sz="12" w:space="0" w:color="auto"/>
            </w:tcBorders>
            <w:vAlign w:val="center"/>
          </w:tcPr>
          <w:p w14:paraId="72495BBC" w14:textId="77777777" w:rsidR="0050440C" w:rsidRPr="00116EE7" w:rsidRDefault="0050440C"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03513BF4" w14:textId="77777777" w:rsidR="0050440C" w:rsidRPr="00116EE7" w:rsidRDefault="0050440C"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5E75AE78" w14:textId="77777777" w:rsidR="0050440C" w:rsidRPr="00116EE7" w:rsidRDefault="0050440C"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3B31F97"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69CFC735" w14:textId="77777777" w:rsidR="0050440C" w:rsidRPr="00116EE7" w:rsidRDefault="0050440C"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31A36E9" w14:textId="77777777" w:rsidR="0050440C" w:rsidRPr="00116EE7" w:rsidRDefault="0050440C"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7FB96FBE"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14:paraId="6F19EFA9" w14:textId="77777777" w:rsidTr="0041714D">
        <w:trPr>
          <w:trHeight w:val="288"/>
          <w:jc w:val="center"/>
        </w:trPr>
        <w:tc>
          <w:tcPr>
            <w:tcW w:w="540" w:type="dxa"/>
            <w:tcBorders>
              <w:left w:val="single" w:sz="12" w:space="0" w:color="auto"/>
            </w:tcBorders>
            <w:vAlign w:val="center"/>
          </w:tcPr>
          <w:p w14:paraId="214BA2F5" w14:textId="77777777" w:rsidR="0050440C" w:rsidRPr="00116EE7" w:rsidRDefault="0050440C" w:rsidP="0041714D">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6DB75BC8" w14:textId="77777777" w:rsidR="0050440C" w:rsidRPr="00116EE7" w:rsidRDefault="0050440C"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2E48EC23"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E97C485"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5F5AF8EF" w14:textId="77777777" w:rsidR="0050440C" w:rsidRPr="00116EE7" w:rsidRDefault="0050440C"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00CC1C4" w14:textId="77777777" w:rsidR="0050440C" w:rsidRPr="00116EE7" w:rsidRDefault="0050440C"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447246FB"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14:paraId="032E547E" w14:textId="77777777" w:rsidTr="0041714D">
        <w:trPr>
          <w:trHeight w:val="288"/>
          <w:jc w:val="center"/>
        </w:trPr>
        <w:tc>
          <w:tcPr>
            <w:tcW w:w="540" w:type="dxa"/>
            <w:tcBorders>
              <w:left w:val="single" w:sz="12" w:space="0" w:color="auto"/>
            </w:tcBorders>
            <w:vAlign w:val="center"/>
          </w:tcPr>
          <w:p w14:paraId="510C167D" w14:textId="77777777" w:rsidR="0050440C" w:rsidRPr="00116EE7" w:rsidRDefault="0050440C" w:rsidP="0041714D">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7C7890F" w14:textId="77777777" w:rsidR="0050440C" w:rsidRPr="00116EE7" w:rsidRDefault="0050440C"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1CE1E183"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9528FF" w14:textId="77777777"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14:paraId="15528047" w14:textId="77777777" w:rsidR="0050440C" w:rsidRPr="00116EE7" w:rsidRDefault="0050440C" w:rsidP="0041714D">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190FDBC4" w14:textId="77777777" w:rsidR="0050440C" w:rsidRPr="00116EE7" w:rsidRDefault="0050440C"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106EBBFB" w14:textId="77777777" w:rsidR="0050440C" w:rsidRPr="00116EE7" w:rsidRDefault="0050440C" w:rsidP="0041714D">
            <w:pPr>
              <w:jc w:val="center"/>
              <w:rPr>
                <w:rFonts w:ascii="Arial" w:hAnsi="Arial" w:cs="Arial"/>
                <w:sz w:val="20"/>
                <w:szCs w:val="18"/>
              </w:rPr>
            </w:pPr>
          </w:p>
        </w:tc>
      </w:tr>
      <w:tr w:rsidR="0050440C" w:rsidRPr="00116EE7" w14:paraId="73533C10" w14:textId="77777777" w:rsidTr="0041714D">
        <w:trPr>
          <w:trHeight w:val="288"/>
          <w:jc w:val="center"/>
        </w:trPr>
        <w:tc>
          <w:tcPr>
            <w:tcW w:w="540" w:type="dxa"/>
            <w:tcBorders>
              <w:left w:val="single" w:sz="12" w:space="0" w:color="auto"/>
              <w:bottom w:val="single" w:sz="12" w:space="0" w:color="auto"/>
            </w:tcBorders>
            <w:vAlign w:val="center"/>
          </w:tcPr>
          <w:p w14:paraId="236C241E" w14:textId="77777777" w:rsidR="0050440C" w:rsidRPr="00116EE7" w:rsidRDefault="0050440C"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06B24B2D" w14:textId="77777777" w:rsidR="0050440C" w:rsidRPr="00116EE7" w:rsidRDefault="0050440C"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00FAB147"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C6F9F8D" w14:textId="77777777"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5148A4E3" w14:textId="77777777" w:rsidR="0050440C" w:rsidRPr="00116EE7" w:rsidRDefault="0050440C"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AEA7470" w14:textId="77777777" w:rsidR="0050440C" w:rsidRPr="00116EE7" w:rsidRDefault="0050440C"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3F81D849" w14:textId="77777777" w:rsidR="0050440C" w:rsidRPr="00116EE7" w:rsidRDefault="0050440C" w:rsidP="0041714D">
            <w:pPr>
              <w:jc w:val="center"/>
              <w:rPr>
                <w:rFonts w:ascii="Arial" w:hAnsi="Arial" w:cs="Arial"/>
                <w:sz w:val="20"/>
                <w:szCs w:val="18"/>
              </w:rPr>
            </w:pPr>
          </w:p>
        </w:tc>
      </w:tr>
      <w:tr w:rsidR="0050440C" w:rsidRPr="00116EE7" w14:paraId="1046A8BF"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B341FF5" w14:textId="77777777" w:rsidR="0050440C" w:rsidRPr="00116EE7" w:rsidRDefault="0050440C"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79BAD470" w14:textId="77777777" w:rsidR="0050440C" w:rsidRPr="00116EE7" w:rsidRDefault="0050440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F74D61C" w14:textId="77777777" w:rsidR="0050440C" w:rsidRPr="00116EE7" w:rsidRDefault="0050440C" w:rsidP="0041714D">
            <w:pPr>
              <w:rPr>
                <w:rFonts w:ascii="Arial" w:hAnsi="Arial" w:cs="Arial"/>
                <w:b/>
                <w:sz w:val="20"/>
                <w:szCs w:val="18"/>
              </w:rPr>
            </w:pPr>
            <w:r w:rsidRPr="00116EE7">
              <w:rPr>
                <w:rFonts w:ascii="Arial" w:hAnsi="Arial" w:cs="Arial"/>
                <w:b/>
                <w:sz w:val="20"/>
                <w:szCs w:val="18"/>
              </w:rPr>
              <w:t>P : Public et institutionnel</w:t>
            </w:r>
          </w:p>
        </w:tc>
      </w:tr>
      <w:tr w:rsidR="0050440C" w:rsidRPr="00116EE7" w14:paraId="1D1A5A1F" w14:textId="77777777" w:rsidTr="0041714D">
        <w:trPr>
          <w:trHeight w:val="288"/>
          <w:jc w:val="center"/>
        </w:trPr>
        <w:tc>
          <w:tcPr>
            <w:tcW w:w="540" w:type="dxa"/>
            <w:tcBorders>
              <w:left w:val="single" w:sz="12" w:space="0" w:color="auto"/>
            </w:tcBorders>
            <w:vAlign w:val="center"/>
          </w:tcPr>
          <w:p w14:paraId="01C46030" w14:textId="77777777" w:rsidR="0050440C" w:rsidRPr="00116EE7" w:rsidRDefault="0050440C"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65AAB8C6" w14:textId="77777777" w:rsidR="0050440C" w:rsidRPr="00116EE7" w:rsidRDefault="0050440C"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617F6BA2"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050FF50" w14:textId="77777777"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6E5F9B9E" w14:textId="77777777" w:rsidR="0050440C" w:rsidRPr="00116EE7" w:rsidRDefault="0050440C"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64E1EA77" w14:textId="77777777" w:rsidR="0050440C" w:rsidRPr="00116EE7" w:rsidRDefault="0050440C"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49ECD0FD" w14:textId="77777777" w:rsidR="0050440C" w:rsidRPr="00116EE7" w:rsidRDefault="0050440C" w:rsidP="0041714D">
            <w:pPr>
              <w:jc w:val="center"/>
              <w:rPr>
                <w:rFonts w:ascii="Arial" w:hAnsi="Arial" w:cs="Arial"/>
                <w:sz w:val="20"/>
                <w:szCs w:val="18"/>
              </w:rPr>
            </w:pPr>
          </w:p>
        </w:tc>
      </w:tr>
      <w:tr w:rsidR="0050440C" w:rsidRPr="00116EE7" w14:paraId="365B6D04" w14:textId="77777777" w:rsidTr="0041714D">
        <w:trPr>
          <w:trHeight w:val="296"/>
          <w:jc w:val="center"/>
        </w:trPr>
        <w:tc>
          <w:tcPr>
            <w:tcW w:w="540" w:type="dxa"/>
            <w:tcBorders>
              <w:left w:val="single" w:sz="12" w:space="0" w:color="auto"/>
            </w:tcBorders>
            <w:vAlign w:val="center"/>
          </w:tcPr>
          <w:p w14:paraId="1700136F" w14:textId="77777777" w:rsidR="0050440C" w:rsidRPr="00116EE7" w:rsidRDefault="0050440C"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78F63754" w14:textId="77777777" w:rsidR="0050440C" w:rsidRPr="00116EE7" w:rsidRDefault="0050440C"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18B57F97"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5EC70E4" w14:textId="77777777" w:rsidR="0050440C" w:rsidRPr="00116EE7" w:rsidRDefault="0050440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AB394AC" w14:textId="77777777" w:rsidR="0050440C" w:rsidRPr="00116EE7" w:rsidRDefault="0050440C" w:rsidP="0041714D">
            <w:pPr>
              <w:rPr>
                <w:rFonts w:ascii="Arial" w:hAnsi="Arial" w:cs="Arial"/>
                <w:b/>
                <w:sz w:val="20"/>
                <w:szCs w:val="18"/>
              </w:rPr>
            </w:pPr>
            <w:r w:rsidRPr="00116EE7">
              <w:rPr>
                <w:rFonts w:ascii="Arial" w:hAnsi="Arial" w:cs="Arial"/>
                <w:b/>
                <w:sz w:val="20"/>
                <w:szCs w:val="18"/>
              </w:rPr>
              <w:t>F : Forêt</w:t>
            </w:r>
          </w:p>
        </w:tc>
      </w:tr>
      <w:tr w:rsidR="0050440C" w:rsidRPr="00116EE7" w14:paraId="01251F74" w14:textId="77777777" w:rsidTr="0041714D">
        <w:trPr>
          <w:trHeight w:val="288"/>
          <w:jc w:val="center"/>
        </w:trPr>
        <w:tc>
          <w:tcPr>
            <w:tcW w:w="540" w:type="dxa"/>
            <w:tcBorders>
              <w:left w:val="single" w:sz="12" w:space="0" w:color="auto"/>
              <w:bottom w:val="single" w:sz="12" w:space="0" w:color="auto"/>
            </w:tcBorders>
            <w:vAlign w:val="center"/>
          </w:tcPr>
          <w:p w14:paraId="6C7206D2" w14:textId="77777777" w:rsidR="0050440C" w:rsidRPr="00116EE7" w:rsidRDefault="0050440C" w:rsidP="0041714D">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6D7C945B" w14:textId="77777777" w:rsidR="0050440C" w:rsidRPr="00116EE7" w:rsidRDefault="0050440C"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F5460D1" w14:textId="77777777"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3131235" w14:textId="77777777"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4DAE64C1" w14:textId="77777777" w:rsidR="0050440C" w:rsidRPr="00116EE7" w:rsidRDefault="0050440C"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65C105D" w14:textId="77777777" w:rsidR="0050440C" w:rsidRPr="00116EE7" w:rsidRDefault="0050440C"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4EC87DF" w14:textId="77777777" w:rsidR="0050440C" w:rsidRPr="00116EE7" w:rsidRDefault="0050440C" w:rsidP="0041714D">
            <w:pPr>
              <w:jc w:val="center"/>
              <w:rPr>
                <w:rFonts w:ascii="Arial" w:hAnsi="Arial" w:cs="Arial"/>
                <w:sz w:val="20"/>
                <w:szCs w:val="18"/>
              </w:rPr>
            </w:pPr>
          </w:p>
        </w:tc>
      </w:tr>
      <w:tr w:rsidR="0021774B" w:rsidRPr="00116EE7" w14:paraId="3A5CF2EF"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834436A" w14:textId="77777777" w:rsidR="0021774B" w:rsidRPr="00116EE7" w:rsidRDefault="0021774B"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80AFBAB" w14:textId="77777777"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865C360" w14:textId="77777777" w:rsidR="0021774B" w:rsidRPr="00116EE7" w:rsidRDefault="0021774B"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304F96A" w14:textId="77777777" w:rsidR="0021774B" w:rsidRPr="00116EE7" w:rsidRDefault="0021774B"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0E1328B" w14:textId="77777777"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r>
      <w:tr w:rsidR="0050440C" w:rsidRPr="00116EE7" w14:paraId="6848AD25" w14:textId="77777777" w:rsidTr="0041714D">
        <w:trPr>
          <w:trHeight w:val="216"/>
          <w:jc w:val="center"/>
        </w:trPr>
        <w:tc>
          <w:tcPr>
            <w:tcW w:w="540" w:type="dxa"/>
            <w:tcBorders>
              <w:top w:val="single" w:sz="12" w:space="0" w:color="auto"/>
              <w:left w:val="nil"/>
              <w:bottom w:val="single" w:sz="12" w:space="0" w:color="auto"/>
              <w:right w:val="nil"/>
            </w:tcBorders>
            <w:vAlign w:val="center"/>
          </w:tcPr>
          <w:p w14:paraId="1AE09F02"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3640BD95"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CB5DD42"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7F62EE8"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5A722C8F"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69243F37" w14:textId="77777777" w:rsidR="0050440C" w:rsidRPr="00116EE7" w:rsidRDefault="0050440C"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2E9A15F2"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p>
        </w:tc>
      </w:tr>
      <w:tr w:rsidR="0050440C" w:rsidRPr="00116EE7" w14:paraId="4371FD8D"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727422D" w14:textId="77777777"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48229B1A"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2A51DB7" w14:textId="77777777"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0440C" w:rsidRPr="00116EE7" w14:paraId="6D00068D" w14:textId="77777777" w:rsidTr="0041714D">
        <w:trPr>
          <w:trHeight w:val="288"/>
          <w:jc w:val="center"/>
        </w:trPr>
        <w:tc>
          <w:tcPr>
            <w:tcW w:w="4500" w:type="dxa"/>
            <w:gridSpan w:val="3"/>
            <w:tcBorders>
              <w:top w:val="single" w:sz="12" w:space="0" w:color="auto"/>
              <w:left w:val="single" w:sz="12" w:space="0" w:color="auto"/>
            </w:tcBorders>
            <w:vAlign w:val="center"/>
          </w:tcPr>
          <w:p w14:paraId="0718DEAC"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02314CB"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r w:rsidRPr="00116EE7">
              <w:rPr>
                <w:rFonts w:ascii="Arial" w:hAnsi="Arial" w:cs="Arial"/>
                <w:sz w:val="20"/>
                <w:szCs w:val="18"/>
              </w:rPr>
              <w:t>,5</w:t>
            </w:r>
          </w:p>
        </w:tc>
        <w:tc>
          <w:tcPr>
            <w:tcW w:w="270" w:type="dxa"/>
            <w:gridSpan w:val="2"/>
            <w:tcBorders>
              <w:top w:val="nil"/>
              <w:left w:val="single" w:sz="12" w:space="0" w:color="auto"/>
              <w:bottom w:val="nil"/>
              <w:right w:val="single" w:sz="12" w:space="0" w:color="auto"/>
            </w:tcBorders>
            <w:vAlign w:val="center"/>
          </w:tcPr>
          <w:p w14:paraId="3CE1A54F"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78FA150"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1C2C5D32" w14:textId="77777777" w:rsidR="0050440C" w:rsidRPr="00116EE7" w:rsidRDefault="0050440C" w:rsidP="0041714D">
            <w:pPr>
              <w:rPr>
                <w:rFonts w:ascii="Arial" w:hAnsi="Arial" w:cs="Arial"/>
                <w:sz w:val="16"/>
                <w:szCs w:val="16"/>
              </w:rPr>
            </w:pPr>
          </w:p>
        </w:tc>
      </w:tr>
      <w:tr w:rsidR="0050440C" w:rsidRPr="00116EE7" w14:paraId="2C2FF231" w14:textId="77777777" w:rsidTr="0041714D">
        <w:trPr>
          <w:trHeight w:val="288"/>
          <w:jc w:val="center"/>
        </w:trPr>
        <w:tc>
          <w:tcPr>
            <w:tcW w:w="4500" w:type="dxa"/>
            <w:gridSpan w:val="3"/>
            <w:tcBorders>
              <w:left w:val="single" w:sz="12" w:space="0" w:color="auto"/>
            </w:tcBorders>
            <w:vAlign w:val="center"/>
          </w:tcPr>
          <w:p w14:paraId="350842B0"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18F33055"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r w:rsidRPr="00116EE7">
              <w:rPr>
                <w:rFonts w:ascii="Arial" w:hAnsi="Arial" w:cs="Arial"/>
                <w:sz w:val="20"/>
                <w:szCs w:val="18"/>
              </w:rPr>
              <w:t>,5</w:t>
            </w:r>
          </w:p>
        </w:tc>
        <w:tc>
          <w:tcPr>
            <w:tcW w:w="270" w:type="dxa"/>
            <w:gridSpan w:val="2"/>
            <w:tcBorders>
              <w:top w:val="nil"/>
              <w:left w:val="single" w:sz="12" w:space="0" w:color="auto"/>
              <w:bottom w:val="nil"/>
              <w:right w:val="single" w:sz="12" w:space="0" w:color="auto"/>
            </w:tcBorders>
            <w:vAlign w:val="center"/>
          </w:tcPr>
          <w:p w14:paraId="4491F0EA"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DD41827"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3CAF4D29" w14:textId="77777777" w:rsidR="0050440C" w:rsidRPr="00116EE7" w:rsidRDefault="0050440C" w:rsidP="0041714D">
            <w:pPr>
              <w:rPr>
                <w:rFonts w:ascii="Arial" w:hAnsi="Arial" w:cs="Arial"/>
                <w:sz w:val="16"/>
                <w:szCs w:val="16"/>
              </w:rPr>
            </w:pPr>
          </w:p>
        </w:tc>
      </w:tr>
      <w:tr w:rsidR="0050440C" w:rsidRPr="00116EE7" w14:paraId="66776E2C" w14:textId="77777777" w:rsidTr="0041714D">
        <w:trPr>
          <w:trHeight w:val="288"/>
          <w:jc w:val="center"/>
        </w:trPr>
        <w:tc>
          <w:tcPr>
            <w:tcW w:w="4500" w:type="dxa"/>
            <w:gridSpan w:val="3"/>
            <w:tcBorders>
              <w:left w:val="single" w:sz="12" w:space="0" w:color="auto"/>
            </w:tcBorders>
            <w:vAlign w:val="center"/>
          </w:tcPr>
          <w:p w14:paraId="466B028A"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14:paraId="124D3F94"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14:paraId="388CC345"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B2BF1E1"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2FEB06FA"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14:paraId="785F94C4" w14:textId="77777777" w:rsidTr="0041714D">
        <w:trPr>
          <w:trHeight w:val="288"/>
          <w:jc w:val="center"/>
        </w:trPr>
        <w:tc>
          <w:tcPr>
            <w:tcW w:w="4500" w:type="dxa"/>
            <w:gridSpan w:val="3"/>
            <w:tcBorders>
              <w:left w:val="single" w:sz="12" w:space="0" w:color="auto"/>
            </w:tcBorders>
            <w:vAlign w:val="center"/>
          </w:tcPr>
          <w:p w14:paraId="0ECA8785"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0ABDC49F"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2D2CD04B"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B3FA07E"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42FCD40B"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14:paraId="36C46B0D" w14:textId="77777777" w:rsidTr="0041714D">
        <w:trPr>
          <w:trHeight w:val="288"/>
          <w:jc w:val="center"/>
        </w:trPr>
        <w:tc>
          <w:tcPr>
            <w:tcW w:w="4500" w:type="dxa"/>
            <w:gridSpan w:val="3"/>
            <w:tcBorders>
              <w:left w:val="single" w:sz="12" w:space="0" w:color="auto"/>
            </w:tcBorders>
            <w:vAlign w:val="center"/>
          </w:tcPr>
          <w:p w14:paraId="05DB1D31"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41FB8930"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69CACC9A"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24182BCE"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4E553AFA" w14:textId="77777777"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14:paraId="2EDA13BC" w14:textId="77777777" w:rsidTr="0041714D">
        <w:trPr>
          <w:trHeight w:val="288"/>
          <w:jc w:val="center"/>
        </w:trPr>
        <w:tc>
          <w:tcPr>
            <w:tcW w:w="4500" w:type="dxa"/>
            <w:gridSpan w:val="3"/>
            <w:tcBorders>
              <w:left w:val="single" w:sz="12" w:space="0" w:color="auto"/>
            </w:tcBorders>
            <w:vAlign w:val="center"/>
          </w:tcPr>
          <w:p w14:paraId="284BB095"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7AC21C51"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03C5479D"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42591300"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6E3AACFB"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5C0B0C0C"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r>
      <w:tr w:rsidR="0050440C" w:rsidRPr="00116EE7" w14:paraId="1E65FC67" w14:textId="77777777" w:rsidTr="0041714D">
        <w:trPr>
          <w:trHeight w:val="288"/>
          <w:jc w:val="center"/>
        </w:trPr>
        <w:tc>
          <w:tcPr>
            <w:tcW w:w="4500" w:type="dxa"/>
            <w:gridSpan w:val="3"/>
            <w:tcBorders>
              <w:left w:val="single" w:sz="12" w:space="0" w:color="auto"/>
              <w:bottom w:val="single" w:sz="12" w:space="0" w:color="auto"/>
            </w:tcBorders>
            <w:vAlign w:val="center"/>
          </w:tcPr>
          <w:p w14:paraId="7F33D1EF"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0209B856"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0.35</w:t>
            </w:r>
          </w:p>
        </w:tc>
        <w:tc>
          <w:tcPr>
            <w:tcW w:w="270" w:type="dxa"/>
            <w:gridSpan w:val="2"/>
            <w:tcBorders>
              <w:top w:val="nil"/>
              <w:left w:val="single" w:sz="12" w:space="0" w:color="auto"/>
              <w:bottom w:val="nil"/>
              <w:right w:val="nil"/>
            </w:tcBorders>
            <w:vAlign w:val="center"/>
          </w:tcPr>
          <w:p w14:paraId="49F16E1E"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E1A5B8D"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64371B38"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311C1BDF"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r>
      <w:tr w:rsidR="0050440C" w:rsidRPr="00116EE7" w14:paraId="6945A75B" w14:textId="77777777" w:rsidTr="0041714D">
        <w:trPr>
          <w:trHeight w:val="288"/>
          <w:jc w:val="center"/>
        </w:trPr>
        <w:tc>
          <w:tcPr>
            <w:tcW w:w="4500" w:type="dxa"/>
            <w:gridSpan w:val="3"/>
            <w:tcBorders>
              <w:top w:val="single" w:sz="12" w:space="0" w:color="auto"/>
              <w:left w:val="nil"/>
              <w:bottom w:val="single" w:sz="12" w:space="0" w:color="auto"/>
              <w:right w:val="nil"/>
            </w:tcBorders>
            <w:vAlign w:val="center"/>
          </w:tcPr>
          <w:p w14:paraId="4990AC59"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E309D43" w14:textId="77777777"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A0DDF65"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413FE72E"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4B94A01C"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1FCF2831"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r>
      <w:tr w:rsidR="0050440C" w:rsidRPr="00116EE7" w14:paraId="3524938E"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03239CF" w14:textId="77777777"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11E07552"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B018A53" w14:textId="77777777"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0440C" w:rsidRPr="00116EE7" w14:paraId="0891D246" w14:textId="7777777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573D7CBC" w14:textId="77777777" w:rsidR="0050440C" w:rsidRPr="00116EE7" w:rsidRDefault="0050440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14:paraId="6CE72371" w14:textId="77777777" w:rsidR="0050440C" w:rsidRPr="00116EE7" w:rsidRDefault="0050440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14:paraId="7A479C82" w14:textId="77777777" w:rsidR="0050440C" w:rsidRPr="00116EE7" w:rsidRDefault="0050440C" w:rsidP="0041714D">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284C2E2D" w14:textId="77777777"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0D942D12" w14:textId="77777777" w:rsidR="0050440C" w:rsidRPr="00116EE7" w:rsidRDefault="0050440C" w:rsidP="0041714D">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5D3C8CE3" w14:textId="77777777" w:rsidR="0050440C" w:rsidRDefault="0050440C" w:rsidP="00956CA5">
      <w:pPr>
        <w:rPr>
          <w:b/>
        </w:rPr>
      </w:pPr>
    </w:p>
    <w:p w14:paraId="76F5C8E9" w14:textId="77777777" w:rsidR="005F319A" w:rsidRDefault="005F319A" w:rsidP="00956CA5">
      <w:pPr>
        <w:rPr>
          <w:b/>
        </w:rPr>
      </w:pPr>
    </w:p>
    <w:p w14:paraId="4E299ACA" w14:textId="77777777" w:rsidR="005F319A" w:rsidRDefault="005F319A" w:rsidP="00956CA5">
      <w:pPr>
        <w:rPr>
          <w:b/>
        </w:rPr>
      </w:pPr>
    </w:p>
    <w:p w14:paraId="2D2412DF" w14:textId="77777777" w:rsidR="005F319A" w:rsidRDefault="005F319A" w:rsidP="00956CA5">
      <w:pPr>
        <w:rPr>
          <w:b/>
        </w:rPr>
      </w:pPr>
    </w:p>
    <w:p w14:paraId="5BF4C688" w14:textId="77777777" w:rsidR="00B77709" w:rsidRDefault="00B77709">
      <w:pPr>
        <w:rPr>
          <w:b/>
        </w:rPr>
      </w:pPr>
      <w:r>
        <w:rPr>
          <w:b/>
        </w:rPr>
        <w:br w:type="page"/>
      </w:r>
    </w:p>
    <w:p w14:paraId="58714139" w14:textId="77777777" w:rsidR="005F319A" w:rsidRDefault="005F319A"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5F319A" w:rsidRPr="00116EE7" w14:paraId="0AED82B8" w14:textId="7777777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0BDFFE2E" w14:textId="77777777" w:rsidR="005F319A" w:rsidRPr="00116EE7" w:rsidRDefault="005F319A"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H-9</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2B26CF5A" w14:textId="77777777" w:rsidR="005F319A" w:rsidRPr="00116EE7" w:rsidRDefault="005F319A"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5F319A" w:rsidRPr="00116EE7" w14:paraId="3C0E70D3" w14:textId="77777777" w:rsidTr="0041714D">
        <w:trPr>
          <w:trHeight w:val="222"/>
          <w:jc w:val="center"/>
        </w:trPr>
        <w:tc>
          <w:tcPr>
            <w:tcW w:w="5393" w:type="dxa"/>
            <w:gridSpan w:val="5"/>
            <w:tcBorders>
              <w:top w:val="single" w:sz="12" w:space="0" w:color="auto"/>
              <w:left w:val="nil"/>
              <w:bottom w:val="nil"/>
              <w:right w:val="nil"/>
            </w:tcBorders>
            <w:vAlign w:val="center"/>
          </w:tcPr>
          <w:p w14:paraId="54BC8A36" w14:textId="77777777" w:rsidR="005F319A" w:rsidRPr="00116EE7" w:rsidRDefault="005F319A"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600F0A63" w14:textId="77777777" w:rsidR="005F319A" w:rsidRPr="00116EE7" w:rsidRDefault="005F319A" w:rsidP="0041714D">
            <w:pPr>
              <w:jc w:val="center"/>
              <w:rPr>
                <w:rFonts w:ascii="Arial" w:hAnsi="Arial" w:cs="Arial"/>
                <w:b/>
                <w:sz w:val="20"/>
                <w:szCs w:val="18"/>
              </w:rPr>
            </w:pPr>
          </w:p>
        </w:tc>
      </w:tr>
      <w:tr w:rsidR="005F319A" w:rsidRPr="00116EE7" w14:paraId="74091C59" w14:textId="7777777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10B27F8" w14:textId="77777777" w:rsidR="005F319A" w:rsidRPr="00116EE7" w:rsidRDefault="005F319A" w:rsidP="0041714D">
            <w:pPr>
              <w:jc w:val="center"/>
              <w:rPr>
                <w:rFonts w:ascii="Arial" w:hAnsi="Arial" w:cs="Arial"/>
                <w:b/>
                <w:sz w:val="20"/>
                <w:szCs w:val="18"/>
              </w:rPr>
            </w:pPr>
            <w:r w:rsidRPr="00116EE7">
              <w:rPr>
                <w:rFonts w:ascii="Arial" w:hAnsi="Arial" w:cs="Arial"/>
                <w:b/>
                <w:sz w:val="20"/>
                <w:szCs w:val="18"/>
              </w:rPr>
              <w:t>USAGES</w:t>
            </w:r>
          </w:p>
        </w:tc>
      </w:tr>
      <w:tr w:rsidR="005F319A" w:rsidRPr="00116EE7" w14:paraId="3BD1F917"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C917892" w14:textId="77777777" w:rsidR="005F319A" w:rsidRPr="00116EE7" w:rsidRDefault="005F319A"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13CB44CB" w14:textId="77777777" w:rsidR="005F319A" w:rsidRPr="00116EE7" w:rsidRDefault="005F319A"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81AEBB8" w14:textId="77777777" w:rsidR="005F319A" w:rsidRPr="00116EE7" w:rsidRDefault="005F319A"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F319A" w:rsidRPr="00116EE7" w14:paraId="407126EE" w14:textId="77777777" w:rsidTr="0041714D">
        <w:trPr>
          <w:trHeight w:val="288"/>
          <w:jc w:val="center"/>
        </w:trPr>
        <w:tc>
          <w:tcPr>
            <w:tcW w:w="540" w:type="dxa"/>
            <w:tcBorders>
              <w:left w:val="single" w:sz="12" w:space="0" w:color="auto"/>
            </w:tcBorders>
            <w:vAlign w:val="center"/>
          </w:tcPr>
          <w:p w14:paraId="014DBBF4" w14:textId="77777777" w:rsidR="005F319A" w:rsidRPr="00116EE7" w:rsidRDefault="005F319A" w:rsidP="0041714D">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1E3035E4" w14:textId="77777777" w:rsidR="005F319A" w:rsidRPr="00116EE7" w:rsidRDefault="005F319A" w:rsidP="0041714D">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3A9032C9" w14:textId="77777777" w:rsidR="005F319A" w:rsidRPr="00116EE7" w:rsidRDefault="005F319A"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8F92EE2"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1A887ECD" w14:textId="77777777" w:rsidR="005F319A" w:rsidRPr="00116EE7" w:rsidRDefault="005F319A" w:rsidP="0041714D">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01754B21"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0BCFDD80"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14:paraId="09271231" w14:textId="77777777" w:rsidTr="0041714D">
        <w:trPr>
          <w:trHeight w:val="288"/>
          <w:jc w:val="center"/>
        </w:trPr>
        <w:tc>
          <w:tcPr>
            <w:tcW w:w="540" w:type="dxa"/>
            <w:tcBorders>
              <w:left w:val="single" w:sz="12" w:space="0" w:color="auto"/>
            </w:tcBorders>
            <w:vAlign w:val="center"/>
          </w:tcPr>
          <w:p w14:paraId="4FEF5CFA" w14:textId="77777777" w:rsidR="005F319A" w:rsidRPr="00116EE7" w:rsidRDefault="005F319A" w:rsidP="0041714D">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2CCEC32E" w14:textId="77777777" w:rsidR="005F319A" w:rsidRPr="00116EE7" w:rsidRDefault="005F319A" w:rsidP="0041714D">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132285D1"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E746F0E"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43D5348B" w14:textId="77777777" w:rsidR="005F319A" w:rsidRPr="00116EE7" w:rsidRDefault="005F319A"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654D84C5"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69EB7652" w14:textId="77777777" w:rsidR="005F319A" w:rsidRPr="00116EE7" w:rsidRDefault="005F319A" w:rsidP="0041714D">
            <w:pPr>
              <w:jc w:val="center"/>
              <w:rPr>
                <w:rFonts w:ascii="Arial" w:hAnsi="Arial" w:cs="Arial"/>
                <w:sz w:val="20"/>
                <w:szCs w:val="18"/>
              </w:rPr>
            </w:pPr>
          </w:p>
        </w:tc>
      </w:tr>
      <w:tr w:rsidR="005F319A" w:rsidRPr="00116EE7" w14:paraId="3123C3BE" w14:textId="77777777" w:rsidTr="0041714D">
        <w:trPr>
          <w:trHeight w:val="288"/>
          <w:jc w:val="center"/>
        </w:trPr>
        <w:tc>
          <w:tcPr>
            <w:tcW w:w="540" w:type="dxa"/>
            <w:tcBorders>
              <w:left w:val="single" w:sz="12" w:space="0" w:color="auto"/>
            </w:tcBorders>
            <w:vAlign w:val="center"/>
          </w:tcPr>
          <w:p w14:paraId="3AF19294" w14:textId="77777777" w:rsidR="005F319A" w:rsidRPr="00116EE7" w:rsidRDefault="005F319A" w:rsidP="0041714D">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60911B1E" w14:textId="77777777" w:rsidR="005F319A" w:rsidRPr="00116EE7" w:rsidRDefault="005F319A"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9CA488F"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4E56B1"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78607560" w14:textId="77777777" w:rsidR="005F319A" w:rsidRPr="00116EE7" w:rsidRDefault="005F319A"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2783E31B"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9AC46C6" w14:textId="77777777" w:rsidR="005F319A" w:rsidRPr="00116EE7" w:rsidRDefault="005F319A" w:rsidP="0041714D">
            <w:pPr>
              <w:jc w:val="center"/>
              <w:rPr>
                <w:rFonts w:ascii="Arial" w:hAnsi="Arial" w:cs="Arial"/>
                <w:sz w:val="20"/>
                <w:szCs w:val="18"/>
              </w:rPr>
            </w:pPr>
          </w:p>
        </w:tc>
      </w:tr>
      <w:tr w:rsidR="005F319A" w:rsidRPr="00116EE7" w14:paraId="337D50CD" w14:textId="77777777" w:rsidTr="0041714D">
        <w:trPr>
          <w:trHeight w:val="288"/>
          <w:jc w:val="center"/>
        </w:trPr>
        <w:tc>
          <w:tcPr>
            <w:tcW w:w="540" w:type="dxa"/>
            <w:tcBorders>
              <w:left w:val="single" w:sz="12" w:space="0" w:color="auto"/>
            </w:tcBorders>
            <w:vAlign w:val="center"/>
          </w:tcPr>
          <w:p w14:paraId="44191123" w14:textId="77777777" w:rsidR="005F319A" w:rsidRPr="00116EE7" w:rsidRDefault="005F319A" w:rsidP="0041714D">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10B33FA3" w14:textId="77777777" w:rsidR="005F319A" w:rsidRPr="00116EE7" w:rsidRDefault="005F319A"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479D1479"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0275200"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2F81C75B" w14:textId="77777777" w:rsidR="005F319A" w:rsidRPr="00116EE7" w:rsidRDefault="005F319A"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20C9C38E"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775FDBB9" w14:textId="77777777" w:rsidR="005F319A" w:rsidRPr="00116EE7" w:rsidRDefault="005F319A" w:rsidP="0041714D">
            <w:pPr>
              <w:jc w:val="center"/>
              <w:rPr>
                <w:rFonts w:ascii="Arial" w:hAnsi="Arial" w:cs="Arial"/>
                <w:sz w:val="20"/>
                <w:szCs w:val="18"/>
              </w:rPr>
            </w:pPr>
          </w:p>
        </w:tc>
      </w:tr>
      <w:tr w:rsidR="005F319A" w:rsidRPr="00116EE7" w14:paraId="5C231CBD" w14:textId="77777777" w:rsidTr="0041714D">
        <w:trPr>
          <w:trHeight w:val="288"/>
          <w:jc w:val="center"/>
        </w:trPr>
        <w:tc>
          <w:tcPr>
            <w:tcW w:w="540" w:type="dxa"/>
            <w:tcBorders>
              <w:left w:val="single" w:sz="12" w:space="0" w:color="auto"/>
            </w:tcBorders>
            <w:vAlign w:val="center"/>
          </w:tcPr>
          <w:p w14:paraId="6991A768" w14:textId="77777777" w:rsidR="005F319A" w:rsidRPr="00116EE7" w:rsidRDefault="005F319A"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13D01FF1" w14:textId="77777777" w:rsidR="005F319A" w:rsidRPr="00116EE7" w:rsidRDefault="005F319A" w:rsidP="0041714D">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2662E41" w14:textId="77777777" w:rsidR="005F319A" w:rsidRPr="00116EE7" w:rsidRDefault="009D42C8"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150934F4"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1D41371B" w14:textId="77777777" w:rsidR="005F319A" w:rsidRPr="00116EE7" w:rsidRDefault="005F319A"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69EBBEB4"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3FFEC90" w14:textId="77777777" w:rsidR="005F319A" w:rsidRPr="00116EE7" w:rsidRDefault="005F319A" w:rsidP="0041714D">
            <w:pPr>
              <w:jc w:val="center"/>
              <w:rPr>
                <w:rFonts w:ascii="Arial" w:hAnsi="Arial" w:cs="Arial"/>
                <w:sz w:val="20"/>
                <w:szCs w:val="18"/>
              </w:rPr>
            </w:pPr>
          </w:p>
        </w:tc>
      </w:tr>
      <w:tr w:rsidR="005F319A" w:rsidRPr="00116EE7" w14:paraId="635940E1" w14:textId="77777777" w:rsidTr="0041714D">
        <w:trPr>
          <w:trHeight w:val="288"/>
          <w:jc w:val="center"/>
        </w:trPr>
        <w:tc>
          <w:tcPr>
            <w:tcW w:w="540" w:type="dxa"/>
            <w:tcBorders>
              <w:left w:val="single" w:sz="12" w:space="0" w:color="auto"/>
              <w:bottom w:val="single" w:sz="12" w:space="0" w:color="auto"/>
            </w:tcBorders>
            <w:vAlign w:val="center"/>
          </w:tcPr>
          <w:p w14:paraId="4A1262FD" w14:textId="77777777" w:rsidR="005F319A" w:rsidRPr="00116EE7" w:rsidRDefault="005F319A" w:rsidP="0041714D">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3E6C6611" w14:textId="77777777" w:rsidR="005F319A" w:rsidRPr="00116EE7" w:rsidRDefault="005F319A" w:rsidP="0041714D">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5F947211"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CE8D27C" w14:textId="77777777"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6ADFD6DB" w14:textId="77777777" w:rsidR="005F319A" w:rsidRPr="00116EE7" w:rsidRDefault="005F319A" w:rsidP="0041714D">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28427A68"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95EC286" w14:textId="77777777" w:rsidR="005F319A" w:rsidRPr="00116EE7" w:rsidRDefault="005F319A" w:rsidP="0041714D">
            <w:pPr>
              <w:jc w:val="center"/>
              <w:rPr>
                <w:rFonts w:ascii="Arial" w:hAnsi="Arial" w:cs="Arial"/>
                <w:sz w:val="20"/>
                <w:szCs w:val="18"/>
              </w:rPr>
            </w:pPr>
          </w:p>
        </w:tc>
      </w:tr>
      <w:tr w:rsidR="005F319A" w:rsidRPr="00116EE7" w14:paraId="4E231C15"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21AEC66" w14:textId="77777777" w:rsidR="005F319A" w:rsidRPr="00116EE7" w:rsidRDefault="005F319A"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0DEBFE24" w14:textId="77777777" w:rsidR="005F319A" w:rsidRPr="00116EE7" w:rsidRDefault="005F319A"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18172F0" w14:textId="77777777" w:rsidR="005F319A" w:rsidRPr="00116EE7" w:rsidRDefault="005F319A" w:rsidP="0041714D">
            <w:pPr>
              <w:rPr>
                <w:rFonts w:ascii="Arial" w:hAnsi="Arial" w:cs="Arial"/>
                <w:b/>
                <w:sz w:val="20"/>
                <w:szCs w:val="18"/>
              </w:rPr>
            </w:pPr>
            <w:r w:rsidRPr="00116EE7">
              <w:rPr>
                <w:rFonts w:ascii="Arial" w:hAnsi="Arial" w:cs="Arial"/>
                <w:b/>
                <w:sz w:val="20"/>
                <w:szCs w:val="18"/>
              </w:rPr>
              <w:t>R : Récréation</w:t>
            </w:r>
          </w:p>
        </w:tc>
      </w:tr>
      <w:tr w:rsidR="005F319A" w:rsidRPr="00116EE7" w14:paraId="3FBEBC79" w14:textId="77777777" w:rsidTr="0041714D">
        <w:trPr>
          <w:trHeight w:val="288"/>
          <w:jc w:val="center"/>
        </w:trPr>
        <w:tc>
          <w:tcPr>
            <w:tcW w:w="540" w:type="dxa"/>
            <w:tcBorders>
              <w:left w:val="single" w:sz="12" w:space="0" w:color="auto"/>
            </w:tcBorders>
            <w:vAlign w:val="center"/>
          </w:tcPr>
          <w:p w14:paraId="33F922A1" w14:textId="77777777" w:rsidR="005F319A" w:rsidRPr="00116EE7" w:rsidRDefault="005F319A"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7B23B86" w14:textId="77777777" w:rsidR="005F319A" w:rsidRPr="00116EE7" w:rsidRDefault="005F319A"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BA276FF" w14:textId="77777777" w:rsidR="005F319A" w:rsidRPr="00116EE7" w:rsidRDefault="005F319A"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2BBDD17"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2C1DADFF" w14:textId="77777777" w:rsidR="005F319A" w:rsidRPr="00116EE7" w:rsidRDefault="005F319A"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09A8E62F" w14:textId="77777777" w:rsidR="005F319A" w:rsidRPr="00116EE7" w:rsidRDefault="005F319A"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2F9344AF"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14:paraId="42268F9B" w14:textId="77777777" w:rsidTr="0041714D">
        <w:trPr>
          <w:trHeight w:val="288"/>
          <w:jc w:val="center"/>
        </w:trPr>
        <w:tc>
          <w:tcPr>
            <w:tcW w:w="540" w:type="dxa"/>
            <w:tcBorders>
              <w:left w:val="single" w:sz="12" w:space="0" w:color="auto"/>
            </w:tcBorders>
            <w:vAlign w:val="center"/>
          </w:tcPr>
          <w:p w14:paraId="13515210" w14:textId="77777777" w:rsidR="005F319A" w:rsidRPr="00116EE7" w:rsidRDefault="005F319A" w:rsidP="0041714D">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31C5FD11" w14:textId="77777777" w:rsidR="005F319A" w:rsidRPr="00116EE7" w:rsidRDefault="005F319A"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138A3312"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7D5EE5D"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252641CD" w14:textId="77777777" w:rsidR="005F319A" w:rsidRPr="00116EE7" w:rsidRDefault="005F319A"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7B70B0C" w14:textId="77777777" w:rsidR="005F319A" w:rsidRPr="00116EE7" w:rsidRDefault="005F319A"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42FA054"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14:paraId="605C0A6A" w14:textId="77777777" w:rsidTr="0041714D">
        <w:trPr>
          <w:trHeight w:val="288"/>
          <w:jc w:val="center"/>
        </w:trPr>
        <w:tc>
          <w:tcPr>
            <w:tcW w:w="540" w:type="dxa"/>
            <w:tcBorders>
              <w:left w:val="single" w:sz="12" w:space="0" w:color="auto"/>
            </w:tcBorders>
            <w:vAlign w:val="center"/>
          </w:tcPr>
          <w:p w14:paraId="5C600606" w14:textId="77777777" w:rsidR="005F319A" w:rsidRPr="00116EE7" w:rsidRDefault="005F319A" w:rsidP="0041714D">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6AD3F06A" w14:textId="77777777" w:rsidR="005F319A" w:rsidRPr="00116EE7" w:rsidRDefault="005F319A"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5FBB0359"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47C5C74" w14:textId="77777777"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14:paraId="51F38FED" w14:textId="77777777" w:rsidR="005F319A" w:rsidRPr="00116EE7" w:rsidRDefault="005F319A" w:rsidP="0041714D">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07E5635F" w14:textId="77777777" w:rsidR="005F319A" w:rsidRPr="00116EE7" w:rsidRDefault="005F319A"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0621F90D" w14:textId="77777777" w:rsidR="005F319A" w:rsidRPr="00116EE7" w:rsidRDefault="005F319A" w:rsidP="0041714D">
            <w:pPr>
              <w:jc w:val="center"/>
              <w:rPr>
                <w:rFonts w:ascii="Arial" w:hAnsi="Arial" w:cs="Arial"/>
                <w:sz w:val="20"/>
                <w:szCs w:val="18"/>
              </w:rPr>
            </w:pPr>
          </w:p>
        </w:tc>
      </w:tr>
      <w:tr w:rsidR="005F319A" w:rsidRPr="00116EE7" w14:paraId="0F5CD4CA" w14:textId="77777777" w:rsidTr="0041714D">
        <w:trPr>
          <w:trHeight w:val="288"/>
          <w:jc w:val="center"/>
        </w:trPr>
        <w:tc>
          <w:tcPr>
            <w:tcW w:w="540" w:type="dxa"/>
            <w:tcBorders>
              <w:left w:val="single" w:sz="12" w:space="0" w:color="auto"/>
              <w:bottom w:val="single" w:sz="12" w:space="0" w:color="auto"/>
            </w:tcBorders>
            <w:vAlign w:val="center"/>
          </w:tcPr>
          <w:p w14:paraId="4608622B" w14:textId="77777777" w:rsidR="005F319A" w:rsidRPr="00116EE7" w:rsidRDefault="005F319A"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4AAAE768" w14:textId="77777777" w:rsidR="005F319A" w:rsidRPr="00116EE7" w:rsidRDefault="005F319A"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197C6E2E"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59B95AE" w14:textId="77777777"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4CCA0C2D" w14:textId="77777777" w:rsidR="005F319A" w:rsidRPr="00116EE7" w:rsidRDefault="005F319A"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7E41FDA0" w14:textId="77777777" w:rsidR="005F319A" w:rsidRPr="00116EE7" w:rsidRDefault="005F319A"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44ABD6D0" w14:textId="77777777" w:rsidR="005F319A" w:rsidRPr="00116EE7" w:rsidRDefault="005F319A" w:rsidP="0041714D">
            <w:pPr>
              <w:jc w:val="center"/>
              <w:rPr>
                <w:rFonts w:ascii="Arial" w:hAnsi="Arial" w:cs="Arial"/>
                <w:sz w:val="20"/>
                <w:szCs w:val="18"/>
              </w:rPr>
            </w:pPr>
          </w:p>
        </w:tc>
      </w:tr>
      <w:tr w:rsidR="005F319A" w:rsidRPr="00116EE7" w14:paraId="47D45444"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75BFA15" w14:textId="77777777" w:rsidR="005F319A" w:rsidRPr="00116EE7" w:rsidRDefault="005F319A"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E95FA62" w14:textId="77777777" w:rsidR="005F319A" w:rsidRPr="00116EE7" w:rsidRDefault="005F319A"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AB333BA" w14:textId="77777777" w:rsidR="005F319A" w:rsidRPr="00116EE7" w:rsidRDefault="005F319A" w:rsidP="0041714D">
            <w:pPr>
              <w:rPr>
                <w:rFonts w:ascii="Arial" w:hAnsi="Arial" w:cs="Arial"/>
                <w:b/>
                <w:sz w:val="20"/>
                <w:szCs w:val="18"/>
              </w:rPr>
            </w:pPr>
            <w:r w:rsidRPr="00116EE7">
              <w:rPr>
                <w:rFonts w:ascii="Arial" w:hAnsi="Arial" w:cs="Arial"/>
                <w:b/>
                <w:sz w:val="20"/>
                <w:szCs w:val="18"/>
              </w:rPr>
              <w:t>P : Public et institutionnel</w:t>
            </w:r>
          </w:p>
        </w:tc>
      </w:tr>
      <w:tr w:rsidR="005F319A" w:rsidRPr="00116EE7" w14:paraId="048ABEE3" w14:textId="77777777" w:rsidTr="0041714D">
        <w:trPr>
          <w:trHeight w:val="288"/>
          <w:jc w:val="center"/>
        </w:trPr>
        <w:tc>
          <w:tcPr>
            <w:tcW w:w="540" w:type="dxa"/>
            <w:tcBorders>
              <w:left w:val="single" w:sz="12" w:space="0" w:color="auto"/>
            </w:tcBorders>
            <w:vAlign w:val="center"/>
          </w:tcPr>
          <w:p w14:paraId="37B18B8C" w14:textId="77777777" w:rsidR="005F319A" w:rsidRPr="00116EE7" w:rsidRDefault="005F319A"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31434158" w14:textId="77777777" w:rsidR="005F319A" w:rsidRPr="00116EE7" w:rsidRDefault="005F319A"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7C2E8B61"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A61435" w14:textId="77777777"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1E61F46C" w14:textId="77777777" w:rsidR="005F319A" w:rsidRPr="00116EE7" w:rsidRDefault="005F319A"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2EEA8B6F" w14:textId="77777777" w:rsidR="005F319A" w:rsidRPr="00116EE7" w:rsidRDefault="005F319A"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6F3DDA3" w14:textId="77777777" w:rsidR="005F319A" w:rsidRPr="00116EE7" w:rsidRDefault="005F319A" w:rsidP="0041714D">
            <w:pPr>
              <w:jc w:val="center"/>
              <w:rPr>
                <w:rFonts w:ascii="Arial" w:hAnsi="Arial" w:cs="Arial"/>
                <w:sz w:val="20"/>
                <w:szCs w:val="18"/>
              </w:rPr>
            </w:pPr>
          </w:p>
        </w:tc>
      </w:tr>
      <w:tr w:rsidR="005F319A" w:rsidRPr="00116EE7" w14:paraId="2F559A26" w14:textId="77777777" w:rsidTr="0041714D">
        <w:trPr>
          <w:trHeight w:val="296"/>
          <w:jc w:val="center"/>
        </w:trPr>
        <w:tc>
          <w:tcPr>
            <w:tcW w:w="540" w:type="dxa"/>
            <w:tcBorders>
              <w:left w:val="single" w:sz="12" w:space="0" w:color="auto"/>
            </w:tcBorders>
            <w:vAlign w:val="center"/>
          </w:tcPr>
          <w:p w14:paraId="59C9C9EE" w14:textId="77777777" w:rsidR="005F319A" w:rsidRPr="00116EE7" w:rsidRDefault="005F319A"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2D548388" w14:textId="77777777" w:rsidR="005F319A" w:rsidRPr="00116EE7" w:rsidRDefault="005F319A"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1E46CA9B"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CD759C1" w14:textId="77777777" w:rsidR="005F319A" w:rsidRPr="00116EE7" w:rsidRDefault="005F319A"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C9AF27F" w14:textId="77777777" w:rsidR="005F319A" w:rsidRPr="00116EE7" w:rsidRDefault="005F319A" w:rsidP="0041714D">
            <w:pPr>
              <w:rPr>
                <w:rFonts w:ascii="Arial" w:hAnsi="Arial" w:cs="Arial"/>
                <w:b/>
                <w:sz w:val="20"/>
                <w:szCs w:val="18"/>
              </w:rPr>
            </w:pPr>
            <w:r w:rsidRPr="00116EE7">
              <w:rPr>
                <w:rFonts w:ascii="Arial" w:hAnsi="Arial" w:cs="Arial"/>
                <w:b/>
                <w:sz w:val="20"/>
                <w:szCs w:val="18"/>
              </w:rPr>
              <w:t>F : Forêt</w:t>
            </w:r>
          </w:p>
        </w:tc>
      </w:tr>
      <w:tr w:rsidR="005F319A" w:rsidRPr="00116EE7" w14:paraId="70965360" w14:textId="77777777" w:rsidTr="0041714D">
        <w:trPr>
          <w:trHeight w:val="288"/>
          <w:jc w:val="center"/>
        </w:trPr>
        <w:tc>
          <w:tcPr>
            <w:tcW w:w="540" w:type="dxa"/>
            <w:tcBorders>
              <w:left w:val="single" w:sz="12" w:space="0" w:color="auto"/>
              <w:bottom w:val="single" w:sz="12" w:space="0" w:color="auto"/>
            </w:tcBorders>
            <w:vAlign w:val="center"/>
          </w:tcPr>
          <w:p w14:paraId="02077D7F" w14:textId="77777777" w:rsidR="005F319A" w:rsidRPr="00116EE7" w:rsidRDefault="005F319A" w:rsidP="0041714D">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746634DE" w14:textId="77777777" w:rsidR="005F319A" w:rsidRPr="00116EE7" w:rsidRDefault="005F319A"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100730A6" w14:textId="77777777"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EE20E6B" w14:textId="77777777"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41500EF7" w14:textId="77777777" w:rsidR="005F319A" w:rsidRPr="00116EE7" w:rsidRDefault="005F319A"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75AE961" w14:textId="77777777" w:rsidR="005F319A" w:rsidRPr="00116EE7" w:rsidRDefault="005F319A"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35B80B4D" w14:textId="77777777" w:rsidR="005F319A" w:rsidRPr="00116EE7" w:rsidRDefault="005F319A" w:rsidP="0041714D">
            <w:pPr>
              <w:jc w:val="center"/>
              <w:rPr>
                <w:rFonts w:ascii="Arial" w:hAnsi="Arial" w:cs="Arial"/>
                <w:sz w:val="20"/>
                <w:szCs w:val="18"/>
              </w:rPr>
            </w:pPr>
          </w:p>
        </w:tc>
      </w:tr>
      <w:tr w:rsidR="000278E1" w:rsidRPr="00116EE7" w14:paraId="66290EBD"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20971E0"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F627CB6"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0571FE5"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96F5C7E"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03C58D7"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5F319A" w:rsidRPr="00116EE7" w14:paraId="2899A8AF" w14:textId="77777777" w:rsidTr="0041714D">
        <w:trPr>
          <w:trHeight w:val="216"/>
          <w:jc w:val="center"/>
        </w:trPr>
        <w:tc>
          <w:tcPr>
            <w:tcW w:w="540" w:type="dxa"/>
            <w:tcBorders>
              <w:top w:val="single" w:sz="12" w:space="0" w:color="auto"/>
              <w:left w:val="nil"/>
              <w:bottom w:val="single" w:sz="12" w:space="0" w:color="auto"/>
              <w:right w:val="nil"/>
            </w:tcBorders>
            <w:vAlign w:val="center"/>
          </w:tcPr>
          <w:p w14:paraId="5027524F"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0F8D7EE3"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2498A4E" w14:textId="77777777"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A4BA2E3"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2B49C0E"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5D3AAC3" w14:textId="77777777" w:rsidR="005F319A" w:rsidRPr="00116EE7" w:rsidRDefault="005F319A"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644AE756" w14:textId="77777777"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p>
        </w:tc>
      </w:tr>
      <w:tr w:rsidR="005F319A" w:rsidRPr="00116EE7" w14:paraId="528DB5CB"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9E8FE45" w14:textId="77777777"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A6F557C"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C2F6DA2" w14:textId="77777777"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F319A" w:rsidRPr="00116EE7" w14:paraId="6747F27F" w14:textId="77777777" w:rsidTr="0041714D">
        <w:trPr>
          <w:trHeight w:val="288"/>
          <w:jc w:val="center"/>
        </w:trPr>
        <w:tc>
          <w:tcPr>
            <w:tcW w:w="4500" w:type="dxa"/>
            <w:gridSpan w:val="3"/>
            <w:tcBorders>
              <w:top w:val="single" w:sz="12" w:space="0" w:color="auto"/>
              <w:left w:val="single" w:sz="12" w:space="0" w:color="auto"/>
            </w:tcBorders>
            <w:vAlign w:val="center"/>
          </w:tcPr>
          <w:p w14:paraId="218413B3"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2F48388" w14:textId="77777777"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r w:rsidR="005F319A" w:rsidRPr="00116EE7">
              <w:rPr>
                <w:rFonts w:ascii="Arial" w:hAnsi="Arial" w:cs="Arial"/>
                <w:sz w:val="20"/>
                <w:szCs w:val="18"/>
              </w:rPr>
              <w:t>,5</w:t>
            </w:r>
          </w:p>
        </w:tc>
        <w:tc>
          <w:tcPr>
            <w:tcW w:w="270" w:type="dxa"/>
            <w:gridSpan w:val="2"/>
            <w:tcBorders>
              <w:top w:val="nil"/>
              <w:left w:val="single" w:sz="12" w:space="0" w:color="auto"/>
              <w:bottom w:val="nil"/>
              <w:right w:val="single" w:sz="12" w:space="0" w:color="auto"/>
            </w:tcBorders>
            <w:vAlign w:val="center"/>
          </w:tcPr>
          <w:p w14:paraId="5966D983"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9B36003"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517742BB" w14:textId="77777777" w:rsidR="005F319A" w:rsidRPr="00116EE7" w:rsidRDefault="005F319A" w:rsidP="0041714D">
            <w:pPr>
              <w:rPr>
                <w:rFonts w:ascii="Arial" w:hAnsi="Arial" w:cs="Arial"/>
                <w:sz w:val="16"/>
                <w:szCs w:val="16"/>
              </w:rPr>
            </w:pPr>
          </w:p>
        </w:tc>
      </w:tr>
      <w:tr w:rsidR="005F319A" w:rsidRPr="00116EE7" w14:paraId="13F2CA57" w14:textId="77777777" w:rsidTr="0041714D">
        <w:trPr>
          <w:trHeight w:val="288"/>
          <w:jc w:val="center"/>
        </w:trPr>
        <w:tc>
          <w:tcPr>
            <w:tcW w:w="4500" w:type="dxa"/>
            <w:gridSpan w:val="3"/>
            <w:tcBorders>
              <w:left w:val="single" w:sz="12" w:space="0" w:color="auto"/>
            </w:tcBorders>
            <w:vAlign w:val="center"/>
          </w:tcPr>
          <w:p w14:paraId="4E2EE7EC"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78843740" w14:textId="77777777"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3488F62"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1B16345"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5D39F82D" w14:textId="77777777" w:rsidR="005F319A" w:rsidRPr="00116EE7" w:rsidRDefault="005F319A" w:rsidP="0041714D">
            <w:pPr>
              <w:rPr>
                <w:rFonts w:ascii="Arial" w:hAnsi="Arial" w:cs="Arial"/>
                <w:sz w:val="16"/>
                <w:szCs w:val="16"/>
              </w:rPr>
            </w:pPr>
          </w:p>
        </w:tc>
      </w:tr>
      <w:tr w:rsidR="005F319A" w:rsidRPr="00116EE7" w14:paraId="61E732D6" w14:textId="77777777" w:rsidTr="0041714D">
        <w:trPr>
          <w:trHeight w:val="288"/>
          <w:jc w:val="center"/>
        </w:trPr>
        <w:tc>
          <w:tcPr>
            <w:tcW w:w="4500" w:type="dxa"/>
            <w:gridSpan w:val="3"/>
            <w:tcBorders>
              <w:left w:val="single" w:sz="12" w:space="0" w:color="auto"/>
            </w:tcBorders>
            <w:vAlign w:val="center"/>
          </w:tcPr>
          <w:p w14:paraId="644925F9"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14:paraId="6542AE67" w14:textId="77777777"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p>
        </w:tc>
        <w:tc>
          <w:tcPr>
            <w:tcW w:w="270" w:type="dxa"/>
            <w:gridSpan w:val="2"/>
            <w:tcBorders>
              <w:top w:val="nil"/>
              <w:left w:val="single" w:sz="12" w:space="0" w:color="auto"/>
              <w:bottom w:val="nil"/>
              <w:right w:val="single" w:sz="12" w:space="0" w:color="auto"/>
            </w:tcBorders>
            <w:vAlign w:val="center"/>
          </w:tcPr>
          <w:p w14:paraId="4A29834E"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59F11AA"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327587CB"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14:paraId="33A3C993" w14:textId="77777777" w:rsidTr="0041714D">
        <w:trPr>
          <w:trHeight w:val="288"/>
          <w:jc w:val="center"/>
        </w:trPr>
        <w:tc>
          <w:tcPr>
            <w:tcW w:w="4500" w:type="dxa"/>
            <w:gridSpan w:val="3"/>
            <w:tcBorders>
              <w:left w:val="single" w:sz="12" w:space="0" w:color="auto"/>
            </w:tcBorders>
            <w:vAlign w:val="center"/>
          </w:tcPr>
          <w:p w14:paraId="7D962F81"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05A95A0F" w14:textId="77777777"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CF09E08"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5EB75AB"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750DF603"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14:paraId="4B7D18A9" w14:textId="77777777" w:rsidTr="0041714D">
        <w:trPr>
          <w:trHeight w:val="288"/>
          <w:jc w:val="center"/>
        </w:trPr>
        <w:tc>
          <w:tcPr>
            <w:tcW w:w="4500" w:type="dxa"/>
            <w:gridSpan w:val="3"/>
            <w:tcBorders>
              <w:left w:val="single" w:sz="12" w:space="0" w:color="auto"/>
            </w:tcBorders>
            <w:vAlign w:val="center"/>
          </w:tcPr>
          <w:p w14:paraId="2D78E93D"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1298A506" w14:textId="77777777"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04FFA52F"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5E70B2EC"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248CE014" w14:textId="77777777"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14:paraId="1AD1B5EB" w14:textId="77777777" w:rsidTr="0041714D">
        <w:trPr>
          <w:trHeight w:val="288"/>
          <w:jc w:val="center"/>
        </w:trPr>
        <w:tc>
          <w:tcPr>
            <w:tcW w:w="4500" w:type="dxa"/>
            <w:gridSpan w:val="3"/>
            <w:tcBorders>
              <w:left w:val="single" w:sz="12" w:space="0" w:color="auto"/>
            </w:tcBorders>
            <w:vAlign w:val="center"/>
          </w:tcPr>
          <w:p w14:paraId="1927EA7B"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B5B376B" w14:textId="77777777"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6569C954"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265D83F8"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6C9C7C82"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4A618901"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r>
      <w:tr w:rsidR="005F319A" w:rsidRPr="00116EE7" w14:paraId="6D2371BA" w14:textId="77777777" w:rsidTr="0041714D">
        <w:trPr>
          <w:trHeight w:val="288"/>
          <w:jc w:val="center"/>
        </w:trPr>
        <w:tc>
          <w:tcPr>
            <w:tcW w:w="4500" w:type="dxa"/>
            <w:gridSpan w:val="3"/>
            <w:tcBorders>
              <w:left w:val="single" w:sz="12" w:space="0" w:color="auto"/>
              <w:bottom w:val="single" w:sz="12" w:space="0" w:color="auto"/>
            </w:tcBorders>
            <w:vAlign w:val="center"/>
          </w:tcPr>
          <w:p w14:paraId="7A3CC7F1"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08CF6503" w14:textId="77777777"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0.40</w:t>
            </w:r>
          </w:p>
        </w:tc>
        <w:tc>
          <w:tcPr>
            <w:tcW w:w="270" w:type="dxa"/>
            <w:gridSpan w:val="2"/>
            <w:tcBorders>
              <w:top w:val="nil"/>
              <w:left w:val="single" w:sz="12" w:space="0" w:color="auto"/>
              <w:bottom w:val="nil"/>
              <w:right w:val="nil"/>
            </w:tcBorders>
            <w:vAlign w:val="center"/>
          </w:tcPr>
          <w:p w14:paraId="1762CC54"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4457ABF"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3882CF1F"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0D50BB05"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r>
      <w:tr w:rsidR="005F319A" w:rsidRPr="00116EE7" w14:paraId="484988CB" w14:textId="77777777" w:rsidTr="0041714D">
        <w:trPr>
          <w:trHeight w:val="288"/>
          <w:jc w:val="center"/>
        </w:trPr>
        <w:tc>
          <w:tcPr>
            <w:tcW w:w="4500" w:type="dxa"/>
            <w:gridSpan w:val="3"/>
            <w:tcBorders>
              <w:top w:val="single" w:sz="12" w:space="0" w:color="auto"/>
              <w:left w:val="nil"/>
              <w:bottom w:val="single" w:sz="12" w:space="0" w:color="auto"/>
              <w:right w:val="nil"/>
            </w:tcBorders>
            <w:vAlign w:val="center"/>
          </w:tcPr>
          <w:p w14:paraId="03CECE48"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FCC4E3D" w14:textId="77777777"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4BE248D6"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431108F1"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F90DF29"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73CE3163"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r>
      <w:tr w:rsidR="005F319A" w:rsidRPr="00116EE7" w14:paraId="2E1D001F"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811A7E4" w14:textId="77777777"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862AEFE"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CE025F5" w14:textId="77777777"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F319A" w:rsidRPr="00116EE7" w14:paraId="448272C9" w14:textId="7777777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99A701E" w14:textId="77777777" w:rsidR="005F319A" w:rsidRPr="00116EE7" w:rsidRDefault="005F319A"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14:paraId="24CBF3FC" w14:textId="77777777" w:rsidR="005F319A" w:rsidRPr="00116EE7" w:rsidRDefault="005F319A"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14:paraId="3F5BD028" w14:textId="77777777" w:rsidR="005F319A" w:rsidRPr="00116EE7" w:rsidRDefault="005F319A" w:rsidP="0041714D">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404D5E8E" w14:textId="77777777"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7331471F" w14:textId="77777777" w:rsidR="005F319A" w:rsidRPr="00116EE7" w:rsidRDefault="005F319A" w:rsidP="0041714D">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5B7A730B" w14:textId="77777777" w:rsidR="005F319A" w:rsidRDefault="005F319A" w:rsidP="00956CA5">
      <w:pPr>
        <w:rPr>
          <w:b/>
        </w:rPr>
      </w:pPr>
    </w:p>
    <w:p w14:paraId="039C47AA" w14:textId="77777777" w:rsidR="00F636EC" w:rsidRDefault="00F636EC" w:rsidP="00956CA5">
      <w:pPr>
        <w:rPr>
          <w:b/>
        </w:rPr>
      </w:pPr>
    </w:p>
    <w:p w14:paraId="1D75EFFE" w14:textId="77777777" w:rsidR="00F636EC" w:rsidRDefault="00F636EC" w:rsidP="00956CA5">
      <w:pPr>
        <w:rPr>
          <w:b/>
        </w:rPr>
      </w:pPr>
    </w:p>
    <w:p w14:paraId="5084B5B2" w14:textId="77777777" w:rsidR="00F636EC" w:rsidRDefault="00F636EC" w:rsidP="00956CA5">
      <w:pPr>
        <w:rPr>
          <w:b/>
        </w:rPr>
      </w:pPr>
    </w:p>
    <w:p w14:paraId="0E3B4003" w14:textId="77777777" w:rsidR="00B77709" w:rsidRDefault="00B77709">
      <w:pPr>
        <w:rPr>
          <w:b/>
        </w:rPr>
      </w:pPr>
      <w:r>
        <w:rPr>
          <w:b/>
        </w:rPr>
        <w:br w:type="page"/>
      </w:r>
    </w:p>
    <w:p w14:paraId="12137E79" w14:textId="77777777" w:rsidR="00F636EC" w:rsidRDefault="00F636EC"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636EC" w:rsidRPr="00116EE7" w14:paraId="4A4A751D" w14:textId="7777777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10E79119" w14:textId="77777777" w:rsidR="00F636EC" w:rsidRPr="00116EE7" w:rsidRDefault="00F636EC"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H-11</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1EB614D8" w14:textId="77777777" w:rsidR="00F636EC" w:rsidRPr="00116EE7" w:rsidRDefault="00F636EC"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636EC" w:rsidRPr="00116EE7" w14:paraId="673E4DAD" w14:textId="77777777" w:rsidTr="0041714D">
        <w:trPr>
          <w:trHeight w:val="222"/>
          <w:jc w:val="center"/>
        </w:trPr>
        <w:tc>
          <w:tcPr>
            <w:tcW w:w="5393" w:type="dxa"/>
            <w:gridSpan w:val="5"/>
            <w:tcBorders>
              <w:top w:val="single" w:sz="12" w:space="0" w:color="auto"/>
              <w:left w:val="nil"/>
              <w:bottom w:val="nil"/>
              <w:right w:val="nil"/>
            </w:tcBorders>
            <w:vAlign w:val="center"/>
          </w:tcPr>
          <w:p w14:paraId="257BC0CA" w14:textId="77777777" w:rsidR="00F636EC" w:rsidRPr="00116EE7" w:rsidRDefault="00F636EC"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179FC466" w14:textId="77777777" w:rsidR="00F636EC" w:rsidRPr="00116EE7" w:rsidRDefault="00F636EC" w:rsidP="0041714D">
            <w:pPr>
              <w:jc w:val="center"/>
              <w:rPr>
                <w:rFonts w:ascii="Arial" w:hAnsi="Arial" w:cs="Arial"/>
                <w:b/>
                <w:sz w:val="20"/>
                <w:szCs w:val="18"/>
              </w:rPr>
            </w:pPr>
          </w:p>
        </w:tc>
      </w:tr>
      <w:tr w:rsidR="00F636EC" w:rsidRPr="00116EE7" w14:paraId="3DF3F720" w14:textId="7777777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5C36D0C5" w14:textId="77777777" w:rsidR="00F636EC" w:rsidRPr="00116EE7" w:rsidRDefault="00F636EC" w:rsidP="0041714D">
            <w:pPr>
              <w:jc w:val="center"/>
              <w:rPr>
                <w:rFonts w:ascii="Arial" w:hAnsi="Arial" w:cs="Arial"/>
                <w:b/>
                <w:sz w:val="20"/>
                <w:szCs w:val="18"/>
              </w:rPr>
            </w:pPr>
            <w:r w:rsidRPr="00116EE7">
              <w:rPr>
                <w:rFonts w:ascii="Arial" w:hAnsi="Arial" w:cs="Arial"/>
                <w:b/>
                <w:sz w:val="20"/>
                <w:szCs w:val="18"/>
              </w:rPr>
              <w:t>USAGES</w:t>
            </w:r>
          </w:p>
        </w:tc>
      </w:tr>
      <w:tr w:rsidR="00F636EC" w:rsidRPr="00116EE7" w14:paraId="6584419C"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35C4D22" w14:textId="77777777" w:rsidR="00F636EC" w:rsidRPr="00116EE7" w:rsidRDefault="00F636EC"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1707E845" w14:textId="77777777" w:rsidR="00F636EC" w:rsidRPr="00116EE7" w:rsidRDefault="00F636EC"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5666D85" w14:textId="77777777" w:rsidR="00F636EC" w:rsidRPr="00116EE7" w:rsidRDefault="00F636EC"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636EC" w:rsidRPr="00116EE7" w14:paraId="0667B5B3" w14:textId="77777777" w:rsidTr="0041714D">
        <w:trPr>
          <w:trHeight w:val="288"/>
          <w:jc w:val="center"/>
        </w:trPr>
        <w:tc>
          <w:tcPr>
            <w:tcW w:w="540" w:type="dxa"/>
            <w:tcBorders>
              <w:left w:val="single" w:sz="12" w:space="0" w:color="auto"/>
            </w:tcBorders>
            <w:vAlign w:val="center"/>
          </w:tcPr>
          <w:p w14:paraId="1DD5E3A7" w14:textId="77777777" w:rsidR="00F636EC" w:rsidRPr="00116EE7" w:rsidRDefault="00F636EC" w:rsidP="00F636EC">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318B3950" w14:textId="77777777" w:rsidR="00F636EC" w:rsidRPr="00116EE7" w:rsidRDefault="00F636EC" w:rsidP="00F636EC">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45227C04" w14:textId="77777777" w:rsidR="00F636EC" w:rsidRPr="00116EE7" w:rsidRDefault="00F636EC" w:rsidP="00F636EC">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6FC8A01" w14:textId="77777777" w:rsidR="00F636EC" w:rsidRPr="00116EE7" w:rsidRDefault="00F636EC" w:rsidP="00F636EC">
            <w:pPr>
              <w:rPr>
                <w:rFonts w:ascii="Arial" w:hAnsi="Arial" w:cs="Arial"/>
                <w:b/>
                <w:sz w:val="20"/>
                <w:szCs w:val="18"/>
              </w:rPr>
            </w:pPr>
          </w:p>
        </w:tc>
        <w:tc>
          <w:tcPr>
            <w:tcW w:w="540" w:type="dxa"/>
            <w:tcBorders>
              <w:left w:val="single" w:sz="12" w:space="0" w:color="auto"/>
            </w:tcBorders>
            <w:vAlign w:val="center"/>
          </w:tcPr>
          <w:p w14:paraId="31473F6D" w14:textId="77777777" w:rsidR="00F636EC" w:rsidRPr="00116EE7" w:rsidRDefault="00F636EC" w:rsidP="00F636EC">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15590421" w14:textId="77777777" w:rsidR="00F636EC" w:rsidRPr="00116EE7" w:rsidRDefault="00F636EC" w:rsidP="00F636EC">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13001D10" w14:textId="77777777" w:rsidR="00F636EC" w:rsidRPr="00116EE7" w:rsidRDefault="00F636EC" w:rsidP="00F636EC">
            <w:pPr>
              <w:jc w:val="center"/>
              <w:rPr>
                <w:rFonts w:ascii="Arial" w:hAnsi="Arial" w:cs="Arial"/>
                <w:sz w:val="20"/>
                <w:szCs w:val="18"/>
              </w:rPr>
            </w:pPr>
            <w:r w:rsidRPr="00116EE7">
              <w:rPr>
                <w:rFonts w:ascii="Arial" w:hAnsi="Arial" w:cs="Arial"/>
                <w:sz w:val="20"/>
                <w:szCs w:val="18"/>
              </w:rPr>
              <w:t>●</w:t>
            </w:r>
          </w:p>
        </w:tc>
      </w:tr>
      <w:tr w:rsidR="00F636EC" w:rsidRPr="00116EE7" w14:paraId="77C9EA2B" w14:textId="77777777" w:rsidTr="0041714D">
        <w:trPr>
          <w:trHeight w:val="288"/>
          <w:jc w:val="center"/>
        </w:trPr>
        <w:tc>
          <w:tcPr>
            <w:tcW w:w="540" w:type="dxa"/>
            <w:tcBorders>
              <w:left w:val="single" w:sz="12" w:space="0" w:color="auto"/>
            </w:tcBorders>
            <w:vAlign w:val="center"/>
          </w:tcPr>
          <w:p w14:paraId="53B2410F" w14:textId="77777777" w:rsidR="00F636EC" w:rsidRPr="00116EE7" w:rsidRDefault="00F636EC" w:rsidP="0041714D">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7876BCA7" w14:textId="77777777" w:rsidR="00F636EC" w:rsidRPr="00116EE7" w:rsidRDefault="00F636EC" w:rsidP="0041714D">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E305B8F"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3577C2"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3E401C3A" w14:textId="77777777" w:rsidR="00F636EC" w:rsidRPr="00116EE7" w:rsidRDefault="00F636EC"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3C87B33D" w14:textId="77777777" w:rsidR="00F636EC" w:rsidRPr="00116EE7" w:rsidRDefault="00F636EC"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3CF400A7" w14:textId="77777777" w:rsidR="00F636EC" w:rsidRPr="00116EE7" w:rsidRDefault="00F636EC" w:rsidP="0041714D">
            <w:pPr>
              <w:jc w:val="center"/>
              <w:rPr>
                <w:rFonts w:ascii="Arial" w:hAnsi="Arial" w:cs="Arial"/>
                <w:sz w:val="20"/>
                <w:szCs w:val="18"/>
              </w:rPr>
            </w:pPr>
          </w:p>
        </w:tc>
      </w:tr>
      <w:tr w:rsidR="00F636EC" w:rsidRPr="00116EE7" w14:paraId="26853242" w14:textId="77777777" w:rsidTr="0041714D">
        <w:trPr>
          <w:trHeight w:val="288"/>
          <w:jc w:val="center"/>
        </w:trPr>
        <w:tc>
          <w:tcPr>
            <w:tcW w:w="540" w:type="dxa"/>
            <w:tcBorders>
              <w:left w:val="single" w:sz="12" w:space="0" w:color="auto"/>
            </w:tcBorders>
            <w:vAlign w:val="center"/>
          </w:tcPr>
          <w:p w14:paraId="18297C38" w14:textId="77777777" w:rsidR="00F636EC" w:rsidRPr="00116EE7" w:rsidRDefault="00F636EC" w:rsidP="0041714D">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A8F28EB" w14:textId="77777777" w:rsidR="00F636EC" w:rsidRPr="00116EE7" w:rsidRDefault="00F636EC"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121782B"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C0BD752"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1D504C7E" w14:textId="77777777" w:rsidR="00F636EC" w:rsidRPr="00116EE7" w:rsidRDefault="00F636EC"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2C93403D" w14:textId="77777777" w:rsidR="00F636EC" w:rsidRPr="00116EE7" w:rsidRDefault="00F636EC"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28141C0F" w14:textId="77777777" w:rsidR="00F636EC" w:rsidRPr="00116EE7" w:rsidRDefault="00F636EC" w:rsidP="0041714D">
            <w:pPr>
              <w:jc w:val="center"/>
              <w:rPr>
                <w:rFonts w:ascii="Arial" w:hAnsi="Arial" w:cs="Arial"/>
                <w:sz w:val="20"/>
                <w:szCs w:val="18"/>
              </w:rPr>
            </w:pPr>
          </w:p>
        </w:tc>
      </w:tr>
      <w:tr w:rsidR="00F636EC" w:rsidRPr="00116EE7" w14:paraId="3956837E" w14:textId="77777777" w:rsidTr="0041714D">
        <w:trPr>
          <w:trHeight w:val="288"/>
          <w:jc w:val="center"/>
        </w:trPr>
        <w:tc>
          <w:tcPr>
            <w:tcW w:w="540" w:type="dxa"/>
            <w:tcBorders>
              <w:left w:val="single" w:sz="12" w:space="0" w:color="auto"/>
            </w:tcBorders>
            <w:vAlign w:val="center"/>
          </w:tcPr>
          <w:p w14:paraId="5EE5DA67" w14:textId="77777777" w:rsidR="00F636EC" w:rsidRPr="00116EE7" w:rsidRDefault="00F636EC" w:rsidP="0041714D">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32F885C0" w14:textId="77777777" w:rsidR="00F636EC" w:rsidRPr="00116EE7" w:rsidRDefault="00F636EC"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032FD28C"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CACF663"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72751047" w14:textId="77777777" w:rsidR="00F636EC" w:rsidRPr="00116EE7" w:rsidRDefault="00F636EC"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0FFE5C3F" w14:textId="77777777" w:rsidR="00F636EC" w:rsidRPr="00116EE7" w:rsidRDefault="00F636EC"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2C259875" w14:textId="77777777" w:rsidR="00F636EC" w:rsidRPr="00116EE7" w:rsidRDefault="00F636EC" w:rsidP="0041714D">
            <w:pPr>
              <w:jc w:val="center"/>
              <w:rPr>
                <w:rFonts w:ascii="Arial" w:hAnsi="Arial" w:cs="Arial"/>
                <w:sz w:val="20"/>
                <w:szCs w:val="18"/>
              </w:rPr>
            </w:pPr>
          </w:p>
        </w:tc>
      </w:tr>
      <w:tr w:rsidR="00F636EC" w:rsidRPr="00116EE7" w14:paraId="59A64D6E" w14:textId="77777777" w:rsidTr="0041714D">
        <w:trPr>
          <w:trHeight w:val="288"/>
          <w:jc w:val="center"/>
        </w:trPr>
        <w:tc>
          <w:tcPr>
            <w:tcW w:w="540" w:type="dxa"/>
            <w:tcBorders>
              <w:left w:val="single" w:sz="12" w:space="0" w:color="auto"/>
            </w:tcBorders>
            <w:vAlign w:val="center"/>
          </w:tcPr>
          <w:p w14:paraId="46FF3B16" w14:textId="77777777" w:rsidR="00F636EC" w:rsidRPr="00116EE7" w:rsidRDefault="00F636EC"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488A8B51" w14:textId="77777777" w:rsidR="00F636EC" w:rsidRPr="00116EE7" w:rsidRDefault="00F636EC" w:rsidP="0041714D">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060F717B"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9812100"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09DBC203" w14:textId="77777777" w:rsidR="00F636EC" w:rsidRPr="00116EE7" w:rsidRDefault="00F636EC"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4EAEABBB" w14:textId="77777777" w:rsidR="00F636EC" w:rsidRPr="00116EE7" w:rsidRDefault="00F636EC"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DFEF915" w14:textId="77777777" w:rsidR="00F636EC" w:rsidRPr="00116EE7" w:rsidRDefault="00F636EC" w:rsidP="0041714D">
            <w:pPr>
              <w:jc w:val="center"/>
              <w:rPr>
                <w:rFonts w:ascii="Arial" w:hAnsi="Arial" w:cs="Arial"/>
                <w:sz w:val="20"/>
                <w:szCs w:val="18"/>
              </w:rPr>
            </w:pPr>
          </w:p>
        </w:tc>
      </w:tr>
      <w:tr w:rsidR="00110EF0" w:rsidRPr="00116EE7" w14:paraId="39486E98" w14:textId="77777777" w:rsidTr="0041714D">
        <w:trPr>
          <w:trHeight w:val="288"/>
          <w:jc w:val="center"/>
        </w:trPr>
        <w:tc>
          <w:tcPr>
            <w:tcW w:w="540" w:type="dxa"/>
            <w:tcBorders>
              <w:left w:val="single" w:sz="12" w:space="0" w:color="auto"/>
              <w:bottom w:val="single" w:sz="12" w:space="0" w:color="auto"/>
            </w:tcBorders>
            <w:vAlign w:val="center"/>
          </w:tcPr>
          <w:p w14:paraId="5BF554A5" w14:textId="77777777" w:rsidR="00110EF0" w:rsidRPr="00116EE7" w:rsidRDefault="00110EF0" w:rsidP="00110EF0">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DBD160E" w14:textId="77777777" w:rsidR="00110EF0" w:rsidRPr="00116EE7" w:rsidRDefault="00110EF0" w:rsidP="00110EF0">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0A04084E" w14:textId="77777777" w:rsidR="00110EF0" w:rsidRPr="00116EE7" w:rsidRDefault="00110EF0" w:rsidP="00110EF0">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7BF5D7E" w14:textId="77777777" w:rsidR="00110EF0" w:rsidRPr="00116EE7" w:rsidRDefault="00110EF0" w:rsidP="00110EF0">
            <w:pPr>
              <w:rPr>
                <w:rFonts w:ascii="Arial" w:hAnsi="Arial" w:cs="Arial"/>
                <w:b/>
                <w:sz w:val="20"/>
                <w:szCs w:val="18"/>
              </w:rPr>
            </w:pPr>
          </w:p>
        </w:tc>
        <w:tc>
          <w:tcPr>
            <w:tcW w:w="540" w:type="dxa"/>
            <w:tcBorders>
              <w:left w:val="single" w:sz="12" w:space="0" w:color="auto"/>
              <w:bottom w:val="single" w:sz="12" w:space="0" w:color="auto"/>
            </w:tcBorders>
            <w:vAlign w:val="center"/>
          </w:tcPr>
          <w:p w14:paraId="63729DB6" w14:textId="77777777" w:rsidR="00110EF0" w:rsidRPr="00116EE7" w:rsidRDefault="00110EF0" w:rsidP="00110EF0">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3F194162" w14:textId="77777777" w:rsidR="00110EF0" w:rsidRPr="00116EE7" w:rsidRDefault="00110EF0" w:rsidP="00110EF0">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46EE2684" w14:textId="77777777" w:rsidR="00110EF0" w:rsidRPr="00116EE7" w:rsidRDefault="00110EF0" w:rsidP="00110EF0">
            <w:pPr>
              <w:jc w:val="center"/>
              <w:rPr>
                <w:rFonts w:ascii="Arial" w:hAnsi="Arial" w:cs="Arial"/>
                <w:sz w:val="20"/>
                <w:szCs w:val="18"/>
              </w:rPr>
            </w:pPr>
          </w:p>
        </w:tc>
      </w:tr>
      <w:tr w:rsidR="00F636EC" w:rsidRPr="00116EE7" w14:paraId="0644CA87"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AC7927D" w14:textId="77777777" w:rsidR="00F636EC" w:rsidRPr="00116EE7" w:rsidRDefault="00F636EC"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54B9403" w14:textId="77777777" w:rsidR="00F636EC" w:rsidRPr="00116EE7" w:rsidRDefault="00F636E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F79FF51" w14:textId="77777777" w:rsidR="00F636EC" w:rsidRPr="00116EE7" w:rsidRDefault="00F636EC" w:rsidP="0041714D">
            <w:pPr>
              <w:rPr>
                <w:rFonts w:ascii="Arial" w:hAnsi="Arial" w:cs="Arial"/>
                <w:b/>
                <w:sz w:val="20"/>
                <w:szCs w:val="18"/>
              </w:rPr>
            </w:pPr>
            <w:r w:rsidRPr="00116EE7">
              <w:rPr>
                <w:rFonts w:ascii="Arial" w:hAnsi="Arial" w:cs="Arial"/>
                <w:b/>
                <w:sz w:val="20"/>
                <w:szCs w:val="18"/>
              </w:rPr>
              <w:t>R : Récréation</w:t>
            </w:r>
          </w:p>
        </w:tc>
      </w:tr>
      <w:tr w:rsidR="00F636EC" w:rsidRPr="00116EE7" w14:paraId="353D5A63" w14:textId="77777777" w:rsidTr="0041714D">
        <w:trPr>
          <w:trHeight w:val="288"/>
          <w:jc w:val="center"/>
        </w:trPr>
        <w:tc>
          <w:tcPr>
            <w:tcW w:w="540" w:type="dxa"/>
            <w:tcBorders>
              <w:left w:val="single" w:sz="12" w:space="0" w:color="auto"/>
            </w:tcBorders>
            <w:vAlign w:val="center"/>
          </w:tcPr>
          <w:p w14:paraId="181A5983" w14:textId="77777777" w:rsidR="00F636EC" w:rsidRPr="00116EE7" w:rsidRDefault="00F636EC"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45E8C078" w14:textId="77777777" w:rsidR="00F636EC" w:rsidRPr="00116EE7" w:rsidRDefault="00F636EC"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D2C992F" w14:textId="77777777" w:rsidR="00F636EC" w:rsidRPr="00116EE7" w:rsidRDefault="00F636EC"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2FD4E89"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4ABA828F" w14:textId="77777777" w:rsidR="00F636EC" w:rsidRPr="00116EE7" w:rsidRDefault="00F636EC"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702F88E8" w14:textId="77777777" w:rsidR="00F636EC" w:rsidRPr="00116EE7" w:rsidRDefault="00F636EC"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6AA41EC5" w14:textId="77777777"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14:paraId="7E32D26C" w14:textId="77777777" w:rsidTr="0041714D">
        <w:trPr>
          <w:trHeight w:val="288"/>
          <w:jc w:val="center"/>
        </w:trPr>
        <w:tc>
          <w:tcPr>
            <w:tcW w:w="540" w:type="dxa"/>
            <w:tcBorders>
              <w:left w:val="single" w:sz="12" w:space="0" w:color="auto"/>
            </w:tcBorders>
            <w:vAlign w:val="center"/>
          </w:tcPr>
          <w:p w14:paraId="0DC1543F" w14:textId="77777777" w:rsidR="00F636EC" w:rsidRPr="00116EE7" w:rsidRDefault="00F636EC" w:rsidP="0041714D">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4CC9A4EA" w14:textId="77777777" w:rsidR="00F636EC" w:rsidRPr="00116EE7" w:rsidRDefault="00F636EC"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EC88F67"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F325FED"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6A96C429" w14:textId="77777777" w:rsidR="00F636EC" w:rsidRPr="00116EE7" w:rsidRDefault="00F636EC"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34F05A85" w14:textId="77777777" w:rsidR="00F636EC" w:rsidRPr="00116EE7" w:rsidRDefault="00F636EC"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03CD834D" w14:textId="77777777"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14:paraId="29ED2F45" w14:textId="77777777" w:rsidTr="0041714D">
        <w:trPr>
          <w:trHeight w:val="288"/>
          <w:jc w:val="center"/>
        </w:trPr>
        <w:tc>
          <w:tcPr>
            <w:tcW w:w="540" w:type="dxa"/>
            <w:tcBorders>
              <w:left w:val="single" w:sz="12" w:space="0" w:color="auto"/>
            </w:tcBorders>
            <w:vAlign w:val="center"/>
          </w:tcPr>
          <w:p w14:paraId="7EBF74F0" w14:textId="77777777" w:rsidR="00F636EC" w:rsidRPr="00116EE7" w:rsidRDefault="00F636EC" w:rsidP="0041714D">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11F61732" w14:textId="77777777" w:rsidR="00F636EC" w:rsidRPr="00116EE7" w:rsidRDefault="00F636EC"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28E4A452"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6809862" w14:textId="77777777"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14:paraId="6E62C316" w14:textId="77777777" w:rsidR="00F636EC" w:rsidRPr="00116EE7" w:rsidRDefault="00F636EC" w:rsidP="0041714D">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5DE31AE0" w14:textId="77777777" w:rsidR="00F636EC" w:rsidRPr="00116EE7" w:rsidRDefault="00F636EC"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C8AF530" w14:textId="77777777" w:rsidR="00F636EC" w:rsidRPr="00116EE7" w:rsidRDefault="00F636EC" w:rsidP="0041714D">
            <w:pPr>
              <w:jc w:val="center"/>
              <w:rPr>
                <w:rFonts w:ascii="Arial" w:hAnsi="Arial" w:cs="Arial"/>
                <w:sz w:val="20"/>
                <w:szCs w:val="18"/>
              </w:rPr>
            </w:pPr>
          </w:p>
        </w:tc>
      </w:tr>
      <w:tr w:rsidR="00F636EC" w:rsidRPr="00116EE7" w14:paraId="3A61C9E1" w14:textId="77777777" w:rsidTr="0041714D">
        <w:trPr>
          <w:trHeight w:val="288"/>
          <w:jc w:val="center"/>
        </w:trPr>
        <w:tc>
          <w:tcPr>
            <w:tcW w:w="540" w:type="dxa"/>
            <w:tcBorders>
              <w:left w:val="single" w:sz="12" w:space="0" w:color="auto"/>
              <w:bottom w:val="single" w:sz="12" w:space="0" w:color="auto"/>
            </w:tcBorders>
            <w:vAlign w:val="center"/>
          </w:tcPr>
          <w:p w14:paraId="0B3B3539" w14:textId="77777777" w:rsidR="00F636EC" w:rsidRPr="00116EE7" w:rsidRDefault="00F636EC"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7975864C" w14:textId="77777777" w:rsidR="00F636EC" w:rsidRPr="00116EE7" w:rsidRDefault="00F636EC"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2CAE1376" w14:textId="77777777"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D2D6777" w14:textId="77777777" w:rsidR="00F636EC" w:rsidRPr="00116EE7" w:rsidRDefault="00F636E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41E712A7" w14:textId="77777777" w:rsidR="00F636EC" w:rsidRPr="00116EE7" w:rsidRDefault="00F636EC"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58C36303" w14:textId="77777777" w:rsidR="00F636EC" w:rsidRPr="00116EE7" w:rsidRDefault="00F636EC"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5ABA5BD4" w14:textId="77777777" w:rsidR="00F636EC" w:rsidRPr="00116EE7" w:rsidRDefault="00F636EC" w:rsidP="0041714D">
            <w:pPr>
              <w:jc w:val="center"/>
              <w:rPr>
                <w:rFonts w:ascii="Arial" w:hAnsi="Arial" w:cs="Arial"/>
                <w:sz w:val="20"/>
                <w:szCs w:val="18"/>
              </w:rPr>
            </w:pPr>
          </w:p>
        </w:tc>
      </w:tr>
      <w:tr w:rsidR="00F636EC" w:rsidRPr="00116EE7" w14:paraId="76E0FF7E"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48A8BDD" w14:textId="77777777" w:rsidR="00F636EC" w:rsidRPr="00116EE7" w:rsidRDefault="00F636EC"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62246FEE" w14:textId="77777777" w:rsidR="00F636EC" w:rsidRPr="00116EE7" w:rsidRDefault="00F636E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AE6E4B7" w14:textId="77777777" w:rsidR="00F636EC" w:rsidRPr="00116EE7" w:rsidRDefault="00F636EC" w:rsidP="0041714D">
            <w:pPr>
              <w:rPr>
                <w:rFonts w:ascii="Arial" w:hAnsi="Arial" w:cs="Arial"/>
                <w:b/>
                <w:sz w:val="20"/>
                <w:szCs w:val="18"/>
              </w:rPr>
            </w:pPr>
            <w:r w:rsidRPr="00116EE7">
              <w:rPr>
                <w:rFonts w:ascii="Arial" w:hAnsi="Arial" w:cs="Arial"/>
                <w:b/>
                <w:sz w:val="20"/>
                <w:szCs w:val="18"/>
              </w:rPr>
              <w:t>P : Public et institutionnel</w:t>
            </w:r>
          </w:p>
        </w:tc>
      </w:tr>
      <w:tr w:rsidR="00F636EC" w:rsidRPr="00116EE7" w14:paraId="25B67694" w14:textId="77777777" w:rsidTr="0041714D">
        <w:trPr>
          <w:trHeight w:val="288"/>
          <w:jc w:val="center"/>
        </w:trPr>
        <w:tc>
          <w:tcPr>
            <w:tcW w:w="540" w:type="dxa"/>
            <w:tcBorders>
              <w:left w:val="single" w:sz="12" w:space="0" w:color="auto"/>
            </w:tcBorders>
            <w:vAlign w:val="center"/>
          </w:tcPr>
          <w:p w14:paraId="30B67BC3" w14:textId="77777777" w:rsidR="00F636EC" w:rsidRPr="00116EE7" w:rsidRDefault="00F636EC"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63B6AC66" w14:textId="77777777" w:rsidR="00F636EC" w:rsidRPr="00116EE7" w:rsidRDefault="00F636EC"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7200A69C"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E049B8C" w14:textId="77777777" w:rsidR="00F636EC" w:rsidRPr="00116EE7" w:rsidRDefault="00F636E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31CFFA7D" w14:textId="77777777" w:rsidR="00F636EC" w:rsidRPr="00116EE7" w:rsidRDefault="00F636EC"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12C962D5" w14:textId="77777777" w:rsidR="00F636EC" w:rsidRPr="00116EE7" w:rsidRDefault="00F636EC"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52E13B8D" w14:textId="77777777" w:rsidR="00F636EC" w:rsidRPr="00116EE7" w:rsidRDefault="00F636EC" w:rsidP="0041714D">
            <w:pPr>
              <w:jc w:val="center"/>
              <w:rPr>
                <w:rFonts w:ascii="Arial" w:hAnsi="Arial" w:cs="Arial"/>
                <w:sz w:val="20"/>
                <w:szCs w:val="18"/>
              </w:rPr>
            </w:pPr>
          </w:p>
        </w:tc>
      </w:tr>
      <w:tr w:rsidR="00F636EC" w:rsidRPr="00116EE7" w14:paraId="37D1A4D9" w14:textId="77777777" w:rsidTr="0041714D">
        <w:trPr>
          <w:trHeight w:val="296"/>
          <w:jc w:val="center"/>
        </w:trPr>
        <w:tc>
          <w:tcPr>
            <w:tcW w:w="540" w:type="dxa"/>
            <w:tcBorders>
              <w:left w:val="single" w:sz="12" w:space="0" w:color="auto"/>
            </w:tcBorders>
            <w:vAlign w:val="center"/>
          </w:tcPr>
          <w:p w14:paraId="63EFC3E3" w14:textId="77777777" w:rsidR="00F636EC" w:rsidRPr="00116EE7" w:rsidRDefault="00F636EC"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003AB72E" w14:textId="77777777" w:rsidR="00F636EC" w:rsidRPr="00116EE7" w:rsidRDefault="00F636EC"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67921FC6"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BD9D462" w14:textId="77777777" w:rsidR="00F636EC" w:rsidRPr="00116EE7" w:rsidRDefault="00F636E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EB59995" w14:textId="77777777" w:rsidR="00F636EC" w:rsidRPr="00116EE7" w:rsidRDefault="00F636EC" w:rsidP="0041714D">
            <w:pPr>
              <w:rPr>
                <w:rFonts w:ascii="Arial" w:hAnsi="Arial" w:cs="Arial"/>
                <w:b/>
                <w:sz w:val="20"/>
                <w:szCs w:val="18"/>
              </w:rPr>
            </w:pPr>
            <w:r w:rsidRPr="00116EE7">
              <w:rPr>
                <w:rFonts w:ascii="Arial" w:hAnsi="Arial" w:cs="Arial"/>
                <w:b/>
                <w:sz w:val="20"/>
                <w:szCs w:val="18"/>
              </w:rPr>
              <w:t>F : Forêt</w:t>
            </w:r>
          </w:p>
        </w:tc>
      </w:tr>
      <w:tr w:rsidR="00F636EC" w:rsidRPr="00116EE7" w14:paraId="5232631C" w14:textId="77777777" w:rsidTr="0041714D">
        <w:trPr>
          <w:trHeight w:val="288"/>
          <w:jc w:val="center"/>
        </w:trPr>
        <w:tc>
          <w:tcPr>
            <w:tcW w:w="540" w:type="dxa"/>
            <w:tcBorders>
              <w:left w:val="single" w:sz="12" w:space="0" w:color="auto"/>
              <w:bottom w:val="single" w:sz="12" w:space="0" w:color="auto"/>
            </w:tcBorders>
            <w:vAlign w:val="center"/>
          </w:tcPr>
          <w:p w14:paraId="00ADE9C2" w14:textId="77777777" w:rsidR="00F636EC" w:rsidRPr="00116EE7" w:rsidRDefault="00F636EC" w:rsidP="0041714D">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2AED718C" w14:textId="77777777" w:rsidR="00F636EC" w:rsidRPr="00116EE7" w:rsidRDefault="00F636EC"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7229D8EE" w14:textId="77777777"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A741C55" w14:textId="77777777" w:rsidR="00F636EC" w:rsidRPr="00116EE7" w:rsidRDefault="00F636EC"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636FC078" w14:textId="77777777" w:rsidR="00F636EC" w:rsidRPr="00116EE7" w:rsidRDefault="00F636EC"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5137A265" w14:textId="77777777" w:rsidR="00F636EC" w:rsidRPr="00116EE7" w:rsidRDefault="00F636EC"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5E5DDE9F" w14:textId="77777777" w:rsidR="00F636EC" w:rsidRPr="00116EE7" w:rsidRDefault="00F636EC" w:rsidP="0041714D">
            <w:pPr>
              <w:jc w:val="center"/>
              <w:rPr>
                <w:rFonts w:ascii="Arial" w:hAnsi="Arial" w:cs="Arial"/>
                <w:sz w:val="20"/>
                <w:szCs w:val="18"/>
              </w:rPr>
            </w:pPr>
          </w:p>
        </w:tc>
      </w:tr>
      <w:tr w:rsidR="000278E1" w:rsidRPr="00116EE7" w14:paraId="4373B242"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21111D8"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3E68228"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D1C0796"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75BAACF"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2B48C35"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636EC" w:rsidRPr="00116EE7" w14:paraId="22CDB1C4" w14:textId="77777777" w:rsidTr="0041714D">
        <w:trPr>
          <w:trHeight w:val="216"/>
          <w:jc w:val="center"/>
        </w:trPr>
        <w:tc>
          <w:tcPr>
            <w:tcW w:w="540" w:type="dxa"/>
            <w:tcBorders>
              <w:top w:val="single" w:sz="12" w:space="0" w:color="auto"/>
              <w:left w:val="nil"/>
              <w:bottom w:val="single" w:sz="12" w:space="0" w:color="auto"/>
              <w:right w:val="nil"/>
            </w:tcBorders>
            <w:vAlign w:val="center"/>
          </w:tcPr>
          <w:p w14:paraId="488A621F"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7FE3186C"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62CED48" w14:textId="77777777" w:rsidR="00F636EC" w:rsidRPr="00116EE7" w:rsidRDefault="00F636E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4497BB5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0BFB1728"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3AB41A7F" w14:textId="77777777" w:rsidR="00F636EC" w:rsidRPr="00116EE7" w:rsidRDefault="00F636EC"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2A69401F" w14:textId="77777777" w:rsidR="00F636EC" w:rsidRPr="00116EE7" w:rsidRDefault="00F636EC" w:rsidP="0041714D">
            <w:pPr>
              <w:widowControl w:val="0"/>
              <w:autoSpaceDE w:val="0"/>
              <w:autoSpaceDN w:val="0"/>
              <w:adjustRightInd w:val="0"/>
              <w:spacing w:line="276" w:lineRule="auto"/>
              <w:jc w:val="center"/>
              <w:rPr>
                <w:rFonts w:ascii="Arial" w:hAnsi="Arial" w:cs="Arial"/>
                <w:sz w:val="20"/>
                <w:szCs w:val="18"/>
              </w:rPr>
            </w:pPr>
          </w:p>
        </w:tc>
      </w:tr>
      <w:tr w:rsidR="00F636EC" w:rsidRPr="00116EE7" w14:paraId="169B0965"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8297123" w14:textId="77777777"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78E629BF"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0DC8304" w14:textId="77777777"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636EC" w:rsidRPr="00116EE7" w14:paraId="3151F7B8" w14:textId="77777777" w:rsidTr="0041714D">
        <w:trPr>
          <w:trHeight w:val="288"/>
          <w:jc w:val="center"/>
        </w:trPr>
        <w:tc>
          <w:tcPr>
            <w:tcW w:w="4500" w:type="dxa"/>
            <w:gridSpan w:val="3"/>
            <w:tcBorders>
              <w:top w:val="single" w:sz="12" w:space="0" w:color="auto"/>
              <w:left w:val="single" w:sz="12" w:space="0" w:color="auto"/>
            </w:tcBorders>
            <w:vAlign w:val="center"/>
          </w:tcPr>
          <w:p w14:paraId="54C43278"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05D10A14" w14:textId="77777777"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3F7C44A2"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D61CA81"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4BA26D90" w14:textId="77777777" w:rsidR="00F636EC" w:rsidRPr="00116EE7" w:rsidRDefault="00F636EC" w:rsidP="0041714D">
            <w:pPr>
              <w:rPr>
                <w:rFonts w:ascii="Arial" w:hAnsi="Arial" w:cs="Arial"/>
                <w:sz w:val="16"/>
                <w:szCs w:val="16"/>
              </w:rPr>
            </w:pPr>
          </w:p>
        </w:tc>
      </w:tr>
      <w:tr w:rsidR="00F636EC" w:rsidRPr="00116EE7" w14:paraId="3FC57EE3" w14:textId="77777777" w:rsidTr="0041714D">
        <w:trPr>
          <w:trHeight w:val="288"/>
          <w:jc w:val="center"/>
        </w:trPr>
        <w:tc>
          <w:tcPr>
            <w:tcW w:w="4500" w:type="dxa"/>
            <w:gridSpan w:val="3"/>
            <w:tcBorders>
              <w:left w:val="single" w:sz="12" w:space="0" w:color="auto"/>
            </w:tcBorders>
            <w:vAlign w:val="center"/>
          </w:tcPr>
          <w:p w14:paraId="30990F7B"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7AF3C004" w14:textId="77777777"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4,5</w:t>
            </w:r>
          </w:p>
        </w:tc>
        <w:tc>
          <w:tcPr>
            <w:tcW w:w="270" w:type="dxa"/>
            <w:gridSpan w:val="2"/>
            <w:tcBorders>
              <w:top w:val="nil"/>
              <w:left w:val="single" w:sz="12" w:space="0" w:color="auto"/>
              <w:bottom w:val="nil"/>
              <w:right w:val="single" w:sz="12" w:space="0" w:color="auto"/>
            </w:tcBorders>
            <w:vAlign w:val="center"/>
          </w:tcPr>
          <w:p w14:paraId="741A4D97"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01F88AD"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44CB2133" w14:textId="77777777" w:rsidR="00F636EC" w:rsidRPr="00116EE7" w:rsidRDefault="00F636EC" w:rsidP="0041714D">
            <w:pPr>
              <w:rPr>
                <w:rFonts w:ascii="Arial" w:hAnsi="Arial" w:cs="Arial"/>
                <w:sz w:val="16"/>
                <w:szCs w:val="16"/>
              </w:rPr>
            </w:pPr>
          </w:p>
        </w:tc>
      </w:tr>
      <w:tr w:rsidR="00F636EC" w:rsidRPr="00116EE7" w14:paraId="72FDBBAF" w14:textId="77777777" w:rsidTr="0041714D">
        <w:trPr>
          <w:trHeight w:val="288"/>
          <w:jc w:val="center"/>
        </w:trPr>
        <w:tc>
          <w:tcPr>
            <w:tcW w:w="4500" w:type="dxa"/>
            <w:gridSpan w:val="3"/>
            <w:tcBorders>
              <w:left w:val="single" w:sz="12" w:space="0" w:color="auto"/>
            </w:tcBorders>
            <w:vAlign w:val="center"/>
          </w:tcPr>
          <w:p w14:paraId="16A1B0BF"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14:paraId="5406408A" w14:textId="77777777"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14:paraId="0EE6CDF8"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77862C8"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70727BA1" w14:textId="77777777"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14:paraId="3A4D8EA9" w14:textId="77777777" w:rsidTr="0041714D">
        <w:trPr>
          <w:trHeight w:val="288"/>
          <w:jc w:val="center"/>
        </w:trPr>
        <w:tc>
          <w:tcPr>
            <w:tcW w:w="4500" w:type="dxa"/>
            <w:gridSpan w:val="3"/>
            <w:tcBorders>
              <w:left w:val="single" w:sz="12" w:space="0" w:color="auto"/>
            </w:tcBorders>
            <w:vAlign w:val="center"/>
          </w:tcPr>
          <w:p w14:paraId="0B160D82"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810DB1D" w14:textId="77777777"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69B2CBC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B40DF93"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52CDC00D" w14:textId="77777777"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14:paraId="1CAFC6A3" w14:textId="77777777" w:rsidTr="0041714D">
        <w:trPr>
          <w:trHeight w:val="288"/>
          <w:jc w:val="center"/>
        </w:trPr>
        <w:tc>
          <w:tcPr>
            <w:tcW w:w="4500" w:type="dxa"/>
            <w:gridSpan w:val="3"/>
            <w:tcBorders>
              <w:left w:val="single" w:sz="12" w:space="0" w:color="auto"/>
            </w:tcBorders>
            <w:vAlign w:val="center"/>
          </w:tcPr>
          <w:p w14:paraId="4C66BE5D"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1CA1CEE1" w14:textId="77777777"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068A4018"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0C98E9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4F7027B2" w14:textId="77777777"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14:paraId="33845E27" w14:textId="77777777" w:rsidTr="0041714D">
        <w:trPr>
          <w:trHeight w:val="288"/>
          <w:jc w:val="center"/>
        </w:trPr>
        <w:tc>
          <w:tcPr>
            <w:tcW w:w="4500" w:type="dxa"/>
            <w:gridSpan w:val="3"/>
            <w:tcBorders>
              <w:left w:val="single" w:sz="12" w:space="0" w:color="auto"/>
            </w:tcBorders>
            <w:vAlign w:val="center"/>
          </w:tcPr>
          <w:p w14:paraId="1E641A88"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015A998B" w14:textId="77777777"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0BC11D93"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A984D1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0FD27C02"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8EC123D"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r>
      <w:tr w:rsidR="00F636EC" w:rsidRPr="00116EE7" w14:paraId="0205D6E9" w14:textId="77777777" w:rsidTr="0041714D">
        <w:trPr>
          <w:trHeight w:val="288"/>
          <w:jc w:val="center"/>
        </w:trPr>
        <w:tc>
          <w:tcPr>
            <w:tcW w:w="4500" w:type="dxa"/>
            <w:gridSpan w:val="3"/>
            <w:tcBorders>
              <w:left w:val="single" w:sz="12" w:space="0" w:color="auto"/>
              <w:bottom w:val="single" w:sz="12" w:space="0" w:color="auto"/>
            </w:tcBorders>
            <w:vAlign w:val="center"/>
          </w:tcPr>
          <w:p w14:paraId="781CD1E6"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04AD50F1" w14:textId="77777777" w:rsidR="00F636EC" w:rsidRPr="00116EE7" w:rsidRDefault="002C7AFE" w:rsidP="002C7AF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14:paraId="0806EA7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0C5DCAEC"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053E849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4A719249"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r>
      <w:tr w:rsidR="00F636EC" w:rsidRPr="00116EE7" w14:paraId="25EA3A9F" w14:textId="77777777" w:rsidTr="0041714D">
        <w:trPr>
          <w:trHeight w:val="288"/>
          <w:jc w:val="center"/>
        </w:trPr>
        <w:tc>
          <w:tcPr>
            <w:tcW w:w="4500" w:type="dxa"/>
            <w:gridSpan w:val="3"/>
            <w:tcBorders>
              <w:top w:val="single" w:sz="12" w:space="0" w:color="auto"/>
              <w:left w:val="nil"/>
              <w:bottom w:val="single" w:sz="12" w:space="0" w:color="auto"/>
              <w:right w:val="nil"/>
            </w:tcBorders>
            <w:vAlign w:val="center"/>
          </w:tcPr>
          <w:p w14:paraId="35125AB3"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C2E4565" w14:textId="77777777" w:rsidR="00F636EC" w:rsidRPr="00116EE7" w:rsidRDefault="00F636E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628FF4C"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5DD6C4A6"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1342FD6F"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0C0138BC"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r>
      <w:tr w:rsidR="00F636EC" w:rsidRPr="00116EE7" w14:paraId="389C795E"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5D7B3B0" w14:textId="77777777"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5F153D2E"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CD8EA2C" w14:textId="77777777"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636EC" w:rsidRPr="00116EE7" w14:paraId="35D73327" w14:textId="7777777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65E8EDC1" w14:textId="77777777" w:rsidR="00F636EC" w:rsidRPr="00116EE7" w:rsidRDefault="00F636E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14:paraId="33F5E074" w14:textId="77777777" w:rsidR="00F636EC" w:rsidRPr="00116EE7" w:rsidRDefault="00F636E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14:paraId="7AB085B9" w14:textId="77777777" w:rsidR="00F636EC" w:rsidRPr="00116EE7" w:rsidRDefault="00F636EC" w:rsidP="0041714D">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61070443" w14:textId="77777777"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653B7A7E" w14:textId="77777777" w:rsidR="00F636EC" w:rsidRPr="00116EE7" w:rsidRDefault="00F636EC" w:rsidP="0041714D">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1BD230EB" w14:textId="77777777" w:rsidR="00F636EC" w:rsidRDefault="00F636EC" w:rsidP="00956CA5">
      <w:pPr>
        <w:rPr>
          <w:b/>
        </w:rPr>
      </w:pPr>
    </w:p>
    <w:p w14:paraId="69AB615D" w14:textId="77777777" w:rsidR="00FA6C6E" w:rsidRDefault="00FA6C6E" w:rsidP="00956CA5">
      <w:pPr>
        <w:rPr>
          <w:b/>
        </w:rPr>
      </w:pPr>
    </w:p>
    <w:p w14:paraId="6EC31D40" w14:textId="77777777" w:rsidR="00B77709" w:rsidRDefault="00B77709">
      <w:pPr>
        <w:rPr>
          <w:b/>
        </w:rPr>
      </w:pPr>
      <w:r>
        <w:rPr>
          <w:b/>
        </w:rPr>
        <w:br w:type="page"/>
      </w:r>
    </w:p>
    <w:p w14:paraId="4E4612BD" w14:textId="77777777" w:rsidR="00FA6C6E" w:rsidRDefault="00FA6C6E"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A6C6E" w:rsidRPr="00116EE7" w14:paraId="7AF528E8" w14:textId="7777777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7149CB7A" w14:textId="77777777" w:rsidR="00FA6C6E" w:rsidRPr="00116EE7" w:rsidRDefault="00FA6C6E"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AF-14</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370FF9F6" w14:textId="77777777" w:rsidR="00FA6C6E" w:rsidRPr="00116EE7" w:rsidRDefault="00FA6C6E"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A6C6E" w:rsidRPr="00116EE7" w14:paraId="22177775" w14:textId="77777777" w:rsidTr="0041714D">
        <w:trPr>
          <w:trHeight w:val="222"/>
          <w:jc w:val="center"/>
        </w:trPr>
        <w:tc>
          <w:tcPr>
            <w:tcW w:w="5393" w:type="dxa"/>
            <w:gridSpan w:val="5"/>
            <w:tcBorders>
              <w:top w:val="single" w:sz="12" w:space="0" w:color="auto"/>
              <w:left w:val="nil"/>
              <w:bottom w:val="nil"/>
              <w:right w:val="nil"/>
            </w:tcBorders>
            <w:vAlign w:val="center"/>
          </w:tcPr>
          <w:p w14:paraId="2A2F449E" w14:textId="77777777" w:rsidR="00FA6C6E" w:rsidRPr="00116EE7" w:rsidRDefault="00FA6C6E"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2683072" w14:textId="77777777" w:rsidR="00FA6C6E" w:rsidRPr="00116EE7" w:rsidRDefault="00FA6C6E" w:rsidP="0041714D">
            <w:pPr>
              <w:jc w:val="center"/>
              <w:rPr>
                <w:rFonts w:ascii="Arial" w:hAnsi="Arial" w:cs="Arial"/>
                <w:b/>
                <w:sz w:val="20"/>
                <w:szCs w:val="18"/>
              </w:rPr>
            </w:pPr>
          </w:p>
        </w:tc>
      </w:tr>
      <w:tr w:rsidR="00FA6C6E" w:rsidRPr="00116EE7" w14:paraId="54DDAE55" w14:textId="7777777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794E88A9" w14:textId="77777777" w:rsidR="00FA6C6E" w:rsidRPr="00116EE7" w:rsidRDefault="00FA6C6E" w:rsidP="0041714D">
            <w:pPr>
              <w:jc w:val="center"/>
              <w:rPr>
                <w:rFonts w:ascii="Arial" w:hAnsi="Arial" w:cs="Arial"/>
                <w:b/>
                <w:sz w:val="20"/>
                <w:szCs w:val="18"/>
              </w:rPr>
            </w:pPr>
            <w:r w:rsidRPr="00116EE7">
              <w:rPr>
                <w:rFonts w:ascii="Arial" w:hAnsi="Arial" w:cs="Arial"/>
                <w:b/>
                <w:sz w:val="20"/>
                <w:szCs w:val="18"/>
              </w:rPr>
              <w:t>USAGES</w:t>
            </w:r>
          </w:p>
        </w:tc>
      </w:tr>
      <w:tr w:rsidR="00FA6C6E" w:rsidRPr="00116EE7" w14:paraId="28D8BDB4"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775E54B" w14:textId="77777777" w:rsidR="00FA6C6E" w:rsidRPr="00116EE7" w:rsidRDefault="00FA6C6E"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60EA5618" w14:textId="77777777" w:rsidR="00FA6C6E" w:rsidRPr="00116EE7" w:rsidRDefault="00FA6C6E"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8F5CD7C" w14:textId="77777777" w:rsidR="00FA6C6E" w:rsidRPr="00116EE7" w:rsidRDefault="00FA6C6E"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A6C6E" w:rsidRPr="00116EE7" w14:paraId="2F5D7940" w14:textId="77777777" w:rsidTr="0041714D">
        <w:trPr>
          <w:trHeight w:val="288"/>
          <w:jc w:val="center"/>
        </w:trPr>
        <w:tc>
          <w:tcPr>
            <w:tcW w:w="540" w:type="dxa"/>
            <w:tcBorders>
              <w:left w:val="single" w:sz="12" w:space="0" w:color="auto"/>
            </w:tcBorders>
            <w:vAlign w:val="center"/>
          </w:tcPr>
          <w:p w14:paraId="1DF269F3" w14:textId="77777777" w:rsidR="00FA6C6E" w:rsidRPr="00116EE7" w:rsidRDefault="00FA6C6E" w:rsidP="0041714D">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77D754A8" w14:textId="77777777" w:rsidR="00FA6C6E" w:rsidRPr="00116EE7" w:rsidRDefault="00FA6C6E" w:rsidP="0041714D">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1AD7B8E1" w14:textId="77777777"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0DC4F5A" w14:textId="77777777"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14:paraId="7EDD11B3" w14:textId="77777777" w:rsidR="00FA6C6E" w:rsidRPr="00116EE7" w:rsidRDefault="00FA6C6E" w:rsidP="0041714D">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01FCF059" w14:textId="77777777" w:rsidR="00FA6C6E" w:rsidRPr="00116EE7" w:rsidRDefault="00FA6C6E" w:rsidP="0041714D">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5F9D4499" w14:textId="77777777" w:rsidR="00FA6C6E" w:rsidRPr="00116EE7" w:rsidRDefault="00FA6C6E" w:rsidP="00DE0952">
            <w:pPr>
              <w:jc w:val="center"/>
              <w:rPr>
                <w:rFonts w:ascii="Arial" w:hAnsi="Arial" w:cs="Arial"/>
                <w:sz w:val="20"/>
                <w:szCs w:val="18"/>
              </w:rPr>
            </w:pPr>
          </w:p>
        </w:tc>
      </w:tr>
      <w:tr w:rsidR="00FA6C6E" w:rsidRPr="00116EE7" w14:paraId="59172ACE" w14:textId="77777777" w:rsidTr="0041714D">
        <w:trPr>
          <w:trHeight w:val="288"/>
          <w:jc w:val="center"/>
        </w:trPr>
        <w:tc>
          <w:tcPr>
            <w:tcW w:w="540" w:type="dxa"/>
            <w:tcBorders>
              <w:left w:val="single" w:sz="12" w:space="0" w:color="auto"/>
            </w:tcBorders>
            <w:vAlign w:val="center"/>
          </w:tcPr>
          <w:p w14:paraId="30016AA9" w14:textId="77777777" w:rsidR="00FA6C6E" w:rsidRPr="00116EE7" w:rsidRDefault="00FA6C6E" w:rsidP="0041714D">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4165AA23" w14:textId="77777777" w:rsidR="00FA6C6E" w:rsidRPr="00116EE7" w:rsidRDefault="00FA6C6E" w:rsidP="0041714D">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43CEB43" w14:textId="77777777"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01A4E6B" w14:textId="77777777"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14:paraId="6C3F3A0E" w14:textId="77777777" w:rsidR="00FA6C6E" w:rsidRPr="00116EE7" w:rsidRDefault="00FA6C6E"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50A32D76" w14:textId="77777777" w:rsidR="00FA6C6E" w:rsidRPr="00116EE7" w:rsidRDefault="00FA6C6E"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F13E3CE" w14:textId="77777777" w:rsidR="00FA6C6E" w:rsidRPr="00116EE7" w:rsidRDefault="00FA6C6E" w:rsidP="0041714D">
            <w:pPr>
              <w:jc w:val="center"/>
              <w:rPr>
                <w:rFonts w:ascii="Arial" w:hAnsi="Arial" w:cs="Arial"/>
                <w:sz w:val="20"/>
                <w:szCs w:val="18"/>
              </w:rPr>
            </w:pPr>
          </w:p>
        </w:tc>
      </w:tr>
      <w:tr w:rsidR="00FA6C6E" w:rsidRPr="00116EE7" w14:paraId="5C685F5D" w14:textId="77777777" w:rsidTr="0041714D">
        <w:trPr>
          <w:trHeight w:val="288"/>
          <w:jc w:val="center"/>
        </w:trPr>
        <w:tc>
          <w:tcPr>
            <w:tcW w:w="540" w:type="dxa"/>
            <w:tcBorders>
              <w:left w:val="single" w:sz="12" w:space="0" w:color="auto"/>
            </w:tcBorders>
            <w:vAlign w:val="center"/>
          </w:tcPr>
          <w:p w14:paraId="68D1F9EC" w14:textId="77777777" w:rsidR="00FA6C6E" w:rsidRPr="00116EE7" w:rsidRDefault="00FA6C6E" w:rsidP="0041714D">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5A6DD1D0" w14:textId="77777777" w:rsidR="00FA6C6E" w:rsidRPr="00116EE7" w:rsidRDefault="00FA6C6E"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216F4CD" w14:textId="77777777"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5BA26F5" w14:textId="77777777"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14:paraId="5175273F" w14:textId="77777777" w:rsidR="00FA6C6E" w:rsidRPr="00116EE7" w:rsidRDefault="00FA6C6E"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166F761A" w14:textId="77777777" w:rsidR="00FA6C6E" w:rsidRPr="00116EE7" w:rsidRDefault="00FA6C6E"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D129198" w14:textId="77777777" w:rsidR="00FA6C6E" w:rsidRPr="00116EE7" w:rsidRDefault="00FA6C6E" w:rsidP="0041714D">
            <w:pPr>
              <w:jc w:val="center"/>
              <w:rPr>
                <w:rFonts w:ascii="Arial" w:hAnsi="Arial" w:cs="Arial"/>
                <w:sz w:val="20"/>
                <w:szCs w:val="18"/>
              </w:rPr>
            </w:pPr>
          </w:p>
        </w:tc>
      </w:tr>
      <w:tr w:rsidR="00FA6C6E" w:rsidRPr="00116EE7" w14:paraId="042BB687" w14:textId="77777777" w:rsidTr="0041714D">
        <w:trPr>
          <w:trHeight w:val="288"/>
          <w:jc w:val="center"/>
        </w:trPr>
        <w:tc>
          <w:tcPr>
            <w:tcW w:w="540" w:type="dxa"/>
            <w:tcBorders>
              <w:left w:val="single" w:sz="12" w:space="0" w:color="auto"/>
            </w:tcBorders>
            <w:vAlign w:val="center"/>
          </w:tcPr>
          <w:p w14:paraId="2B1F6940" w14:textId="77777777" w:rsidR="00FA6C6E" w:rsidRPr="00116EE7" w:rsidRDefault="00FA6C6E" w:rsidP="0041714D">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6F157664" w14:textId="77777777" w:rsidR="00FA6C6E" w:rsidRPr="00116EE7" w:rsidRDefault="00FA6C6E"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256BD8BC" w14:textId="77777777"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5666842" w14:textId="77777777"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14:paraId="34BA7C27" w14:textId="77777777" w:rsidR="00FA6C6E" w:rsidRPr="00116EE7" w:rsidRDefault="00FA6C6E"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7139A547" w14:textId="77777777" w:rsidR="00FA6C6E" w:rsidRPr="00116EE7" w:rsidRDefault="00FA6C6E"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4B868F13" w14:textId="77777777" w:rsidR="00FA6C6E" w:rsidRPr="00116EE7" w:rsidRDefault="00FA6C6E" w:rsidP="0041714D">
            <w:pPr>
              <w:jc w:val="center"/>
              <w:rPr>
                <w:rFonts w:ascii="Arial" w:hAnsi="Arial" w:cs="Arial"/>
                <w:sz w:val="20"/>
                <w:szCs w:val="18"/>
              </w:rPr>
            </w:pPr>
          </w:p>
        </w:tc>
      </w:tr>
      <w:tr w:rsidR="0041714D" w:rsidRPr="00116EE7" w14:paraId="56F9B3D5" w14:textId="77777777" w:rsidTr="0041714D">
        <w:trPr>
          <w:trHeight w:val="288"/>
          <w:jc w:val="center"/>
        </w:trPr>
        <w:tc>
          <w:tcPr>
            <w:tcW w:w="540" w:type="dxa"/>
            <w:tcBorders>
              <w:left w:val="single" w:sz="12" w:space="0" w:color="auto"/>
            </w:tcBorders>
            <w:vAlign w:val="center"/>
          </w:tcPr>
          <w:p w14:paraId="1C061EBB" w14:textId="77777777" w:rsidR="0041714D" w:rsidRPr="00116EE7" w:rsidRDefault="0041714D"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31D59C90" w14:textId="77777777" w:rsidR="0041714D" w:rsidRPr="00116EE7" w:rsidRDefault="0041714D" w:rsidP="0041714D">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6AE415BA" w14:textId="77777777" w:rsidR="0041714D" w:rsidRPr="00116EE7" w:rsidRDefault="0041714D"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228378" w14:textId="77777777" w:rsidR="0041714D" w:rsidRPr="00116EE7" w:rsidRDefault="0041714D" w:rsidP="0041714D">
            <w:pPr>
              <w:rPr>
                <w:rFonts w:ascii="Arial" w:hAnsi="Arial" w:cs="Arial"/>
                <w:b/>
                <w:sz w:val="20"/>
                <w:szCs w:val="18"/>
              </w:rPr>
            </w:pPr>
          </w:p>
        </w:tc>
        <w:tc>
          <w:tcPr>
            <w:tcW w:w="540" w:type="dxa"/>
            <w:tcBorders>
              <w:left w:val="single" w:sz="12" w:space="0" w:color="auto"/>
            </w:tcBorders>
            <w:vAlign w:val="center"/>
          </w:tcPr>
          <w:p w14:paraId="061A7906" w14:textId="77777777" w:rsidR="0041714D" w:rsidRPr="00116EE7" w:rsidRDefault="0041714D"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40A19A45" w14:textId="77777777" w:rsidR="0041714D" w:rsidRPr="00116EE7" w:rsidRDefault="0041714D"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2A820A9"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FA6C6E" w:rsidRPr="00116EE7" w14:paraId="412729B2" w14:textId="77777777" w:rsidTr="0041714D">
        <w:trPr>
          <w:trHeight w:val="288"/>
          <w:jc w:val="center"/>
        </w:trPr>
        <w:tc>
          <w:tcPr>
            <w:tcW w:w="540" w:type="dxa"/>
            <w:tcBorders>
              <w:left w:val="single" w:sz="12" w:space="0" w:color="auto"/>
              <w:bottom w:val="single" w:sz="12" w:space="0" w:color="auto"/>
            </w:tcBorders>
            <w:vAlign w:val="center"/>
          </w:tcPr>
          <w:p w14:paraId="4474D44F" w14:textId="77777777" w:rsidR="00FA6C6E" w:rsidRPr="00116EE7" w:rsidRDefault="00FA6C6E" w:rsidP="0041714D">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5101C40C" w14:textId="77777777" w:rsidR="00FA6C6E" w:rsidRPr="00116EE7" w:rsidRDefault="00FA6C6E" w:rsidP="0041714D">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4BCAE909" w14:textId="77777777"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25ACE98" w14:textId="77777777" w:rsidR="00FA6C6E" w:rsidRPr="00116EE7" w:rsidRDefault="00FA6C6E"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30B46C45" w14:textId="77777777" w:rsidR="00FA6C6E" w:rsidRPr="00116EE7" w:rsidRDefault="00FA6C6E" w:rsidP="0041714D">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14AA5EBF" w14:textId="77777777" w:rsidR="00FA6C6E" w:rsidRPr="00116EE7" w:rsidRDefault="00FA6C6E" w:rsidP="0041714D">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67018A65" w14:textId="77777777" w:rsidR="00FA6C6E" w:rsidRPr="00116EE7" w:rsidRDefault="00FA6C6E" w:rsidP="0041714D">
            <w:pPr>
              <w:jc w:val="center"/>
              <w:rPr>
                <w:rFonts w:ascii="Arial" w:hAnsi="Arial" w:cs="Arial"/>
                <w:sz w:val="20"/>
                <w:szCs w:val="18"/>
              </w:rPr>
            </w:pPr>
          </w:p>
        </w:tc>
      </w:tr>
      <w:tr w:rsidR="00FA6C6E" w:rsidRPr="00116EE7" w14:paraId="3F2A4DC9"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67765D0" w14:textId="77777777" w:rsidR="00FA6C6E" w:rsidRPr="00116EE7" w:rsidRDefault="00FA6C6E"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7D898F5C" w14:textId="77777777" w:rsidR="00FA6C6E" w:rsidRPr="00116EE7" w:rsidRDefault="00FA6C6E"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14DC279" w14:textId="77777777" w:rsidR="00FA6C6E" w:rsidRPr="00116EE7" w:rsidRDefault="00FA6C6E" w:rsidP="0041714D">
            <w:pPr>
              <w:rPr>
                <w:rFonts w:ascii="Arial" w:hAnsi="Arial" w:cs="Arial"/>
                <w:b/>
                <w:sz w:val="20"/>
                <w:szCs w:val="18"/>
              </w:rPr>
            </w:pPr>
            <w:r w:rsidRPr="00116EE7">
              <w:rPr>
                <w:rFonts w:ascii="Arial" w:hAnsi="Arial" w:cs="Arial"/>
                <w:b/>
                <w:sz w:val="20"/>
                <w:szCs w:val="18"/>
              </w:rPr>
              <w:t>R : Récréation</w:t>
            </w:r>
          </w:p>
        </w:tc>
      </w:tr>
      <w:tr w:rsidR="00FA6C6E" w:rsidRPr="00116EE7" w14:paraId="5147A1AE" w14:textId="77777777" w:rsidTr="0041714D">
        <w:trPr>
          <w:trHeight w:val="288"/>
          <w:jc w:val="center"/>
        </w:trPr>
        <w:tc>
          <w:tcPr>
            <w:tcW w:w="540" w:type="dxa"/>
            <w:tcBorders>
              <w:left w:val="single" w:sz="12" w:space="0" w:color="auto"/>
            </w:tcBorders>
            <w:vAlign w:val="center"/>
          </w:tcPr>
          <w:p w14:paraId="54F6E9D7" w14:textId="77777777" w:rsidR="00FA6C6E" w:rsidRPr="00116EE7" w:rsidRDefault="00FA6C6E"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1F75C46F" w14:textId="77777777" w:rsidR="00FA6C6E" w:rsidRPr="00116EE7" w:rsidRDefault="00FA6C6E"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3FD9C50" w14:textId="77777777" w:rsidR="00FA6C6E" w:rsidRPr="00116EE7" w:rsidRDefault="00FA6C6E"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3624F34" w14:textId="77777777"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14:paraId="5D8542D3" w14:textId="77777777" w:rsidR="00FA6C6E" w:rsidRPr="00116EE7" w:rsidRDefault="00FA6C6E"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5C6176B0" w14:textId="77777777" w:rsidR="00FA6C6E" w:rsidRPr="00116EE7" w:rsidRDefault="00FA6C6E"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22131635" w14:textId="77777777"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r>
      <w:tr w:rsidR="00FA6C6E" w:rsidRPr="00116EE7" w14:paraId="605452DC" w14:textId="77777777" w:rsidTr="0041714D">
        <w:trPr>
          <w:trHeight w:val="288"/>
          <w:jc w:val="center"/>
        </w:trPr>
        <w:tc>
          <w:tcPr>
            <w:tcW w:w="540" w:type="dxa"/>
            <w:tcBorders>
              <w:left w:val="single" w:sz="12" w:space="0" w:color="auto"/>
            </w:tcBorders>
            <w:vAlign w:val="center"/>
          </w:tcPr>
          <w:p w14:paraId="4412736B" w14:textId="77777777" w:rsidR="00FA6C6E" w:rsidRPr="00116EE7" w:rsidRDefault="00FA6C6E" w:rsidP="0041714D">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12E2963B" w14:textId="77777777" w:rsidR="00FA6C6E" w:rsidRPr="00116EE7" w:rsidRDefault="00FA6C6E"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19AA1E6B" w14:textId="77777777"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E5D9F34" w14:textId="77777777"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14:paraId="58B1476F" w14:textId="77777777" w:rsidR="00FA6C6E" w:rsidRPr="00116EE7" w:rsidRDefault="00FA6C6E"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240E5A59" w14:textId="77777777" w:rsidR="00FA6C6E" w:rsidRPr="00116EE7" w:rsidRDefault="00FA6C6E"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5ACC6D2" w14:textId="77777777"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r>
      <w:tr w:rsidR="0041714D" w:rsidRPr="00116EE7" w14:paraId="2E545AA3" w14:textId="77777777" w:rsidTr="0041714D">
        <w:trPr>
          <w:trHeight w:val="288"/>
          <w:jc w:val="center"/>
        </w:trPr>
        <w:tc>
          <w:tcPr>
            <w:tcW w:w="540" w:type="dxa"/>
            <w:tcBorders>
              <w:left w:val="single" w:sz="12" w:space="0" w:color="auto"/>
            </w:tcBorders>
            <w:vAlign w:val="center"/>
          </w:tcPr>
          <w:p w14:paraId="1DFBA355" w14:textId="77777777" w:rsidR="0041714D" w:rsidRPr="00116EE7" w:rsidRDefault="0041714D" w:rsidP="0041714D">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9B5AC73" w14:textId="77777777" w:rsidR="0041714D" w:rsidRPr="00116EE7" w:rsidRDefault="0041714D"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29A596F0" w14:textId="77777777" w:rsidR="0041714D" w:rsidRPr="00116EE7" w:rsidRDefault="0041714D"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09C42E3" w14:textId="77777777" w:rsidR="0041714D" w:rsidRPr="00116EE7" w:rsidRDefault="0041714D" w:rsidP="0041714D">
            <w:pPr>
              <w:rPr>
                <w:rFonts w:ascii="Arial" w:hAnsi="Arial" w:cs="Arial"/>
                <w:b/>
                <w:sz w:val="20"/>
                <w:szCs w:val="18"/>
              </w:rPr>
            </w:pPr>
          </w:p>
        </w:tc>
        <w:tc>
          <w:tcPr>
            <w:tcW w:w="540" w:type="dxa"/>
            <w:tcBorders>
              <w:left w:val="single" w:sz="12" w:space="0" w:color="auto"/>
            </w:tcBorders>
            <w:vAlign w:val="center"/>
          </w:tcPr>
          <w:p w14:paraId="15BEE62B" w14:textId="77777777" w:rsidR="0041714D" w:rsidRPr="00116EE7" w:rsidRDefault="0041714D" w:rsidP="0041714D">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5790C215" w14:textId="77777777" w:rsidR="0041714D" w:rsidRPr="00116EE7" w:rsidRDefault="0041714D"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7727DE3"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14:paraId="3F59474D" w14:textId="77777777" w:rsidTr="0041714D">
        <w:trPr>
          <w:trHeight w:val="288"/>
          <w:jc w:val="center"/>
        </w:trPr>
        <w:tc>
          <w:tcPr>
            <w:tcW w:w="540" w:type="dxa"/>
            <w:tcBorders>
              <w:left w:val="single" w:sz="12" w:space="0" w:color="auto"/>
              <w:bottom w:val="single" w:sz="12" w:space="0" w:color="auto"/>
            </w:tcBorders>
            <w:vAlign w:val="center"/>
          </w:tcPr>
          <w:p w14:paraId="7525EBA4" w14:textId="77777777" w:rsidR="0041714D" w:rsidRPr="00116EE7" w:rsidRDefault="0041714D"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4ACDD6E8" w14:textId="77777777" w:rsidR="0041714D" w:rsidRPr="00116EE7" w:rsidRDefault="0041714D"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55BA6483"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AAED472" w14:textId="77777777" w:rsidR="0041714D" w:rsidRPr="00116EE7" w:rsidRDefault="0041714D"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501917F8" w14:textId="77777777" w:rsidR="0041714D" w:rsidRPr="00116EE7" w:rsidRDefault="0041714D"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DB956EA" w14:textId="77777777" w:rsidR="0041714D" w:rsidRPr="00116EE7" w:rsidRDefault="0041714D"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7A483655"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14:paraId="5E7B54A1" w14:textId="7777777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F112884" w14:textId="77777777" w:rsidR="0041714D" w:rsidRPr="00116EE7" w:rsidRDefault="0041714D"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04C3E19" w14:textId="77777777" w:rsidR="0041714D" w:rsidRPr="00116EE7" w:rsidRDefault="0041714D"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7F71F5E" w14:textId="77777777" w:rsidR="0041714D" w:rsidRPr="00116EE7" w:rsidRDefault="0041714D" w:rsidP="0041714D">
            <w:pPr>
              <w:rPr>
                <w:rFonts w:ascii="Arial" w:hAnsi="Arial" w:cs="Arial"/>
                <w:b/>
                <w:sz w:val="20"/>
                <w:szCs w:val="18"/>
              </w:rPr>
            </w:pPr>
            <w:r w:rsidRPr="00116EE7">
              <w:rPr>
                <w:rFonts w:ascii="Arial" w:hAnsi="Arial" w:cs="Arial"/>
                <w:b/>
                <w:sz w:val="20"/>
                <w:szCs w:val="18"/>
              </w:rPr>
              <w:t>P : Public et institutionnel</w:t>
            </w:r>
          </w:p>
        </w:tc>
      </w:tr>
      <w:tr w:rsidR="0041714D" w:rsidRPr="00116EE7" w14:paraId="646F58D6" w14:textId="77777777" w:rsidTr="0041714D">
        <w:trPr>
          <w:trHeight w:val="288"/>
          <w:jc w:val="center"/>
        </w:trPr>
        <w:tc>
          <w:tcPr>
            <w:tcW w:w="540" w:type="dxa"/>
            <w:tcBorders>
              <w:left w:val="single" w:sz="12" w:space="0" w:color="auto"/>
            </w:tcBorders>
            <w:vAlign w:val="center"/>
          </w:tcPr>
          <w:p w14:paraId="3C6A8B84" w14:textId="77777777" w:rsidR="0041714D" w:rsidRPr="00116EE7" w:rsidRDefault="0041714D"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5E77176D" w14:textId="77777777" w:rsidR="0041714D" w:rsidRPr="00116EE7" w:rsidRDefault="0041714D"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19CA8D96"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AA676EE" w14:textId="77777777" w:rsidR="0041714D" w:rsidRPr="00116EE7" w:rsidRDefault="0041714D"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2F2D4E38" w14:textId="77777777" w:rsidR="0041714D" w:rsidRPr="00116EE7" w:rsidRDefault="0041714D"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781E984D" w14:textId="77777777" w:rsidR="0041714D" w:rsidRPr="00116EE7" w:rsidRDefault="0041714D"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48C5B9A2" w14:textId="77777777" w:rsidR="0041714D" w:rsidRPr="00116EE7" w:rsidRDefault="0041714D" w:rsidP="0041714D">
            <w:pPr>
              <w:jc w:val="center"/>
              <w:rPr>
                <w:rFonts w:ascii="Arial" w:hAnsi="Arial" w:cs="Arial"/>
                <w:sz w:val="20"/>
                <w:szCs w:val="18"/>
              </w:rPr>
            </w:pPr>
          </w:p>
        </w:tc>
      </w:tr>
      <w:tr w:rsidR="0041714D" w:rsidRPr="00116EE7" w14:paraId="32AEBD05" w14:textId="77777777" w:rsidTr="0041714D">
        <w:trPr>
          <w:trHeight w:val="296"/>
          <w:jc w:val="center"/>
        </w:trPr>
        <w:tc>
          <w:tcPr>
            <w:tcW w:w="540" w:type="dxa"/>
            <w:tcBorders>
              <w:left w:val="single" w:sz="12" w:space="0" w:color="auto"/>
            </w:tcBorders>
            <w:vAlign w:val="center"/>
          </w:tcPr>
          <w:p w14:paraId="1EAFF38B" w14:textId="77777777" w:rsidR="0041714D" w:rsidRPr="00116EE7" w:rsidRDefault="0041714D"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F1EE141" w14:textId="77777777" w:rsidR="0041714D" w:rsidRPr="00116EE7" w:rsidRDefault="0041714D"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3EB45893" w14:textId="77777777" w:rsidR="0041714D" w:rsidRPr="00116EE7" w:rsidRDefault="0041714D"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7B6D0B4" w14:textId="77777777" w:rsidR="0041714D" w:rsidRPr="00116EE7" w:rsidRDefault="0041714D"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B713FF1" w14:textId="77777777" w:rsidR="0041714D" w:rsidRPr="00116EE7" w:rsidRDefault="0041714D" w:rsidP="0041714D">
            <w:pPr>
              <w:rPr>
                <w:rFonts w:ascii="Arial" w:hAnsi="Arial" w:cs="Arial"/>
                <w:b/>
                <w:sz w:val="20"/>
                <w:szCs w:val="18"/>
              </w:rPr>
            </w:pPr>
            <w:r w:rsidRPr="00116EE7">
              <w:rPr>
                <w:rFonts w:ascii="Arial" w:hAnsi="Arial" w:cs="Arial"/>
                <w:b/>
                <w:sz w:val="20"/>
                <w:szCs w:val="18"/>
              </w:rPr>
              <w:t>F : Forêt</w:t>
            </w:r>
          </w:p>
        </w:tc>
      </w:tr>
      <w:tr w:rsidR="0041714D" w:rsidRPr="00116EE7" w14:paraId="5930DF79" w14:textId="77777777" w:rsidTr="0041714D">
        <w:trPr>
          <w:trHeight w:val="288"/>
          <w:jc w:val="center"/>
        </w:trPr>
        <w:tc>
          <w:tcPr>
            <w:tcW w:w="540" w:type="dxa"/>
            <w:tcBorders>
              <w:left w:val="single" w:sz="12" w:space="0" w:color="auto"/>
              <w:bottom w:val="single" w:sz="12" w:space="0" w:color="auto"/>
            </w:tcBorders>
            <w:vAlign w:val="center"/>
          </w:tcPr>
          <w:p w14:paraId="749632B1" w14:textId="77777777" w:rsidR="0041714D" w:rsidRPr="00116EE7" w:rsidRDefault="0041714D" w:rsidP="0041714D">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4123B440" w14:textId="77777777" w:rsidR="0041714D" w:rsidRPr="00116EE7" w:rsidRDefault="0041714D"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11C6D026"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132BED91" w14:textId="77777777" w:rsidR="0041714D" w:rsidRPr="00116EE7" w:rsidRDefault="0041714D" w:rsidP="0041714D">
            <w:pPr>
              <w:rPr>
                <w:rFonts w:ascii="Arial" w:hAnsi="Arial" w:cs="Arial"/>
                <w:b/>
                <w:sz w:val="20"/>
                <w:szCs w:val="18"/>
              </w:rPr>
            </w:pPr>
          </w:p>
        </w:tc>
        <w:tc>
          <w:tcPr>
            <w:tcW w:w="540" w:type="dxa"/>
            <w:tcBorders>
              <w:left w:val="single" w:sz="12" w:space="0" w:color="auto"/>
              <w:bottom w:val="single" w:sz="12" w:space="0" w:color="auto"/>
            </w:tcBorders>
            <w:vAlign w:val="center"/>
          </w:tcPr>
          <w:p w14:paraId="17458A27" w14:textId="77777777" w:rsidR="0041714D" w:rsidRPr="00116EE7" w:rsidRDefault="0041714D"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61D1AFAA" w14:textId="77777777" w:rsidR="0041714D" w:rsidRPr="00116EE7" w:rsidRDefault="0041714D"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444D011F"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0278E1" w:rsidRPr="00116EE7" w14:paraId="48956DBC"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2F9FD4C"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B772C5F"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5EDF13B"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44C5187"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3EE093DD"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41714D" w:rsidRPr="00116EE7" w14:paraId="0B680C05" w14:textId="77777777" w:rsidTr="0041714D">
        <w:trPr>
          <w:trHeight w:val="216"/>
          <w:jc w:val="center"/>
        </w:trPr>
        <w:tc>
          <w:tcPr>
            <w:tcW w:w="540" w:type="dxa"/>
            <w:tcBorders>
              <w:top w:val="single" w:sz="12" w:space="0" w:color="auto"/>
              <w:left w:val="nil"/>
              <w:bottom w:val="single" w:sz="12" w:space="0" w:color="auto"/>
              <w:right w:val="nil"/>
            </w:tcBorders>
            <w:vAlign w:val="center"/>
          </w:tcPr>
          <w:p w14:paraId="279FA715"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32D985AE"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DEA2EC3"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C10E4C6"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2F257C63"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C21B090" w14:textId="77777777" w:rsidR="0041714D" w:rsidRPr="00116EE7" w:rsidRDefault="0041714D"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437F72E8"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p>
        </w:tc>
      </w:tr>
      <w:tr w:rsidR="0041714D" w:rsidRPr="00116EE7" w14:paraId="1F932832"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1A1D836" w14:textId="77777777"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28F05288"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69AE6C0" w14:textId="77777777"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41714D" w:rsidRPr="00116EE7" w14:paraId="3F267113" w14:textId="77777777" w:rsidTr="0041714D">
        <w:trPr>
          <w:trHeight w:val="288"/>
          <w:jc w:val="center"/>
        </w:trPr>
        <w:tc>
          <w:tcPr>
            <w:tcW w:w="4500" w:type="dxa"/>
            <w:gridSpan w:val="3"/>
            <w:tcBorders>
              <w:top w:val="single" w:sz="12" w:space="0" w:color="auto"/>
              <w:left w:val="single" w:sz="12" w:space="0" w:color="auto"/>
            </w:tcBorders>
            <w:vAlign w:val="center"/>
          </w:tcPr>
          <w:p w14:paraId="6B79D4D6"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BE70B4E"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9A98907"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7FA9547"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133DA66D" w14:textId="77777777" w:rsidR="0041714D" w:rsidRPr="00116EE7" w:rsidRDefault="0041714D" w:rsidP="0041714D">
            <w:pPr>
              <w:rPr>
                <w:rFonts w:ascii="Arial" w:hAnsi="Arial" w:cs="Arial"/>
                <w:sz w:val="16"/>
                <w:szCs w:val="16"/>
              </w:rPr>
            </w:pPr>
          </w:p>
        </w:tc>
      </w:tr>
      <w:tr w:rsidR="0041714D" w:rsidRPr="00116EE7" w14:paraId="33506EB3" w14:textId="77777777" w:rsidTr="0041714D">
        <w:trPr>
          <w:trHeight w:val="288"/>
          <w:jc w:val="center"/>
        </w:trPr>
        <w:tc>
          <w:tcPr>
            <w:tcW w:w="4500" w:type="dxa"/>
            <w:gridSpan w:val="3"/>
            <w:tcBorders>
              <w:left w:val="single" w:sz="12" w:space="0" w:color="auto"/>
            </w:tcBorders>
            <w:vAlign w:val="center"/>
          </w:tcPr>
          <w:p w14:paraId="40CCB8B3"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08D679DB"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70D7D55"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B8DF740"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20533622" w14:textId="77777777" w:rsidR="0041714D" w:rsidRPr="00116EE7" w:rsidRDefault="0041714D" w:rsidP="0041714D">
            <w:pPr>
              <w:rPr>
                <w:rFonts w:ascii="Arial" w:hAnsi="Arial" w:cs="Arial"/>
                <w:sz w:val="16"/>
                <w:szCs w:val="16"/>
              </w:rPr>
            </w:pPr>
          </w:p>
        </w:tc>
      </w:tr>
      <w:tr w:rsidR="0041714D" w:rsidRPr="00116EE7" w14:paraId="301267FD" w14:textId="77777777" w:rsidTr="0041714D">
        <w:trPr>
          <w:trHeight w:val="288"/>
          <w:jc w:val="center"/>
        </w:trPr>
        <w:tc>
          <w:tcPr>
            <w:tcW w:w="4500" w:type="dxa"/>
            <w:gridSpan w:val="3"/>
            <w:tcBorders>
              <w:left w:val="single" w:sz="12" w:space="0" w:color="auto"/>
            </w:tcBorders>
            <w:vAlign w:val="center"/>
          </w:tcPr>
          <w:p w14:paraId="2FB39348"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14:paraId="17260B39"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98949EC"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2E5AFC4"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10949B31"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14:paraId="3DAFE572" w14:textId="77777777" w:rsidTr="0041714D">
        <w:trPr>
          <w:trHeight w:val="288"/>
          <w:jc w:val="center"/>
        </w:trPr>
        <w:tc>
          <w:tcPr>
            <w:tcW w:w="4500" w:type="dxa"/>
            <w:gridSpan w:val="3"/>
            <w:tcBorders>
              <w:left w:val="single" w:sz="12" w:space="0" w:color="auto"/>
            </w:tcBorders>
            <w:vAlign w:val="center"/>
          </w:tcPr>
          <w:p w14:paraId="4D2C2FCC"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33328B9D"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3522CC18"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2FC8831"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7D01809C"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14:paraId="4107C78B" w14:textId="77777777" w:rsidTr="0041714D">
        <w:trPr>
          <w:trHeight w:val="288"/>
          <w:jc w:val="center"/>
        </w:trPr>
        <w:tc>
          <w:tcPr>
            <w:tcW w:w="4500" w:type="dxa"/>
            <w:gridSpan w:val="3"/>
            <w:tcBorders>
              <w:left w:val="single" w:sz="12" w:space="0" w:color="auto"/>
            </w:tcBorders>
            <w:vAlign w:val="center"/>
          </w:tcPr>
          <w:p w14:paraId="20021B29"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0BD8B815"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141ABC59"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60B85714"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1AF195AD" w14:textId="77777777"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14:paraId="3B5D8A9D" w14:textId="77777777" w:rsidTr="0041714D">
        <w:trPr>
          <w:trHeight w:val="288"/>
          <w:jc w:val="center"/>
        </w:trPr>
        <w:tc>
          <w:tcPr>
            <w:tcW w:w="4500" w:type="dxa"/>
            <w:gridSpan w:val="3"/>
            <w:tcBorders>
              <w:left w:val="single" w:sz="12" w:space="0" w:color="auto"/>
            </w:tcBorders>
            <w:vAlign w:val="center"/>
          </w:tcPr>
          <w:p w14:paraId="627EF417"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B66F2F8"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7783DB0C"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18775C17"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3614943B"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4E8765E9"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r>
      <w:tr w:rsidR="0041714D" w:rsidRPr="00116EE7" w14:paraId="5FB9314C" w14:textId="77777777" w:rsidTr="0041714D">
        <w:trPr>
          <w:trHeight w:val="288"/>
          <w:jc w:val="center"/>
        </w:trPr>
        <w:tc>
          <w:tcPr>
            <w:tcW w:w="4500" w:type="dxa"/>
            <w:gridSpan w:val="3"/>
            <w:tcBorders>
              <w:left w:val="single" w:sz="12" w:space="0" w:color="auto"/>
              <w:bottom w:val="single" w:sz="12" w:space="0" w:color="auto"/>
            </w:tcBorders>
            <w:vAlign w:val="center"/>
          </w:tcPr>
          <w:p w14:paraId="0E9B8341"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F06FC66"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4A0DC034"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0C935B24"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0C1C3C2A"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323CC0B2"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r>
      <w:tr w:rsidR="0041714D" w:rsidRPr="00116EE7" w14:paraId="41A355D8" w14:textId="77777777" w:rsidTr="0041714D">
        <w:trPr>
          <w:trHeight w:val="288"/>
          <w:jc w:val="center"/>
        </w:trPr>
        <w:tc>
          <w:tcPr>
            <w:tcW w:w="4500" w:type="dxa"/>
            <w:gridSpan w:val="3"/>
            <w:tcBorders>
              <w:top w:val="single" w:sz="12" w:space="0" w:color="auto"/>
              <w:left w:val="nil"/>
              <w:bottom w:val="single" w:sz="12" w:space="0" w:color="auto"/>
              <w:right w:val="nil"/>
            </w:tcBorders>
            <w:vAlign w:val="center"/>
          </w:tcPr>
          <w:p w14:paraId="5EA51922"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7EC21619" w14:textId="77777777"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6D6BABC"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26C6AFAA"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2F4DDFDB"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599198E4"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r>
      <w:tr w:rsidR="0041714D" w:rsidRPr="00116EE7" w14:paraId="09FC4F4A" w14:textId="7777777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2211257" w14:textId="77777777"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39C96966"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EDD4711" w14:textId="77777777"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41714D" w:rsidRPr="00116EE7" w14:paraId="3A91203E" w14:textId="7777777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F7A83F4" w14:textId="77777777" w:rsidR="0041714D" w:rsidRPr="00116EE7" w:rsidRDefault="0041714D" w:rsidP="00F65F5F">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0A24F8B7" w14:textId="77777777"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47664C7D" w14:textId="77777777" w:rsidR="0041714D" w:rsidRPr="00116EE7" w:rsidRDefault="0041714D" w:rsidP="0041714D">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6C8EB347" w14:textId="77777777" w:rsidR="00FA6C6E" w:rsidRDefault="00FA6C6E" w:rsidP="00956CA5">
      <w:pPr>
        <w:rPr>
          <w:b/>
        </w:rPr>
      </w:pPr>
    </w:p>
    <w:p w14:paraId="398092F2" w14:textId="77777777" w:rsidR="00F01645" w:rsidRDefault="00F01645" w:rsidP="00956CA5">
      <w:pPr>
        <w:rPr>
          <w:b/>
        </w:rPr>
      </w:pPr>
    </w:p>
    <w:p w14:paraId="149213FA" w14:textId="77777777" w:rsidR="00F01645" w:rsidRDefault="00F01645" w:rsidP="00956CA5">
      <w:pPr>
        <w:rPr>
          <w:b/>
        </w:rPr>
      </w:pPr>
    </w:p>
    <w:p w14:paraId="43150AED" w14:textId="77777777" w:rsidR="00F01645" w:rsidRDefault="00F01645" w:rsidP="00956CA5">
      <w:pPr>
        <w:rPr>
          <w:b/>
        </w:rPr>
      </w:pPr>
    </w:p>
    <w:p w14:paraId="19510D47" w14:textId="77777777" w:rsidR="00B77709" w:rsidRDefault="00B77709">
      <w:pPr>
        <w:rPr>
          <w:b/>
        </w:rPr>
      </w:pPr>
      <w:r>
        <w:rPr>
          <w:b/>
        </w:rPr>
        <w:br w:type="page"/>
      </w:r>
    </w:p>
    <w:p w14:paraId="557714D7" w14:textId="77777777" w:rsidR="00F01645" w:rsidRDefault="00F01645"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01645" w:rsidRPr="00116EE7" w14:paraId="74449150" w14:textId="7777777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546750D9" w14:textId="77777777" w:rsidR="00F01645" w:rsidRPr="00116EE7" w:rsidRDefault="00F01645"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AF-16</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1A957F62" w14:textId="77777777" w:rsidR="00F01645" w:rsidRPr="00116EE7" w:rsidRDefault="00F01645"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01645" w:rsidRPr="00116EE7" w14:paraId="05767869" w14:textId="77777777" w:rsidTr="00CB063E">
        <w:trPr>
          <w:trHeight w:val="222"/>
          <w:jc w:val="center"/>
        </w:trPr>
        <w:tc>
          <w:tcPr>
            <w:tcW w:w="5393" w:type="dxa"/>
            <w:gridSpan w:val="5"/>
            <w:tcBorders>
              <w:top w:val="single" w:sz="12" w:space="0" w:color="auto"/>
              <w:left w:val="nil"/>
              <w:bottom w:val="nil"/>
              <w:right w:val="nil"/>
            </w:tcBorders>
            <w:vAlign w:val="center"/>
          </w:tcPr>
          <w:p w14:paraId="0587AB8B" w14:textId="77777777" w:rsidR="00F01645" w:rsidRPr="00116EE7" w:rsidRDefault="00F01645"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0CCA22D" w14:textId="77777777" w:rsidR="00F01645" w:rsidRPr="00116EE7" w:rsidRDefault="00F01645" w:rsidP="00CB063E">
            <w:pPr>
              <w:jc w:val="center"/>
              <w:rPr>
                <w:rFonts w:ascii="Arial" w:hAnsi="Arial" w:cs="Arial"/>
                <w:b/>
                <w:sz w:val="20"/>
                <w:szCs w:val="18"/>
              </w:rPr>
            </w:pPr>
          </w:p>
        </w:tc>
      </w:tr>
      <w:tr w:rsidR="00F01645" w:rsidRPr="00116EE7" w14:paraId="74C5F97C" w14:textId="7777777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2CF60260" w14:textId="77777777" w:rsidR="00F01645" w:rsidRPr="00116EE7" w:rsidRDefault="00F01645" w:rsidP="00CB063E">
            <w:pPr>
              <w:jc w:val="center"/>
              <w:rPr>
                <w:rFonts w:ascii="Arial" w:hAnsi="Arial" w:cs="Arial"/>
                <w:b/>
                <w:sz w:val="20"/>
                <w:szCs w:val="18"/>
              </w:rPr>
            </w:pPr>
            <w:r w:rsidRPr="00116EE7">
              <w:rPr>
                <w:rFonts w:ascii="Arial" w:hAnsi="Arial" w:cs="Arial"/>
                <w:b/>
                <w:sz w:val="20"/>
                <w:szCs w:val="18"/>
              </w:rPr>
              <w:t>USAGES</w:t>
            </w:r>
          </w:p>
        </w:tc>
      </w:tr>
      <w:tr w:rsidR="00F01645" w:rsidRPr="00116EE7" w14:paraId="5A1BE5A4"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A00F75D" w14:textId="77777777" w:rsidR="00F01645" w:rsidRPr="00116EE7" w:rsidRDefault="00F01645"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21EAB96" w14:textId="77777777" w:rsidR="00F01645" w:rsidRPr="00116EE7" w:rsidRDefault="00F01645"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DA97C8D" w14:textId="77777777" w:rsidR="00F01645" w:rsidRPr="00116EE7" w:rsidRDefault="00F01645"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01645" w:rsidRPr="00116EE7" w14:paraId="7ABE9E8F" w14:textId="77777777" w:rsidTr="00CB063E">
        <w:trPr>
          <w:trHeight w:val="288"/>
          <w:jc w:val="center"/>
        </w:trPr>
        <w:tc>
          <w:tcPr>
            <w:tcW w:w="540" w:type="dxa"/>
            <w:tcBorders>
              <w:left w:val="single" w:sz="12" w:space="0" w:color="auto"/>
            </w:tcBorders>
            <w:vAlign w:val="center"/>
          </w:tcPr>
          <w:p w14:paraId="7B45BC29" w14:textId="77777777" w:rsidR="00F01645" w:rsidRPr="00116EE7" w:rsidRDefault="00F01645"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3D506D33"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517A248E"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5D92C0F"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077C1870" w14:textId="77777777" w:rsidR="00F01645" w:rsidRPr="00116EE7" w:rsidRDefault="00F01645"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3EC24420"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DBC4562" w14:textId="77777777" w:rsidR="00F01645" w:rsidRPr="00116EE7" w:rsidRDefault="00F01645" w:rsidP="00CB063E">
            <w:pPr>
              <w:jc w:val="center"/>
              <w:rPr>
                <w:rFonts w:ascii="Arial" w:hAnsi="Arial" w:cs="Arial"/>
                <w:sz w:val="20"/>
                <w:szCs w:val="18"/>
              </w:rPr>
            </w:pPr>
          </w:p>
        </w:tc>
      </w:tr>
      <w:tr w:rsidR="00F01645" w:rsidRPr="00116EE7" w14:paraId="40390953" w14:textId="77777777" w:rsidTr="00CB063E">
        <w:trPr>
          <w:trHeight w:val="288"/>
          <w:jc w:val="center"/>
        </w:trPr>
        <w:tc>
          <w:tcPr>
            <w:tcW w:w="540" w:type="dxa"/>
            <w:tcBorders>
              <w:left w:val="single" w:sz="12" w:space="0" w:color="auto"/>
            </w:tcBorders>
            <w:vAlign w:val="center"/>
          </w:tcPr>
          <w:p w14:paraId="7DD5CB9B" w14:textId="77777777" w:rsidR="00F01645" w:rsidRPr="00116EE7" w:rsidRDefault="00F01645" w:rsidP="00CB063E">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0DF0FCA9"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119A2E7"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F8B6B01"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22950591" w14:textId="77777777" w:rsidR="00F01645" w:rsidRPr="00116EE7" w:rsidRDefault="00F01645"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4A035D6C"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7E23D897" w14:textId="77777777" w:rsidR="00F01645" w:rsidRPr="00116EE7" w:rsidRDefault="00F01645" w:rsidP="00CB063E">
            <w:pPr>
              <w:jc w:val="center"/>
              <w:rPr>
                <w:rFonts w:ascii="Arial" w:hAnsi="Arial" w:cs="Arial"/>
                <w:sz w:val="20"/>
                <w:szCs w:val="18"/>
              </w:rPr>
            </w:pPr>
          </w:p>
        </w:tc>
      </w:tr>
      <w:tr w:rsidR="00F01645" w:rsidRPr="00116EE7" w14:paraId="5BCB319B" w14:textId="77777777" w:rsidTr="00CB063E">
        <w:trPr>
          <w:trHeight w:val="288"/>
          <w:jc w:val="center"/>
        </w:trPr>
        <w:tc>
          <w:tcPr>
            <w:tcW w:w="540" w:type="dxa"/>
            <w:tcBorders>
              <w:left w:val="single" w:sz="12" w:space="0" w:color="auto"/>
            </w:tcBorders>
            <w:vAlign w:val="center"/>
          </w:tcPr>
          <w:p w14:paraId="6727815A" w14:textId="77777777" w:rsidR="00F01645" w:rsidRPr="00116EE7" w:rsidRDefault="00F01645" w:rsidP="00CB063E">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719A4F7B"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7E81034"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CC271BC"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3A9200C7" w14:textId="77777777" w:rsidR="00F01645" w:rsidRPr="00116EE7" w:rsidRDefault="00F01645"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0E34B713"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17601325" w14:textId="77777777" w:rsidR="00F01645" w:rsidRPr="00116EE7" w:rsidRDefault="00F01645" w:rsidP="00CB063E">
            <w:pPr>
              <w:jc w:val="center"/>
              <w:rPr>
                <w:rFonts w:ascii="Arial" w:hAnsi="Arial" w:cs="Arial"/>
                <w:sz w:val="20"/>
                <w:szCs w:val="18"/>
              </w:rPr>
            </w:pPr>
          </w:p>
        </w:tc>
      </w:tr>
      <w:tr w:rsidR="00F01645" w:rsidRPr="00116EE7" w14:paraId="0D1AEDAF" w14:textId="77777777" w:rsidTr="00CB063E">
        <w:trPr>
          <w:trHeight w:val="288"/>
          <w:jc w:val="center"/>
        </w:trPr>
        <w:tc>
          <w:tcPr>
            <w:tcW w:w="540" w:type="dxa"/>
            <w:tcBorders>
              <w:left w:val="single" w:sz="12" w:space="0" w:color="auto"/>
            </w:tcBorders>
            <w:vAlign w:val="center"/>
          </w:tcPr>
          <w:p w14:paraId="1D3AE5DF" w14:textId="77777777" w:rsidR="00F01645" w:rsidRPr="00116EE7" w:rsidRDefault="00F01645" w:rsidP="00CB063E">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77915853"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1DF670D3"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2530E1F"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175168F9" w14:textId="77777777" w:rsidR="00F01645" w:rsidRPr="00116EE7" w:rsidRDefault="00F01645"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2934C44B"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685B2EAF" w14:textId="77777777" w:rsidR="00F01645" w:rsidRPr="00116EE7" w:rsidRDefault="00F01645" w:rsidP="00CB063E">
            <w:pPr>
              <w:jc w:val="center"/>
              <w:rPr>
                <w:rFonts w:ascii="Arial" w:hAnsi="Arial" w:cs="Arial"/>
                <w:sz w:val="20"/>
                <w:szCs w:val="18"/>
              </w:rPr>
            </w:pPr>
          </w:p>
        </w:tc>
      </w:tr>
      <w:tr w:rsidR="00F01645" w:rsidRPr="00116EE7" w14:paraId="0DDE2A06" w14:textId="77777777" w:rsidTr="00CB063E">
        <w:trPr>
          <w:trHeight w:val="288"/>
          <w:jc w:val="center"/>
        </w:trPr>
        <w:tc>
          <w:tcPr>
            <w:tcW w:w="540" w:type="dxa"/>
            <w:tcBorders>
              <w:left w:val="single" w:sz="12" w:space="0" w:color="auto"/>
            </w:tcBorders>
            <w:vAlign w:val="center"/>
          </w:tcPr>
          <w:p w14:paraId="5D1CFA96" w14:textId="77777777" w:rsidR="00F01645" w:rsidRPr="00116EE7" w:rsidRDefault="00F01645"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3BC6262F" w14:textId="77777777" w:rsidR="00F01645" w:rsidRPr="00116EE7" w:rsidRDefault="00F01645" w:rsidP="00CB063E">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BB39CCF"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49392D4"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5C74C2DA" w14:textId="77777777" w:rsidR="00F01645" w:rsidRPr="00116EE7" w:rsidRDefault="00F01645"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06641E82"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49F317A0"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1352771C" w14:textId="77777777" w:rsidTr="00CB063E">
        <w:trPr>
          <w:trHeight w:val="288"/>
          <w:jc w:val="center"/>
        </w:trPr>
        <w:tc>
          <w:tcPr>
            <w:tcW w:w="540" w:type="dxa"/>
            <w:tcBorders>
              <w:left w:val="single" w:sz="12" w:space="0" w:color="auto"/>
              <w:bottom w:val="single" w:sz="12" w:space="0" w:color="auto"/>
            </w:tcBorders>
            <w:vAlign w:val="center"/>
          </w:tcPr>
          <w:p w14:paraId="1EFED3F1" w14:textId="77777777" w:rsidR="00F01645" w:rsidRPr="00116EE7" w:rsidRDefault="00F01645"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31157B06" w14:textId="77777777" w:rsidR="00F01645" w:rsidRPr="00116EE7" w:rsidRDefault="00F01645"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201D710B"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4868100"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570F93D9" w14:textId="77777777" w:rsidR="00F01645" w:rsidRPr="00116EE7" w:rsidRDefault="00F01645"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0BA7C42D"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3E1DABBE" w14:textId="77777777" w:rsidR="00F01645" w:rsidRPr="00116EE7" w:rsidRDefault="00F01645" w:rsidP="00CB063E">
            <w:pPr>
              <w:jc w:val="center"/>
              <w:rPr>
                <w:rFonts w:ascii="Arial" w:hAnsi="Arial" w:cs="Arial"/>
                <w:sz w:val="20"/>
                <w:szCs w:val="18"/>
              </w:rPr>
            </w:pPr>
          </w:p>
        </w:tc>
      </w:tr>
      <w:tr w:rsidR="00F01645" w:rsidRPr="00116EE7" w14:paraId="448E12F4"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DB033E7" w14:textId="77777777" w:rsidR="00F01645" w:rsidRPr="00116EE7" w:rsidRDefault="00F01645"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BC410BD"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BC30B1C" w14:textId="77777777" w:rsidR="00F01645" w:rsidRPr="00116EE7" w:rsidRDefault="00F01645" w:rsidP="00CB063E">
            <w:pPr>
              <w:rPr>
                <w:rFonts w:ascii="Arial" w:hAnsi="Arial" w:cs="Arial"/>
                <w:b/>
                <w:sz w:val="20"/>
                <w:szCs w:val="18"/>
              </w:rPr>
            </w:pPr>
            <w:r w:rsidRPr="00116EE7">
              <w:rPr>
                <w:rFonts w:ascii="Arial" w:hAnsi="Arial" w:cs="Arial"/>
                <w:b/>
                <w:sz w:val="20"/>
                <w:szCs w:val="18"/>
              </w:rPr>
              <w:t>R : Récréation</w:t>
            </w:r>
          </w:p>
        </w:tc>
      </w:tr>
      <w:tr w:rsidR="00F01645" w:rsidRPr="00116EE7" w14:paraId="396E0E9F" w14:textId="77777777" w:rsidTr="00CB063E">
        <w:trPr>
          <w:trHeight w:val="288"/>
          <w:jc w:val="center"/>
        </w:trPr>
        <w:tc>
          <w:tcPr>
            <w:tcW w:w="540" w:type="dxa"/>
            <w:tcBorders>
              <w:left w:val="single" w:sz="12" w:space="0" w:color="auto"/>
            </w:tcBorders>
            <w:vAlign w:val="center"/>
          </w:tcPr>
          <w:p w14:paraId="1979F60E" w14:textId="77777777" w:rsidR="00F01645" w:rsidRPr="00116EE7" w:rsidRDefault="00F01645"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6E141A3" w14:textId="77777777" w:rsidR="00F01645" w:rsidRPr="00116EE7" w:rsidRDefault="00F01645"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3AA00027" w14:textId="77777777" w:rsidR="00F01645" w:rsidRPr="00116EE7" w:rsidRDefault="00F01645"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732AE6A"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5E59CE9B" w14:textId="77777777" w:rsidR="00F01645" w:rsidRPr="00116EE7" w:rsidRDefault="00F01645"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3657EFB1" w14:textId="77777777" w:rsidR="00F01645" w:rsidRPr="00116EE7" w:rsidRDefault="00F01645"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66933BE8"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22A87115" w14:textId="77777777" w:rsidTr="00CB063E">
        <w:trPr>
          <w:trHeight w:val="288"/>
          <w:jc w:val="center"/>
        </w:trPr>
        <w:tc>
          <w:tcPr>
            <w:tcW w:w="540" w:type="dxa"/>
            <w:tcBorders>
              <w:left w:val="single" w:sz="12" w:space="0" w:color="auto"/>
            </w:tcBorders>
            <w:vAlign w:val="center"/>
          </w:tcPr>
          <w:p w14:paraId="4E33AD59" w14:textId="77777777" w:rsidR="00F01645" w:rsidRPr="00116EE7" w:rsidRDefault="00F01645" w:rsidP="00CB063E">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2F8E0307"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7616F942"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A655162"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4BF018E8" w14:textId="77777777" w:rsidR="00F01645" w:rsidRPr="00116EE7" w:rsidRDefault="00F01645"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54F8633B" w14:textId="77777777" w:rsidR="00F01645" w:rsidRPr="00116EE7" w:rsidRDefault="00F01645"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803BE4D"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07BFE2A1" w14:textId="77777777" w:rsidTr="00CB063E">
        <w:trPr>
          <w:trHeight w:val="288"/>
          <w:jc w:val="center"/>
        </w:trPr>
        <w:tc>
          <w:tcPr>
            <w:tcW w:w="540" w:type="dxa"/>
            <w:tcBorders>
              <w:left w:val="single" w:sz="12" w:space="0" w:color="auto"/>
            </w:tcBorders>
            <w:vAlign w:val="center"/>
          </w:tcPr>
          <w:p w14:paraId="3306F5B1" w14:textId="77777777" w:rsidR="00F01645" w:rsidRPr="00116EE7" w:rsidRDefault="00F01645" w:rsidP="00CB063E">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2D0C5095" w14:textId="77777777" w:rsidR="00F01645" w:rsidRPr="00116EE7" w:rsidRDefault="00F01645"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4C7C3055"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356FC4D"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4B1A047E" w14:textId="77777777" w:rsidR="00F01645" w:rsidRPr="00116EE7" w:rsidRDefault="00F01645" w:rsidP="00CB063E">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402B2C8A" w14:textId="77777777" w:rsidR="00F01645" w:rsidRPr="00116EE7" w:rsidRDefault="00F01645"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53589102"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658A97FA" w14:textId="77777777" w:rsidTr="00CB063E">
        <w:trPr>
          <w:trHeight w:val="288"/>
          <w:jc w:val="center"/>
        </w:trPr>
        <w:tc>
          <w:tcPr>
            <w:tcW w:w="540" w:type="dxa"/>
            <w:tcBorders>
              <w:left w:val="single" w:sz="12" w:space="0" w:color="auto"/>
              <w:bottom w:val="single" w:sz="12" w:space="0" w:color="auto"/>
            </w:tcBorders>
            <w:vAlign w:val="center"/>
          </w:tcPr>
          <w:p w14:paraId="6765F95A" w14:textId="77777777" w:rsidR="00F01645" w:rsidRPr="00116EE7" w:rsidRDefault="00F01645"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4E1BDABF" w14:textId="77777777" w:rsidR="00F01645" w:rsidRPr="00116EE7" w:rsidRDefault="00F01645"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1DA39E31"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8F8783F"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5F29D670" w14:textId="77777777" w:rsidR="00F01645" w:rsidRPr="00116EE7" w:rsidRDefault="00F01645"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3146073" w14:textId="77777777" w:rsidR="00F01645" w:rsidRPr="00116EE7" w:rsidRDefault="00F01645"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FC50CD9"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264C6547"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0F5460A" w14:textId="77777777" w:rsidR="00F01645" w:rsidRPr="00116EE7" w:rsidRDefault="00F01645"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2C8C968C"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8783315" w14:textId="77777777" w:rsidR="00F01645" w:rsidRPr="00116EE7" w:rsidRDefault="00F01645" w:rsidP="00CB063E">
            <w:pPr>
              <w:rPr>
                <w:rFonts w:ascii="Arial" w:hAnsi="Arial" w:cs="Arial"/>
                <w:b/>
                <w:sz w:val="20"/>
                <w:szCs w:val="18"/>
              </w:rPr>
            </w:pPr>
            <w:r w:rsidRPr="00116EE7">
              <w:rPr>
                <w:rFonts w:ascii="Arial" w:hAnsi="Arial" w:cs="Arial"/>
                <w:b/>
                <w:sz w:val="20"/>
                <w:szCs w:val="18"/>
              </w:rPr>
              <w:t>P : Public et institutionnel</w:t>
            </w:r>
          </w:p>
        </w:tc>
      </w:tr>
      <w:tr w:rsidR="00F01645" w:rsidRPr="00116EE7" w14:paraId="3650299B" w14:textId="77777777" w:rsidTr="00CB063E">
        <w:trPr>
          <w:trHeight w:val="288"/>
          <w:jc w:val="center"/>
        </w:trPr>
        <w:tc>
          <w:tcPr>
            <w:tcW w:w="540" w:type="dxa"/>
            <w:tcBorders>
              <w:left w:val="single" w:sz="12" w:space="0" w:color="auto"/>
            </w:tcBorders>
            <w:vAlign w:val="center"/>
          </w:tcPr>
          <w:p w14:paraId="5BD6148E" w14:textId="77777777" w:rsidR="00F01645" w:rsidRPr="00116EE7" w:rsidRDefault="00F01645"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3EDF7B87" w14:textId="77777777" w:rsidR="00F01645" w:rsidRPr="00116EE7" w:rsidRDefault="00F01645"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1E92D21F"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193AE35"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198ECA8C" w14:textId="77777777" w:rsidR="00F01645" w:rsidRPr="00116EE7" w:rsidRDefault="00F01645"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15FD258B" w14:textId="77777777" w:rsidR="00F01645" w:rsidRPr="00116EE7" w:rsidRDefault="00F01645"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2B960BD1" w14:textId="77777777" w:rsidR="00F01645" w:rsidRPr="00116EE7" w:rsidRDefault="00F01645" w:rsidP="00CB063E">
            <w:pPr>
              <w:jc w:val="center"/>
              <w:rPr>
                <w:rFonts w:ascii="Arial" w:hAnsi="Arial" w:cs="Arial"/>
                <w:sz w:val="20"/>
                <w:szCs w:val="18"/>
              </w:rPr>
            </w:pPr>
          </w:p>
        </w:tc>
      </w:tr>
      <w:tr w:rsidR="00F01645" w:rsidRPr="00116EE7" w14:paraId="13C93EAE" w14:textId="77777777" w:rsidTr="00CB063E">
        <w:trPr>
          <w:trHeight w:val="296"/>
          <w:jc w:val="center"/>
        </w:trPr>
        <w:tc>
          <w:tcPr>
            <w:tcW w:w="540" w:type="dxa"/>
            <w:tcBorders>
              <w:left w:val="single" w:sz="12" w:space="0" w:color="auto"/>
            </w:tcBorders>
            <w:vAlign w:val="center"/>
          </w:tcPr>
          <w:p w14:paraId="3C58E4E1" w14:textId="77777777" w:rsidR="00F01645" w:rsidRPr="00116EE7" w:rsidRDefault="00F01645"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39516B7F" w14:textId="77777777" w:rsidR="00F01645" w:rsidRPr="00116EE7" w:rsidRDefault="00F01645"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0395C63A"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3E23F71"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9A89783" w14:textId="77777777" w:rsidR="00F01645" w:rsidRPr="00116EE7" w:rsidRDefault="00F01645" w:rsidP="00CB063E">
            <w:pPr>
              <w:rPr>
                <w:rFonts w:ascii="Arial" w:hAnsi="Arial" w:cs="Arial"/>
                <w:b/>
                <w:sz w:val="20"/>
                <w:szCs w:val="18"/>
              </w:rPr>
            </w:pPr>
            <w:r w:rsidRPr="00116EE7">
              <w:rPr>
                <w:rFonts w:ascii="Arial" w:hAnsi="Arial" w:cs="Arial"/>
                <w:b/>
                <w:sz w:val="20"/>
                <w:szCs w:val="18"/>
              </w:rPr>
              <w:t>F : Forêt</w:t>
            </w:r>
          </w:p>
        </w:tc>
      </w:tr>
      <w:tr w:rsidR="00F01645" w:rsidRPr="00116EE7" w14:paraId="73CC61B1" w14:textId="77777777" w:rsidTr="00CB063E">
        <w:trPr>
          <w:trHeight w:val="288"/>
          <w:jc w:val="center"/>
        </w:trPr>
        <w:tc>
          <w:tcPr>
            <w:tcW w:w="540" w:type="dxa"/>
            <w:tcBorders>
              <w:left w:val="single" w:sz="12" w:space="0" w:color="auto"/>
              <w:bottom w:val="single" w:sz="12" w:space="0" w:color="auto"/>
            </w:tcBorders>
            <w:vAlign w:val="center"/>
          </w:tcPr>
          <w:p w14:paraId="2A7654A1" w14:textId="77777777" w:rsidR="00F01645" w:rsidRPr="00116EE7" w:rsidRDefault="00F01645" w:rsidP="00CB063E">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18997FE7" w14:textId="77777777" w:rsidR="00F01645" w:rsidRPr="00116EE7" w:rsidRDefault="00F01645"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3CC8B79"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90F7087"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105CE781" w14:textId="77777777" w:rsidR="00F01645" w:rsidRPr="00116EE7" w:rsidRDefault="00F01645"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5729E806" w14:textId="77777777" w:rsidR="00F01645" w:rsidRPr="00116EE7" w:rsidRDefault="00F01645"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7DB715CD"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0278E1" w:rsidRPr="00116EE7" w14:paraId="35CC3576"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2CCA5D6"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002B0D4"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2465D55"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07745B6"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ABA3D3D"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01645" w:rsidRPr="00116EE7" w14:paraId="409E0CA7" w14:textId="77777777" w:rsidTr="00CB063E">
        <w:trPr>
          <w:trHeight w:val="216"/>
          <w:jc w:val="center"/>
        </w:trPr>
        <w:tc>
          <w:tcPr>
            <w:tcW w:w="540" w:type="dxa"/>
            <w:tcBorders>
              <w:top w:val="single" w:sz="12" w:space="0" w:color="auto"/>
              <w:left w:val="nil"/>
              <w:bottom w:val="single" w:sz="12" w:space="0" w:color="auto"/>
              <w:right w:val="nil"/>
            </w:tcBorders>
            <w:vAlign w:val="center"/>
          </w:tcPr>
          <w:p w14:paraId="762BC3B5"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080000C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32A75E3"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EF943A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0BA554B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60B06C76" w14:textId="77777777" w:rsidR="00F01645" w:rsidRPr="00116EE7" w:rsidRDefault="00F01645"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6B3DE599"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r>
      <w:tr w:rsidR="00F01645" w:rsidRPr="00116EE7" w14:paraId="54AF08C6"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A583611"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751EE40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D1E7659"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01645" w:rsidRPr="00116EE7" w14:paraId="7B751F6B" w14:textId="77777777" w:rsidTr="00CB063E">
        <w:trPr>
          <w:trHeight w:val="288"/>
          <w:jc w:val="center"/>
        </w:trPr>
        <w:tc>
          <w:tcPr>
            <w:tcW w:w="4500" w:type="dxa"/>
            <w:gridSpan w:val="3"/>
            <w:tcBorders>
              <w:top w:val="single" w:sz="12" w:space="0" w:color="auto"/>
              <w:left w:val="single" w:sz="12" w:space="0" w:color="auto"/>
            </w:tcBorders>
            <w:vAlign w:val="center"/>
          </w:tcPr>
          <w:p w14:paraId="59F088F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7BC3614A"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17853DD"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036020D"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42F9927A" w14:textId="77777777" w:rsidR="00F01645" w:rsidRPr="00116EE7" w:rsidRDefault="00F01645" w:rsidP="00CB063E">
            <w:pPr>
              <w:rPr>
                <w:rFonts w:ascii="Arial" w:hAnsi="Arial" w:cs="Arial"/>
                <w:sz w:val="16"/>
                <w:szCs w:val="16"/>
              </w:rPr>
            </w:pPr>
          </w:p>
        </w:tc>
      </w:tr>
      <w:tr w:rsidR="00F01645" w:rsidRPr="00116EE7" w14:paraId="4FADEDDD" w14:textId="77777777" w:rsidTr="00CB063E">
        <w:trPr>
          <w:trHeight w:val="288"/>
          <w:jc w:val="center"/>
        </w:trPr>
        <w:tc>
          <w:tcPr>
            <w:tcW w:w="4500" w:type="dxa"/>
            <w:gridSpan w:val="3"/>
            <w:tcBorders>
              <w:left w:val="single" w:sz="12" w:space="0" w:color="auto"/>
            </w:tcBorders>
            <w:vAlign w:val="center"/>
          </w:tcPr>
          <w:p w14:paraId="5743488D"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4B432CA7"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6B14DDE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A92D67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E3984F2" w14:textId="77777777" w:rsidR="00F01645" w:rsidRPr="00116EE7" w:rsidRDefault="00F01645" w:rsidP="00CB063E">
            <w:pPr>
              <w:rPr>
                <w:rFonts w:ascii="Arial" w:hAnsi="Arial" w:cs="Arial"/>
                <w:sz w:val="16"/>
                <w:szCs w:val="16"/>
              </w:rPr>
            </w:pPr>
          </w:p>
        </w:tc>
      </w:tr>
      <w:tr w:rsidR="00F01645" w:rsidRPr="00116EE7" w14:paraId="1BB10A1D" w14:textId="77777777" w:rsidTr="00CB063E">
        <w:trPr>
          <w:trHeight w:val="288"/>
          <w:jc w:val="center"/>
        </w:trPr>
        <w:tc>
          <w:tcPr>
            <w:tcW w:w="4500" w:type="dxa"/>
            <w:gridSpan w:val="3"/>
            <w:tcBorders>
              <w:left w:val="single" w:sz="12" w:space="0" w:color="auto"/>
            </w:tcBorders>
            <w:vAlign w:val="center"/>
          </w:tcPr>
          <w:p w14:paraId="5E8B08BB"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14:paraId="16DAD8C9"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4BB4B3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0427A85"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1162F080"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11A53CCD" w14:textId="77777777" w:rsidTr="00CB063E">
        <w:trPr>
          <w:trHeight w:val="288"/>
          <w:jc w:val="center"/>
        </w:trPr>
        <w:tc>
          <w:tcPr>
            <w:tcW w:w="4500" w:type="dxa"/>
            <w:gridSpan w:val="3"/>
            <w:tcBorders>
              <w:left w:val="single" w:sz="12" w:space="0" w:color="auto"/>
            </w:tcBorders>
            <w:vAlign w:val="center"/>
          </w:tcPr>
          <w:p w14:paraId="71DDB17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0ECFCDD"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7EAD88C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264C94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4F8A8F38"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23EC1D85" w14:textId="77777777" w:rsidTr="00CB063E">
        <w:trPr>
          <w:trHeight w:val="288"/>
          <w:jc w:val="center"/>
        </w:trPr>
        <w:tc>
          <w:tcPr>
            <w:tcW w:w="4500" w:type="dxa"/>
            <w:gridSpan w:val="3"/>
            <w:tcBorders>
              <w:left w:val="single" w:sz="12" w:space="0" w:color="auto"/>
            </w:tcBorders>
            <w:vAlign w:val="center"/>
          </w:tcPr>
          <w:p w14:paraId="0B1A35B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078AFAD5"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79C578F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27BDC54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3645842A"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057629A1" w14:textId="77777777" w:rsidTr="00CB063E">
        <w:trPr>
          <w:trHeight w:val="288"/>
          <w:jc w:val="center"/>
        </w:trPr>
        <w:tc>
          <w:tcPr>
            <w:tcW w:w="4500" w:type="dxa"/>
            <w:gridSpan w:val="3"/>
            <w:tcBorders>
              <w:left w:val="single" w:sz="12" w:space="0" w:color="auto"/>
            </w:tcBorders>
            <w:vAlign w:val="center"/>
          </w:tcPr>
          <w:p w14:paraId="34353E2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799D1E0C"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1B96BD0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0DF7DF5"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18EFD881"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44517EB1"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3EECBF6B" w14:textId="77777777" w:rsidTr="00CB063E">
        <w:trPr>
          <w:trHeight w:val="288"/>
          <w:jc w:val="center"/>
        </w:trPr>
        <w:tc>
          <w:tcPr>
            <w:tcW w:w="4500" w:type="dxa"/>
            <w:gridSpan w:val="3"/>
            <w:tcBorders>
              <w:left w:val="single" w:sz="12" w:space="0" w:color="auto"/>
              <w:bottom w:val="single" w:sz="12" w:space="0" w:color="auto"/>
            </w:tcBorders>
            <w:vAlign w:val="center"/>
          </w:tcPr>
          <w:p w14:paraId="2127AEB3"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0A65DF20"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012D76CA"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832E4A5"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637A6FC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6B1FD2F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4CDE9FA0" w14:textId="77777777" w:rsidTr="00CB063E">
        <w:trPr>
          <w:trHeight w:val="288"/>
          <w:jc w:val="center"/>
        </w:trPr>
        <w:tc>
          <w:tcPr>
            <w:tcW w:w="4500" w:type="dxa"/>
            <w:gridSpan w:val="3"/>
            <w:tcBorders>
              <w:top w:val="single" w:sz="12" w:space="0" w:color="auto"/>
              <w:left w:val="nil"/>
              <w:bottom w:val="single" w:sz="12" w:space="0" w:color="auto"/>
              <w:right w:val="nil"/>
            </w:tcBorders>
            <w:vAlign w:val="center"/>
          </w:tcPr>
          <w:p w14:paraId="1B78518D"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71DD545A"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52FA017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5C18484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2A993E75"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53FDDB9B"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45F44061"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39EA08F"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478242D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B4B61CF"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01645" w:rsidRPr="00116EE7" w14:paraId="78DF3ED2" w14:textId="7777777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6569E95" w14:textId="77777777" w:rsidR="00F01645" w:rsidRPr="00116EE7" w:rsidRDefault="00F01645"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040E8FB3"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3DAB8A23" w14:textId="77777777" w:rsidR="00F01645" w:rsidRPr="00116EE7" w:rsidRDefault="00F01645"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277A03E3" w14:textId="77777777" w:rsidR="00F01645" w:rsidRDefault="00F01645" w:rsidP="00956CA5">
      <w:pPr>
        <w:rPr>
          <w:b/>
        </w:rPr>
      </w:pPr>
    </w:p>
    <w:p w14:paraId="0EF3F036" w14:textId="77777777" w:rsidR="00F01645" w:rsidRDefault="00F01645" w:rsidP="00956CA5">
      <w:pPr>
        <w:rPr>
          <w:b/>
        </w:rPr>
      </w:pPr>
    </w:p>
    <w:p w14:paraId="3F530BCD" w14:textId="77777777" w:rsidR="00F01645" w:rsidRDefault="00F01645" w:rsidP="00956CA5">
      <w:pPr>
        <w:rPr>
          <w:b/>
        </w:rPr>
      </w:pPr>
    </w:p>
    <w:p w14:paraId="6FF89C8C" w14:textId="77777777" w:rsidR="00F01645" w:rsidRDefault="00F01645" w:rsidP="00956CA5">
      <w:pPr>
        <w:rPr>
          <w:b/>
        </w:rPr>
      </w:pPr>
    </w:p>
    <w:p w14:paraId="2F9AA856" w14:textId="77777777" w:rsidR="00F01645" w:rsidRDefault="00F01645" w:rsidP="00956CA5">
      <w:pPr>
        <w:rPr>
          <w:b/>
        </w:rPr>
      </w:pPr>
    </w:p>
    <w:p w14:paraId="5B38C049" w14:textId="77777777" w:rsidR="00B77709" w:rsidRDefault="00B77709">
      <w:pPr>
        <w:rPr>
          <w:b/>
        </w:rPr>
      </w:pPr>
      <w:r>
        <w:rPr>
          <w:b/>
        </w:rPr>
        <w:br w:type="page"/>
      </w:r>
    </w:p>
    <w:p w14:paraId="2B359094" w14:textId="77777777" w:rsidR="00F01645" w:rsidRDefault="00F01645"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01645" w:rsidRPr="00116EE7" w14:paraId="6DE2D039" w14:textId="7777777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40F8525C" w14:textId="77777777" w:rsidR="00F01645" w:rsidRPr="00116EE7" w:rsidRDefault="00F01645"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AF-23</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117C7009" w14:textId="77777777" w:rsidR="00F01645" w:rsidRPr="00116EE7" w:rsidRDefault="00F01645"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01645" w:rsidRPr="00116EE7" w14:paraId="7E0457CA" w14:textId="77777777" w:rsidTr="00CB063E">
        <w:trPr>
          <w:trHeight w:val="222"/>
          <w:jc w:val="center"/>
        </w:trPr>
        <w:tc>
          <w:tcPr>
            <w:tcW w:w="5393" w:type="dxa"/>
            <w:gridSpan w:val="5"/>
            <w:tcBorders>
              <w:top w:val="single" w:sz="12" w:space="0" w:color="auto"/>
              <w:left w:val="nil"/>
              <w:bottom w:val="nil"/>
              <w:right w:val="nil"/>
            </w:tcBorders>
            <w:vAlign w:val="center"/>
          </w:tcPr>
          <w:p w14:paraId="315B1B6F" w14:textId="77777777" w:rsidR="00F01645" w:rsidRPr="00116EE7" w:rsidRDefault="00F01645"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0F384D90" w14:textId="77777777" w:rsidR="00F01645" w:rsidRPr="00116EE7" w:rsidRDefault="00F01645" w:rsidP="00CB063E">
            <w:pPr>
              <w:jc w:val="center"/>
              <w:rPr>
                <w:rFonts w:ascii="Arial" w:hAnsi="Arial" w:cs="Arial"/>
                <w:b/>
                <w:sz w:val="20"/>
                <w:szCs w:val="18"/>
              </w:rPr>
            </w:pPr>
          </w:p>
        </w:tc>
      </w:tr>
      <w:tr w:rsidR="00F01645" w:rsidRPr="00116EE7" w14:paraId="722789FB" w14:textId="7777777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07A8CF5B" w14:textId="77777777" w:rsidR="00F01645" w:rsidRPr="00116EE7" w:rsidRDefault="00F01645" w:rsidP="00CB063E">
            <w:pPr>
              <w:jc w:val="center"/>
              <w:rPr>
                <w:rFonts w:ascii="Arial" w:hAnsi="Arial" w:cs="Arial"/>
                <w:b/>
                <w:sz w:val="20"/>
                <w:szCs w:val="18"/>
              </w:rPr>
            </w:pPr>
            <w:r w:rsidRPr="00116EE7">
              <w:rPr>
                <w:rFonts w:ascii="Arial" w:hAnsi="Arial" w:cs="Arial"/>
                <w:b/>
                <w:sz w:val="20"/>
                <w:szCs w:val="18"/>
              </w:rPr>
              <w:t>USAGES</w:t>
            </w:r>
          </w:p>
        </w:tc>
      </w:tr>
      <w:tr w:rsidR="00F01645" w:rsidRPr="00116EE7" w14:paraId="3059A2A2"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1E55DAA" w14:textId="77777777" w:rsidR="00F01645" w:rsidRPr="00116EE7" w:rsidRDefault="00F01645"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074729CA" w14:textId="77777777" w:rsidR="00F01645" w:rsidRPr="00116EE7" w:rsidRDefault="00F01645"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01AD491" w14:textId="77777777" w:rsidR="00F01645" w:rsidRPr="00116EE7" w:rsidRDefault="00F01645"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01645" w:rsidRPr="00116EE7" w14:paraId="50951584" w14:textId="77777777" w:rsidTr="00CB063E">
        <w:trPr>
          <w:trHeight w:val="288"/>
          <w:jc w:val="center"/>
        </w:trPr>
        <w:tc>
          <w:tcPr>
            <w:tcW w:w="540" w:type="dxa"/>
            <w:tcBorders>
              <w:left w:val="single" w:sz="12" w:space="0" w:color="auto"/>
            </w:tcBorders>
            <w:vAlign w:val="center"/>
          </w:tcPr>
          <w:p w14:paraId="79C0E02A" w14:textId="77777777" w:rsidR="00F01645" w:rsidRPr="00116EE7" w:rsidRDefault="00F01645"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776497C0"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691EA18D"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728815A"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47F73F73" w14:textId="77777777" w:rsidR="00F01645" w:rsidRPr="00116EE7" w:rsidRDefault="00F01645"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349EBE0"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75EAED0D" w14:textId="77777777" w:rsidR="00F01645" w:rsidRPr="00116EE7" w:rsidRDefault="00F01645" w:rsidP="00CB063E">
            <w:pPr>
              <w:jc w:val="center"/>
              <w:rPr>
                <w:rFonts w:ascii="Arial" w:hAnsi="Arial" w:cs="Arial"/>
                <w:sz w:val="20"/>
                <w:szCs w:val="18"/>
              </w:rPr>
            </w:pPr>
          </w:p>
        </w:tc>
      </w:tr>
      <w:tr w:rsidR="00F01645" w:rsidRPr="00116EE7" w14:paraId="22A3F5AD" w14:textId="77777777" w:rsidTr="00CB063E">
        <w:trPr>
          <w:trHeight w:val="288"/>
          <w:jc w:val="center"/>
        </w:trPr>
        <w:tc>
          <w:tcPr>
            <w:tcW w:w="540" w:type="dxa"/>
            <w:tcBorders>
              <w:left w:val="single" w:sz="12" w:space="0" w:color="auto"/>
            </w:tcBorders>
            <w:vAlign w:val="center"/>
          </w:tcPr>
          <w:p w14:paraId="0267444B" w14:textId="77777777" w:rsidR="00F01645" w:rsidRPr="00116EE7" w:rsidRDefault="00F01645" w:rsidP="00CB063E">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4EB3B4D5"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5F2D2313"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1A77C9F"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7164CF1A" w14:textId="77777777" w:rsidR="00F01645" w:rsidRPr="00116EE7" w:rsidRDefault="00F01645"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436A1580"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57C7AF7B" w14:textId="77777777" w:rsidR="00F01645" w:rsidRPr="00116EE7" w:rsidRDefault="00F01645" w:rsidP="00CB063E">
            <w:pPr>
              <w:jc w:val="center"/>
              <w:rPr>
                <w:rFonts w:ascii="Arial" w:hAnsi="Arial" w:cs="Arial"/>
                <w:sz w:val="20"/>
                <w:szCs w:val="18"/>
              </w:rPr>
            </w:pPr>
          </w:p>
        </w:tc>
      </w:tr>
      <w:tr w:rsidR="00F01645" w:rsidRPr="00116EE7" w14:paraId="3A8C2B24" w14:textId="77777777" w:rsidTr="00CB063E">
        <w:trPr>
          <w:trHeight w:val="288"/>
          <w:jc w:val="center"/>
        </w:trPr>
        <w:tc>
          <w:tcPr>
            <w:tcW w:w="540" w:type="dxa"/>
            <w:tcBorders>
              <w:left w:val="single" w:sz="12" w:space="0" w:color="auto"/>
            </w:tcBorders>
            <w:vAlign w:val="center"/>
          </w:tcPr>
          <w:p w14:paraId="0714A838" w14:textId="77777777" w:rsidR="00F01645" w:rsidRPr="00116EE7" w:rsidRDefault="00F01645" w:rsidP="00CB063E">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3E8632ED"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D5C8BFC"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2730CE1"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32C1CE69" w14:textId="77777777" w:rsidR="00F01645" w:rsidRPr="00116EE7" w:rsidRDefault="00F01645"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50184E3D"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F7E478F" w14:textId="77777777" w:rsidR="00F01645" w:rsidRPr="00116EE7" w:rsidRDefault="00F01645" w:rsidP="00CB063E">
            <w:pPr>
              <w:jc w:val="center"/>
              <w:rPr>
                <w:rFonts w:ascii="Arial" w:hAnsi="Arial" w:cs="Arial"/>
                <w:sz w:val="20"/>
                <w:szCs w:val="18"/>
              </w:rPr>
            </w:pPr>
          </w:p>
        </w:tc>
      </w:tr>
      <w:tr w:rsidR="00F01645" w:rsidRPr="00116EE7" w14:paraId="5C26C1C2" w14:textId="77777777" w:rsidTr="00CB063E">
        <w:trPr>
          <w:trHeight w:val="288"/>
          <w:jc w:val="center"/>
        </w:trPr>
        <w:tc>
          <w:tcPr>
            <w:tcW w:w="540" w:type="dxa"/>
            <w:tcBorders>
              <w:left w:val="single" w:sz="12" w:space="0" w:color="auto"/>
            </w:tcBorders>
            <w:vAlign w:val="center"/>
          </w:tcPr>
          <w:p w14:paraId="2E5FD706" w14:textId="77777777" w:rsidR="00F01645" w:rsidRPr="00116EE7" w:rsidRDefault="00F01645" w:rsidP="00CB063E">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2DC8DDF1"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0DF73B73"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0B05689"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67F4A29B" w14:textId="77777777" w:rsidR="00F01645" w:rsidRPr="00116EE7" w:rsidRDefault="00F01645"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2F0EF02C"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6B2095FB" w14:textId="77777777" w:rsidR="00F01645" w:rsidRPr="00116EE7" w:rsidRDefault="00F01645" w:rsidP="00CB063E">
            <w:pPr>
              <w:jc w:val="center"/>
              <w:rPr>
                <w:rFonts w:ascii="Arial" w:hAnsi="Arial" w:cs="Arial"/>
                <w:sz w:val="20"/>
                <w:szCs w:val="18"/>
              </w:rPr>
            </w:pPr>
          </w:p>
        </w:tc>
      </w:tr>
      <w:tr w:rsidR="00F01645" w:rsidRPr="00116EE7" w14:paraId="08CB6D98" w14:textId="77777777" w:rsidTr="00CB063E">
        <w:trPr>
          <w:trHeight w:val="288"/>
          <w:jc w:val="center"/>
        </w:trPr>
        <w:tc>
          <w:tcPr>
            <w:tcW w:w="540" w:type="dxa"/>
            <w:tcBorders>
              <w:left w:val="single" w:sz="12" w:space="0" w:color="auto"/>
            </w:tcBorders>
            <w:vAlign w:val="center"/>
          </w:tcPr>
          <w:p w14:paraId="55E407D1" w14:textId="77777777" w:rsidR="00F01645" w:rsidRPr="00116EE7" w:rsidRDefault="00F01645"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280CBCB0" w14:textId="77777777" w:rsidR="00F01645" w:rsidRPr="00116EE7" w:rsidRDefault="00F01645" w:rsidP="00CB063E">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0BAF64A9"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2B56E20"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654EAD72" w14:textId="77777777" w:rsidR="00F01645" w:rsidRPr="00116EE7" w:rsidRDefault="00F01645"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1660D6DE"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C1FBE12"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398512EA" w14:textId="77777777" w:rsidTr="00CB063E">
        <w:trPr>
          <w:trHeight w:val="288"/>
          <w:jc w:val="center"/>
        </w:trPr>
        <w:tc>
          <w:tcPr>
            <w:tcW w:w="540" w:type="dxa"/>
            <w:tcBorders>
              <w:left w:val="single" w:sz="12" w:space="0" w:color="auto"/>
              <w:bottom w:val="single" w:sz="12" w:space="0" w:color="auto"/>
            </w:tcBorders>
            <w:vAlign w:val="center"/>
          </w:tcPr>
          <w:p w14:paraId="7F380468" w14:textId="77777777" w:rsidR="00F01645" w:rsidRPr="00116EE7" w:rsidRDefault="00F01645"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230DFFB8" w14:textId="77777777" w:rsidR="00F01645" w:rsidRPr="00116EE7" w:rsidRDefault="00F01645"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6B180C15"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14948475"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20AA35AD" w14:textId="77777777" w:rsidR="00F01645" w:rsidRPr="00116EE7" w:rsidRDefault="00F01645"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3CD9F807"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10CF7A4" w14:textId="77777777" w:rsidR="00F01645" w:rsidRPr="00116EE7" w:rsidRDefault="00F01645" w:rsidP="00CB063E">
            <w:pPr>
              <w:jc w:val="center"/>
              <w:rPr>
                <w:rFonts w:ascii="Arial" w:hAnsi="Arial" w:cs="Arial"/>
                <w:sz w:val="20"/>
                <w:szCs w:val="18"/>
              </w:rPr>
            </w:pPr>
          </w:p>
        </w:tc>
      </w:tr>
      <w:tr w:rsidR="00F01645" w:rsidRPr="00116EE7" w14:paraId="05DBE83B"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13367A9" w14:textId="77777777" w:rsidR="00F01645" w:rsidRPr="00116EE7" w:rsidRDefault="00F01645"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6C1C9143"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EFDB380" w14:textId="77777777" w:rsidR="00F01645" w:rsidRPr="00116EE7" w:rsidRDefault="00F01645" w:rsidP="00CB063E">
            <w:pPr>
              <w:rPr>
                <w:rFonts w:ascii="Arial" w:hAnsi="Arial" w:cs="Arial"/>
                <w:b/>
                <w:sz w:val="20"/>
                <w:szCs w:val="18"/>
              </w:rPr>
            </w:pPr>
            <w:r w:rsidRPr="00116EE7">
              <w:rPr>
                <w:rFonts w:ascii="Arial" w:hAnsi="Arial" w:cs="Arial"/>
                <w:b/>
                <w:sz w:val="20"/>
                <w:szCs w:val="18"/>
              </w:rPr>
              <w:t>R : Récréation</w:t>
            </w:r>
          </w:p>
        </w:tc>
      </w:tr>
      <w:tr w:rsidR="00F01645" w:rsidRPr="00116EE7" w14:paraId="7B343FAB" w14:textId="77777777" w:rsidTr="00CB063E">
        <w:trPr>
          <w:trHeight w:val="288"/>
          <w:jc w:val="center"/>
        </w:trPr>
        <w:tc>
          <w:tcPr>
            <w:tcW w:w="540" w:type="dxa"/>
            <w:tcBorders>
              <w:left w:val="single" w:sz="12" w:space="0" w:color="auto"/>
            </w:tcBorders>
            <w:vAlign w:val="center"/>
          </w:tcPr>
          <w:p w14:paraId="6068D1C9" w14:textId="77777777" w:rsidR="00F01645" w:rsidRPr="00116EE7" w:rsidRDefault="00F01645"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3044E842" w14:textId="77777777" w:rsidR="00F01645" w:rsidRPr="00116EE7" w:rsidRDefault="00F01645"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5E8EF674" w14:textId="77777777" w:rsidR="00F01645" w:rsidRPr="00116EE7" w:rsidRDefault="00F01645"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D91AF1C"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48F79F63" w14:textId="77777777" w:rsidR="00F01645" w:rsidRPr="00116EE7" w:rsidRDefault="00F01645"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5EAA671D" w14:textId="77777777" w:rsidR="00F01645" w:rsidRPr="00116EE7" w:rsidRDefault="00F01645"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4A42AEAF"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048BAE60" w14:textId="77777777" w:rsidTr="00CB063E">
        <w:trPr>
          <w:trHeight w:val="288"/>
          <w:jc w:val="center"/>
        </w:trPr>
        <w:tc>
          <w:tcPr>
            <w:tcW w:w="540" w:type="dxa"/>
            <w:tcBorders>
              <w:left w:val="single" w:sz="12" w:space="0" w:color="auto"/>
            </w:tcBorders>
            <w:vAlign w:val="center"/>
          </w:tcPr>
          <w:p w14:paraId="1E7B89FF" w14:textId="77777777" w:rsidR="00F01645" w:rsidRPr="00116EE7" w:rsidRDefault="00F01645" w:rsidP="00CB063E">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0469AD51"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52AC04F"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4208645"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5ECBCA4C" w14:textId="77777777" w:rsidR="00F01645" w:rsidRPr="00116EE7" w:rsidRDefault="00F01645"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B1CBF84" w14:textId="77777777" w:rsidR="00F01645" w:rsidRPr="00116EE7" w:rsidRDefault="00F01645"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28EC1919"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10E2C2E9" w14:textId="77777777" w:rsidTr="00CB063E">
        <w:trPr>
          <w:trHeight w:val="288"/>
          <w:jc w:val="center"/>
        </w:trPr>
        <w:tc>
          <w:tcPr>
            <w:tcW w:w="540" w:type="dxa"/>
            <w:tcBorders>
              <w:left w:val="single" w:sz="12" w:space="0" w:color="auto"/>
            </w:tcBorders>
            <w:vAlign w:val="center"/>
          </w:tcPr>
          <w:p w14:paraId="7DAD47A0" w14:textId="77777777" w:rsidR="00F01645" w:rsidRPr="00116EE7" w:rsidRDefault="00F01645" w:rsidP="00CB063E">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7BA1D283" w14:textId="77777777" w:rsidR="00F01645" w:rsidRPr="00116EE7" w:rsidRDefault="00F01645"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A15E281"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49F2C89"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697C23B0" w14:textId="77777777" w:rsidR="00F01645" w:rsidRPr="00116EE7" w:rsidRDefault="00F01645" w:rsidP="00CB063E">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5A71FF50" w14:textId="77777777" w:rsidR="00F01645" w:rsidRPr="00116EE7" w:rsidRDefault="00F01645"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25C7AE0"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08FD64A7" w14:textId="77777777" w:rsidTr="00CB063E">
        <w:trPr>
          <w:trHeight w:val="288"/>
          <w:jc w:val="center"/>
        </w:trPr>
        <w:tc>
          <w:tcPr>
            <w:tcW w:w="540" w:type="dxa"/>
            <w:tcBorders>
              <w:left w:val="single" w:sz="12" w:space="0" w:color="auto"/>
              <w:bottom w:val="single" w:sz="12" w:space="0" w:color="auto"/>
            </w:tcBorders>
            <w:vAlign w:val="center"/>
          </w:tcPr>
          <w:p w14:paraId="665C2ED2" w14:textId="77777777" w:rsidR="00F01645" w:rsidRPr="00116EE7" w:rsidRDefault="00F01645"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797D27BF" w14:textId="77777777" w:rsidR="00F01645" w:rsidRPr="00116EE7" w:rsidRDefault="00F01645"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516AB515"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5B1D9A6"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12F761D1" w14:textId="77777777" w:rsidR="00F01645" w:rsidRPr="00116EE7" w:rsidRDefault="00F01645"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37703E5B" w14:textId="77777777" w:rsidR="00F01645" w:rsidRPr="00116EE7" w:rsidRDefault="00F01645"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68150212"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68E28BD5"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C0B14A9" w14:textId="77777777" w:rsidR="00F01645" w:rsidRPr="00116EE7" w:rsidRDefault="00F01645"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502487DC"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47CF57D" w14:textId="77777777" w:rsidR="00F01645" w:rsidRPr="00116EE7" w:rsidRDefault="00F01645" w:rsidP="00CB063E">
            <w:pPr>
              <w:rPr>
                <w:rFonts w:ascii="Arial" w:hAnsi="Arial" w:cs="Arial"/>
                <w:b/>
                <w:sz w:val="20"/>
                <w:szCs w:val="18"/>
              </w:rPr>
            </w:pPr>
            <w:r w:rsidRPr="00116EE7">
              <w:rPr>
                <w:rFonts w:ascii="Arial" w:hAnsi="Arial" w:cs="Arial"/>
                <w:b/>
                <w:sz w:val="20"/>
                <w:szCs w:val="18"/>
              </w:rPr>
              <w:t>P : Public et institutionnel</w:t>
            </w:r>
          </w:p>
        </w:tc>
      </w:tr>
      <w:tr w:rsidR="00F01645" w:rsidRPr="00116EE7" w14:paraId="5F0DA459" w14:textId="77777777" w:rsidTr="00CB063E">
        <w:trPr>
          <w:trHeight w:val="288"/>
          <w:jc w:val="center"/>
        </w:trPr>
        <w:tc>
          <w:tcPr>
            <w:tcW w:w="540" w:type="dxa"/>
            <w:tcBorders>
              <w:left w:val="single" w:sz="12" w:space="0" w:color="auto"/>
            </w:tcBorders>
            <w:vAlign w:val="center"/>
          </w:tcPr>
          <w:p w14:paraId="561B58E6" w14:textId="77777777" w:rsidR="00F01645" w:rsidRPr="00116EE7" w:rsidRDefault="00F01645"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722E4652" w14:textId="77777777" w:rsidR="00F01645" w:rsidRPr="00116EE7" w:rsidRDefault="00F01645"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744C9EAA"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3A6FC8BC"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6D749A34" w14:textId="77777777" w:rsidR="00F01645" w:rsidRPr="00116EE7" w:rsidRDefault="00F01645"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2D4CA8CA" w14:textId="77777777" w:rsidR="00F01645" w:rsidRPr="00116EE7" w:rsidRDefault="00F01645"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0F4166F" w14:textId="77777777" w:rsidR="00F01645" w:rsidRPr="00116EE7" w:rsidRDefault="00F01645" w:rsidP="00CB063E">
            <w:pPr>
              <w:jc w:val="center"/>
              <w:rPr>
                <w:rFonts w:ascii="Arial" w:hAnsi="Arial" w:cs="Arial"/>
                <w:sz w:val="20"/>
                <w:szCs w:val="18"/>
              </w:rPr>
            </w:pPr>
          </w:p>
        </w:tc>
      </w:tr>
      <w:tr w:rsidR="00F01645" w:rsidRPr="00116EE7" w14:paraId="16A7331F" w14:textId="77777777" w:rsidTr="00CB063E">
        <w:trPr>
          <w:trHeight w:val="296"/>
          <w:jc w:val="center"/>
        </w:trPr>
        <w:tc>
          <w:tcPr>
            <w:tcW w:w="540" w:type="dxa"/>
            <w:tcBorders>
              <w:left w:val="single" w:sz="12" w:space="0" w:color="auto"/>
            </w:tcBorders>
            <w:vAlign w:val="center"/>
          </w:tcPr>
          <w:p w14:paraId="2966C645" w14:textId="77777777" w:rsidR="00F01645" w:rsidRPr="00116EE7" w:rsidRDefault="00F01645"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6D11A08" w14:textId="77777777" w:rsidR="00F01645" w:rsidRPr="00116EE7" w:rsidRDefault="00F01645"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7EE0A45B"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B0E3624"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B3FB8F4" w14:textId="77777777" w:rsidR="00F01645" w:rsidRPr="00116EE7" w:rsidRDefault="00F01645" w:rsidP="00CB063E">
            <w:pPr>
              <w:rPr>
                <w:rFonts w:ascii="Arial" w:hAnsi="Arial" w:cs="Arial"/>
                <w:b/>
                <w:sz w:val="20"/>
                <w:szCs w:val="18"/>
              </w:rPr>
            </w:pPr>
            <w:r w:rsidRPr="00116EE7">
              <w:rPr>
                <w:rFonts w:ascii="Arial" w:hAnsi="Arial" w:cs="Arial"/>
                <w:b/>
                <w:sz w:val="20"/>
                <w:szCs w:val="18"/>
              </w:rPr>
              <w:t>F : Forêt</w:t>
            </w:r>
          </w:p>
        </w:tc>
      </w:tr>
      <w:tr w:rsidR="00F01645" w:rsidRPr="00116EE7" w14:paraId="4CB25739" w14:textId="77777777" w:rsidTr="00CB063E">
        <w:trPr>
          <w:trHeight w:val="288"/>
          <w:jc w:val="center"/>
        </w:trPr>
        <w:tc>
          <w:tcPr>
            <w:tcW w:w="540" w:type="dxa"/>
            <w:tcBorders>
              <w:left w:val="single" w:sz="12" w:space="0" w:color="auto"/>
              <w:bottom w:val="single" w:sz="12" w:space="0" w:color="auto"/>
            </w:tcBorders>
            <w:vAlign w:val="center"/>
          </w:tcPr>
          <w:p w14:paraId="2760F4DE" w14:textId="77777777" w:rsidR="00F01645" w:rsidRPr="00116EE7" w:rsidRDefault="00F01645" w:rsidP="00CB063E">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4D9EC2DD" w14:textId="77777777" w:rsidR="00F01645" w:rsidRPr="00116EE7" w:rsidRDefault="00F01645"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EA6666F"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30B49B79"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1BBD410F" w14:textId="77777777" w:rsidR="00F01645" w:rsidRPr="00116EE7" w:rsidRDefault="00F01645"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46759698" w14:textId="77777777" w:rsidR="00F01645" w:rsidRPr="00116EE7" w:rsidRDefault="00F01645"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281F1D43"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0278E1" w:rsidRPr="00116EE7" w14:paraId="12618E87"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0C91546"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D420A06"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9878217"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E967435"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CF51CDF"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01645" w:rsidRPr="00116EE7" w14:paraId="5117D263" w14:textId="77777777" w:rsidTr="00CB063E">
        <w:trPr>
          <w:trHeight w:val="216"/>
          <w:jc w:val="center"/>
        </w:trPr>
        <w:tc>
          <w:tcPr>
            <w:tcW w:w="540" w:type="dxa"/>
            <w:tcBorders>
              <w:top w:val="single" w:sz="12" w:space="0" w:color="auto"/>
              <w:left w:val="nil"/>
              <w:bottom w:val="single" w:sz="12" w:space="0" w:color="auto"/>
              <w:right w:val="nil"/>
            </w:tcBorders>
            <w:vAlign w:val="center"/>
          </w:tcPr>
          <w:p w14:paraId="43A579BB"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3E3BC69D"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63F3A0C"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2A29D01"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036DDD26"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28C9AD9C" w14:textId="77777777" w:rsidR="00F01645" w:rsidRPr="00116EE7" w:rsidRDefault="00F01645"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5C15F2FE"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r>
      <w:tr w:rsidR="00F01645" w:rsidRPr="00116EE7" w14:paraId="1CCCCBE4"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9EF112F"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0372FD2A"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D66D380"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01645" w:rsidRPr="00116EE7" w14:paraId="6AF472FE" w14:textId="77777777" w:rsidTr="00CB063E">
        <w:trPr>
          <w:trHeight w:val="288"/>
          <w:jc w:val="center"/>
        </w:trPr>
        <w:tc>
          <w:tcPr>
            <w:tcW w:w="4500" w:type="dxa"/>
            <w:gridSpan w:val="3"/>
            <w:tcBorders>
              <w:top w:val="single" w:sz="12" w:space="0" w:color="auto"/>
              <w:left w:val="single" w:sz="12" w:space="0" w:color="auto"/>
            </w:tcBorders>
            <w:vAlign w:val="center"/>
          </w:tcPr>
          <w:p w14:paraId="77B69D0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3B20B87"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5070FDB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9C1BD0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87E93AF" w14:textId="77777777" w:rsidR="00F01645" w:rsidRPr="00116EE7" w:rsidRDefault="00F01645" w:rsidP="00CB063E">
            <w:pPr>
              <w:rPr>
                <w:rFonts w:ascii="Arial" w:hAnsi="Arial" w:cs="Arial"/>
                <w:sz w:val="16"/>
                <w:szCs w:val="16"/>
              </w:rPr>
            </w:pPr>
          </w:p>
        </w:tc>
      </w:tr>
      <w:tr w:rsidR="00F01645" w:rsidRPr="00116EE7" w14:paraId="3FD5A4AD" w14:textId="77777777" w:rsidTr="00CB063E">
        <w:trPr>
          <w:trHeight w:val="288"/>
          <w:jc w:val="center"/>
        </w:trPr>
        <w:tc>
          <w:tcPr>
            <w:tcW w:w="4500" w:type="dxa"/>
            <w:gridSpan w:val="3"/>
            <w:tcBorders>
              <w:left w:val="single" w:sz="12" w:space="0" w:color="auto"/>
            </w:tcBorders>
            <w:vAlign w:val="center"/>
          </w:tcPr>
          <w:p w14:paraId="3EEC72F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1003F901"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3744B7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F80059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D63919B" w14:textId="77777777" w:rsidR="00F01645" w:rsidRPr="00116EE7" w:rsidRDefault="00F01645" w:rsidP="00CB063E">
            <w:pPr>
              <w:rPr>
                <w:rFonts w:ascii="Arial" w:hAnsi="Arial" w:cs="Arial"/>
                <w:sz w:val="16"/>
                <w:szCs w:val="16"/>
              </w:rPr>
            </w:pPr>
          </w:p>
        </w:tc>
      </w:tr>
      <w:tr w:rsidR="00F01645" w:rsidRPr="00116EE7" w14:paraId="2F49F097" w14:textId="77777777" w:rsidTr="00CB063E">
        <w:trPr>
          <w:trHeight w:val="288"/>
          <w:jc w:val="center"/>
        </w:trPr>
        <w:tc>
          <w:tcPr>
            <w:tcW w:w="4500" w:type="dxa"/>
            <w:gridSpan w:val="3"/>
            <w:tcBorders>
              <w:left w:val="single" w:sz="12" w:space="0" w:color="auto"/>
            </w:tcBorders>
            <w:vAlign w:val="center"/>
          </w:tcPr>
          <w:p w14:paraId="021B51A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14:paraId="6D171341"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94AA44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F8DAF95"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995B4E7"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15769CEA" w14:textId="77777777" w:rsidTr="00CB063E">
        <w:trPr>
          <w:trHeight w:val="288"/>
          <w:jc w:val="center"/>
        </w:trPr>
        <w:tc>
          <w:tcPr>
            <w:tcW w:w="4500" w:type="dxa"/>
            <w:gridSpan w:val="3"/>
            <w:tcBorders>
              <w:left w:val="single" w:sz="12" w:space="0" w:color="auto"/>
            </w:tcBorders>
            <w:vAlign w:val="center"/>
          </w:tcPr>
          <w:p w14:paraId="429F8F3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7E454FCC"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4132EC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EF5A6D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210D4757"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68DA09AB" w14:textId="77777777" w:rsidTr="00CB063E">
        <w:trPr>
          <w:trHeight w:val="288"/>
          <w:jc w:val="center"/>
        </w:trPr>
        <w:tc>
          <w:tcPr>
            <w:tcW w:w="4500" w:type="dxa"/>
            <w:gridSpan w:val="3"/>
            <w:tcBorders>
              <w:left w:val="single" w:sz="12" w:space="0" w:color="auto"/>
            </w:tcBorders>
            <w:vAlign w:val="center"/>
          </w:tcPr>
          <w:p w14:paraId="026E7B5A"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637EE3F7"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15FC646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EA3D26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3DCC7CBC"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4A0122F7" w14:textId="77777777" w:rsidTr="00CB063E">
        <w:trPr>
          <w:trHeight w:val="288"/>
          <w:jc w:val="center"/>
        </w:trPr>
        <w:tc>
          <w:tcPr>
            <w:tcW w:w="4500" w:type="dxa"/>
            <w:gridSpan w:val="3"/>
            <w:tcBorders>
              <w:left w:val="single" w:sz="12" w:space="0" w:color="auto"/>
            </w:tcBorders>
            <w:vAlign w:val="center"/>
          </w:tcPr>
          <w:p w14:paraId="0FB1C901"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278E3B6"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62C4875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288A219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5636EAFA"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3E16C3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33FD71C5" w14:textId="77777777" w:rsidTr="00CB063E">
        <w:trPr>
          <w:trHeight w:val="288"/>
          <w:jc w:val="center"/>
        </w:trPr>
        <w:tc>
          <w:tcPr>
            <w:tcW w:w="4500" w:type="dxa"/>
            <w:gridSpan w:val="3"/>
            <w:tcBorders>
              <w:left w:val="single" w:sz="12" w:space="0" w:color="auto"/>
              <w:bottom w:val="single" w:sz="12" w:space="0" w:color="auto"/>
            </w:tcBorders>
            <w:vAlign w:val="center"/>
          </w:tcPr>
          <w:p w14:paraId="28A74548"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3419B60C"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5969AA7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5BEB68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406E5F6B"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654F730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19CB1D10" w14:textId="77777777" w:rsidTr="00CB063E">
        <w:trPr>
          <w:trHeight w:val="288"/>
          <w:jc w:val="center"/>
        </w:trPr>
        <w:tc>
          <w:tcPr>
            <w:tcW w:w="4500" w:type="dxa"/>
            <w:gridSpan w:val="3"/>
            <w:tcBorders>
              <w:top w:val="single" w:sz="12" w:space="0" w:color="auto"/>
              <w:left w:val="nil"/>
              <w:bottom w:val="single" w:sz="12" w:space="0" w:color="auto"/>
              <w:right w:val="nil"/>
            </w:tcBorders>
            <w:vAlign w:val="center"/>
          </w:tcPr>
          <w:p w14:paraId="1D02675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0422C40"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5A851F8"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255D4BD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073380E3"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5DE448D6"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1DF4826C"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026AC68"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06B0D11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8527237"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01645" w:rsidRPr="00116EE7" w14:paraId="7D748417" w14:textId="7777777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83C25ED" w14:textId="77777777" w:rsidR="00F01645" w:rsidRPr="00116EE7" w:rsidRDefault="00F01645"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4687D3E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63D85652" w14:textId="77777777" w:rsidR="00F01645" w:rsidRPr="00116EE7" w:rsidRDefault="00F01645"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79FC73AB" w14:textId="77777777" w:rsidR="00F01645" w:rsidRDefault="00F01645" w:rsidP="00956CA5">
      <w:pPr>
        <w:rPr>
          <w:b/>
        </w:rPr>
      </w:pPr>
    </w:p>
    <w:p w14:paraId="64EE5723" w14:textId="77777777" w:rsidR="00F01645" w:rsidRDefault="00F01645" w:rsidP="00956CA5">
      <w:pPr>
        <w:rPr>
          <w:b/>
        </w:rPr>
      </w:pPr>
    </w:p>
    <w:p w14:paraId="2691C8D6" w14:textId="77777777" w:rsidR="00F01645" w:rsidRDefault="00F01645" w:rsidP="00956CA5">
      <w:pPr>
        <w:rPr>
          <w:b/>
        </w:rPr>
      </w:pPr>
    </w:p>
    <w:p w14:paraId="41D27B88" w14:textId="77777777" w:rsidR="00F01645" w:rsidRDefault="00F01645" w:rsidP="00956CA5">
      <w:pPr>
        <w:rPr>
          <w:b/>
        </w:rPr>
      </w:pPr>
    </w:p>
    <w:p w14:paraId="42D9D651" w14:textId="77777777" w:rsidR="00B77709" w:rsidRDefault="00B77709">
      <w:pPr>
        <w:rPr>
          <w:b/>
        </w:rPr>
      </w:pPr>
      <w:r>
        <w:rPr>
          <w:b/>
        </w:rPr>
        <w:br w:type="page"/>
      </w:r>
    </w:p>
    <w:p w14:paraId="39FFA6F6" w14:textId="77777777" w:rsidR="00F01645" w:rsidRDefault="00F01645"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01645" w:rsidRPr="00116EE7" w14:paraId="4DBC1CFA" w14:textId="7777777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1FB4F46D" w14:textId="77777777" w:rsidR="00F01645" w:rsidRPr="00116EE7" w:rsidRDefault="00F01645"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AF-24</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C11B0E4" w14:textId="77777777" w:rsidR="00F01645" w:rsidRPr="00116EE7" w:rsidRDefault="00F01645"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01645" w:rsidRPr="00116EE7" w14:paraId="3B9691EB" w14:textId="77777777" w:rsidTr="00CB063E">
        <w:trPr>
          <w:trHeight w:val="222"/>
          <w:jc w:val="center"/>
        </w:trPr>
        <w:tc>
          <w:tcPr>
            <w:tcW w:w="5393" w:type="dxa"/>
            <w:gridSpan w:val="5"/>
            <w:tcBorders>
              <w:top w:val="single" w:sz="12" w:space="0" w:color="auto"/>
              <w:left w:val="nil"/>
              <w:bottom w:val="nil"/>
              <w:right w:val="nil"/>
            </w:tcBorders>
            <w:vAlign w:val="center"/>
          </w:tcPr>
          <w:p w14:paraId="44B0904A" w14:textId="77777777" w:rsidR="00F01645" w:rsidRPr="00116EE7" w:rsidRDefault="00F01645"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49C4F2F" w14:textId="77777777" w:rsidR="00F01645" w:rsidRPr="00116EE7" w:rsidRDefault="00F01645" w:rsidP="00CB063E">
            <w:pPr>
              <w:jc w:val="center"/>
              <w:rPr>
                <w:rFonts w:ascii="Arial" w:hAnsi="Arial" w:cs="Arial"/>
                <w:b/>
                <w:sz w:val="20"/>
                <w:szCs w:val="18"/>
              </w:rPr>
            </w:pPr>
          </w:p>
        </w:tc>
      </w:tr>
      <w:tr w:rsidR="00F01645" w:rsidRPr="00116EE7" w14:paraId="40CE7E59" w14:textId="7777777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A68C807" w14:textId="77777777" w:rsidR="00F01645" w:rsidRPr="00116EE7" w:rsidRDefault="00F01645" w:rsidP="00CB063E">
            <w:pPr>
              <w:jc w:val="center"/>
              <w:rPr>
                <w:rFonts w:ascii="Arial" w:hAnsi="Arial" w:cs="Arial"/>
                <w:b/>
                <w:sz w:val="20"/>
                <w:szCs w:val="18"/>
              </w:rPr>
            </w:pPr>
            <w:r w:rsidRPr="00116EE7">
              <w:rPr>
                <w:rFonts w:ascii="Arial" w:hAnsi="Arial" w:cs="Arial"/>
                <w:b/>
                <w:sz w:val="20"/>
                <w:szCs w:val="18"/>
              </w:rPr>
              <w:t>USAGES</w:t>
            </w:r>
          </w:p>
        </w:tc>
      </w:tr>
      <w:tr w:rsidR="00F01645" w:rsidRPr="00116EE7" w14:paraId="470BF1BE"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CD1F2F3" w14:textId="77777777" w:rsidR="00F01645" w:rsidRPr="00116EE7" w:rsidRDefault="00F01645"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2D622D38" w14:textId="77777777" w:rsidR="00F01645" w:rsidRPr="00116EE7" w:rsidRDefault="00F01645"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A6D8820" w14:textId="77777777" w:rsidR="00F01645" w:rsidRPr="00116EE7" w:rsidRDefault="00F01645"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01645" w:rsidRPr="00116EE7" w14:paraId="1A7BCF24" w14:textId="77777777" w:rsidTr="00CB063E">
        <w:trPr>
          <w:trHeight w:val="288"/>
          <w:jc w:val="center"/>
        </w:trPr>
        <w:tc>
          <w:tcPr>
            <w:tcW w:w="540" w:type="dxa"/>
            <w:tcBorders>
              <w:left w:val="single" w:sz="12" w:space="0" w:color="auto"/>
            </w:tcBorders>
            <w:vAlign w:val="center"/>
          </w:tcPr>
          <w:p w14:paraId="3045CFC1" w14:textId="77777777" w:rsidR="00F01645" w:rsidRPr="00116EE7" w:rsidRDefault="00F01645"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013FEEC4"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0CB78BE7"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87EE752"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377D284B" w14:textId="77777777" w:rsidR="00F01645" w:rsidRPr="00116EE7" w:rsidRDefault="00F01645"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577F8BE7"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532701C5" w14:textId="77777777" w:rsidR="00F01645" w:rsidRPr="00116EE7" w:rsidRDefault="00F01645" w:rsidP="00CB063E">
            <w:pPr>
              <w:jc w:val="center"/>
              <w:rPr>
                <w:rFonts w:ascii="Arial" w:hAnsi="Arial" w:cs="Arial"/>
                <w:sz w:val="20"/>
                <w:szCs w:val="18"/>
              </w:rPr>
            </w:pPr>
          </w:p>
        </w:tc>
      </w:tr>
      <w:tr w:rsidR="00F01645" w:rsidRPr="00116EE7" w14:paraId="6326E395" w14:textId="77777777" w:rsidTr="00CB063E">
        <w:trPr>
          <w:trHeight w:val="288"/>
          <w:jc w:val="center"/>
        </w:trPr>
        <w:tc>
          <w:tcPr>
            <w:tcW w:w="540" w:type="dxa"/>
            <w:tcBorders>
              <w:left w:val="single" w:sz="12" w:space="0" w:color="auto"/>
            </w:tcBorders>
            <w:vAlign w:val="center"/>
          </w:tcPr>
          <w:p w14:paraId="1AC65320" w14:textId="77777777" w:rsidR="00F01645" w:rsidRPr="00116EE7" w:rsidRDefault="00F01645" w:rsidP="00CB063E">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456FAB32"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68077C52"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23949DB"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6AD317E5" w14:textId="77777777" w:rsidR="00F01645" w:rsidRPr="00116EE7" w:rsidRDefault="00F01645"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3F489505"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5E89AFB7" w14:textId="77777777" w:rsidR="00F01645" w:rsidRPr="00116EE7" w:rsidRDefault="00F01645" w:rsidP="00CB063E">
            <w:pPr>
              <w:jc w:val="center"/>
              <w:rPr>
                <w:rFonts w:ascii="Arial" w:hAnsi="Arial" w:cs="Arial"/>
                <w:sz w:val="20"/>
                <w:szCs w:val="18"/>
              </w:rPr>
            </w:pPr>
          </w:p>
        </w:tc>
      </w:tr>
      <w:tr w:rsidR="00F01645" w:rsidRPr="00116EE7" w14:paraId="16155B0B" w14:textId="77777777" w:rsidTr="00CB063E">
        <w:trPr>
          <w:trHeight w:val="288"/>
          <w:jc w:val="center"/>
        </w:trPr>
        <w:tc>
          <w:tcPr>
            <w:tcW w:w="540" w:type="dxa"/>
            <w:tcBorders>
              <w:left w:val="single" w:sz="12" w:space="0" w:color="auto"/>
            </w:tcBorders>
            <w:vAlign w:val="center"/>
          </w:tcPr>
          <w:p w14:paraId="65F5BEBE" w14:textId="77777777" w:rsidR="00F01645" w:rsidRPr="00116EE7" w:rsidRDefault="00F01645" w:rsidP="00CB063E">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1FA36348"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5A2475FB"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3CEFA32"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76612C19" w14:textId="77777777" w:rsidR="00F01645" w:rsidRPr="00116EE7" w:rsidRDefault="00F01645"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08E5B66B"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6F93D9BF" w14:textId="77777777" w:rsidR="00F01645" w:rsidRPr="00116EE7" w:rsidRDefault="00F01645" w:rsidP="00CB063E">
            <w:pPr>
              <w:jc w:val="center"/>
              <w:rPr>
                <w:rFonts w:ascii="Arial" w:hAnsi="Arial" w:cs="Arial"/>
                <w:sz w:val="20"/>
                <w:szCs w:val="18"/>
              </w:rPr>
            </w:pPr>
          </w:p>
        </w:tc>
      </w:tr>
      <w:tr w:rsidR="00F01645" w:rsidRPr="00116EE7" w14:paraId="633B3879" w14:textId="77777777" w:rsidTr="00CB063E">
        <w:trPr>
          <w:trHeight w:val="288"/>
          <w:jc w:val="center"/>
        </w:trPr>
        <w:tc>
          <w:tcPr>
            <w:tcW w:w="540" w:type="dxa"/>
            <w:tcBorders>
              <w:left w:val="single" w:sz="12" w:space="0" w:color="auto"/>
            </w:tcBorders>
            <w:vAlign w:val="center"/>
          </w:tcPr>
          <w:p w14:paraId="4C5262C7" w14:textId="77777777" w:rsidR="00F01645" w:rsidRPr="00116EE7" w:rsidRDefault="00F01645" w:rsidP="00CB063E">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0FA44576" w14:textId="77777777"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2C097930"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27AFE8F"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43845870" w14:textId="77777777" w:rsidR="00F01645" w:rsidRPr="00116EE7" w:rsidRDefault="00F01645"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4741AC23"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D759754" w14:textId="77777777" w:rsidR="00F01645" w:rsidRPr="00116EE7" w:rsidRDefault="00F01645" w:rsidP="00CB063E">
            <w:pPr>
              <w:jc w:val="center"/>
              <w:rPr>
                <w:rFonts w:ascii="Arial" w:hAnsi="Arial" w:cs="Arial"/>
                <w:sz w:val="20"/>
                <w:szCs w:val="18"/>
              </w:rPr>
            </w:pPr>
          </w:p>
        </w:tc>
      </w:tr>
      <w:tr w:rsidR="00F01645" w:rsidRPr="00116EE7" w14:paraId="6921D606" w14:textId="77777777" w:rsidTr="00CB063E">
        <w:trPr>
          <w:trHeight w:val="288"/>
          <w:jc w:val="center"/>
        </w:trPr>
        <w:tc>
          <w:tcPr>
            <w:tcW w:w="540" w:type="dxa"/>
            <w:tcBorders>
              <w:left w:val="single" w:sz="12" w:space="0" w:color="auto"/>
            </w:tcBorders>
            <w:vAlign w:val="center"/>
          </w:tcPr>
          <w:p w14:paraId="71F25451" w14:textId="77777777" w:rsidR="00F01645" w:rsidRPr="00116EE7" w:rsidRDefault="00F01645"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7899A9DF" w14:textId="77777777" w:rsidR="00F01645" w:rsidRPr="00116EE7" w:rsidRDefault="00F01645" w:rsidP="00CB063E">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A16D95B"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99D4FF4"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4310F997" w14:textId="77777777" w:rsidR="00F01645" w:rsidRPr="00116EE7" w:rsidRDefault="00F01645"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7D43E74D"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310D5FD2"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53F96BC0" w14:textId="77777777" w:rsidTr="00CB063E">
        <w:trPr>
          <w:trHeight w:val="288"/>
          <w:jc w:val="center"/>
        </w:trPr>
        <w:tc>
          <w:tcPr>
            <w:tcW w:w="540" w:type="dxa"/>
            <w:tcBorders>
              <w:left w:val="single" w:sz="12" w:space="0" w:color="auto"/>
              <w:bottom w:val="single" w:sz="12" w:space="0" w:color="auto"/>
            </w:tcBorders>
            <w:vAlign w:val="center"/>
          </w:tcPr>
          <w:p w14:paraId="521CA31C" w14:textId="77777777" w:rsidR="00F01645" w:rsidRPr="00116EE7" w:rsidRDefault="00F01645"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2FAA3779" w14:textId="77777777" w:rsidR="00F01645" w:rsidRPr="00116EE7" w:rsidRDefault="00F01645"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301EEFAE"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DDDAE12"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2C6BA36F" w14:textId="77777777" w:rsidR="00F01645" w:rsidRPr="00116EE7" w:rsidRDefault="00F01645"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3869AA53"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48B7F331" w14:textId="77777777" w:rsidR="00F01645" w:rsidRPr="00116EE7" w:rsidRDefault="00F01645" w:rsidP="00CB063E">
            <w:pPr>
              <w:jc w:val="center"/>
              <w:rPr>
                <w:rFonts w:ascii="Arial" w:hAnsi="Arial" w:cs="Arial"/>
                <w:sz w:val="20"/>
                <w:szCs w:val="18"/>
              </w:rPr>
            </w:pPr>
          </w:p>
        </w:tc>
      </w:tr>
      <w:tr w:rsidR="00F01645" w:rsidRPr="00116EE7" w14:paraId="60F9151F"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2A7937F" w14:textId="77777777" w:rsidR="00F01645" w:rsidRPr="00116EE7" w:rsidRDefault="00F01645"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11D23473"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832D3ED" w14:textId="77777777" w:rsidR="00F01645" w:rsidRPr="00116EE7" w:rsidRDefault="00F01645" w:rsidP="00CB063E">
            <w:pPr>
              <w:rPr>
                <w:rFonts w:ascii="Arial" w:hAnsi="Arial" w:cs="Arial"/>
                <w:b/>
                <w:sz w:val="20"/>
                <w:szCs w:val="18"/>
              </w:rPr>
            </w:pPr>
            <w:r w:rsidRPr="00116EE7">
              <w:rPr>
                <w:rFonts w:ascii="Arial" w:hAnsi="Arial" w:cs="Arial"/>
                <w:b/>
                <w:sz w:val="20"/>
                <w:szCs w:val="18"/>
              </w:rPr>
              <w:t>R : Récréation</w:t>
            </w:r>
          </w:p>
        </w:tc>
      </w:tr>
      <w:tr w:rsidR="00F01645" w:rsidRPr="00116EE7" w14:paraId="5CA343B1" w14:textId="77777777" w:rsidTr="00CB063E">
        <w:trPr>
          <w:trHeight w:val="288"/>
          <w:jc w:val="center"/>
        </w:trPr>
        <w:tc>
          <w:tcPr>
            <w:tcW w:w="540" w:type="dxa"/>
            <w:tcBorders>
              <w:left w:val="single" w:sz="12" w:space="0" w:color="auto"/>
            </w:tcBorders>
            <w:vAlign w:val="center"/>
          </w:tcPr>
          <w:p w14:paraId="4EAC20ED" w14:textId="77777777" w:rsidR="00F01645" w:rsidRPr="00116EE7" w:rsidRDefault="00F01645"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3C77F5B2" w14:textId="77777777" w:rsidR="00F01645" w:rsidRPr="00116EE7" w:rsidRDefault="00F01645"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61198015" w14:textId="77777777" w:rsidR="00F01645" w:rsidRPr="00116EE7" w:rsidRDefault="00F01645"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A539E57"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64EE3AFB" w14:textId="77777777" w:rsidR="00F01645" w:rsidRPr="00116EE7" w:rsidRDefault="00F01645"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2259A50C" w14:textId="77777777" w:rsidR="00F01645" w:rsidRPr="00116EE7" w:rsidRDefault="00F01645"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641D8C7B"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23677B81" w14:textId="77777777" w:rsidTr="00CB063E">
        <w:trPr>
          <w:trHeight w:val="288"/>
          <w:jc w:val="center"/>
        </w:trPr>
        <w:tc>
          <w:tcPr>
            <w:tcW w:w="540" w:type="dxa"/>
            <w:tcBorders>
              <w:left w:val="single" w:sz="12" w:space="0" w:color="auto"/>
            </w:tcBorders>
            <w:vAlign w:val="center"/>
          </w:tcPr>
          <w:p w14:paraId="7E68C48C" w14:textId="77777777" w:rsidR="00F01645" w:rsidRPr="00116EE7" w:rsidRDefault="00F01645" w:rsidP="00CB063E">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14493A9B" w14:textId="77777777" w:rsidR="00F01645" w:rsidRPr="00116EE7" w:rsidRDefault="00F01645"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5859F6A4"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E57E379"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5CBE5007" w14:textId="77777777" w:rsidR="00F01645" w:rsidRPr="00116EE7" w:rsidRDefault="00F01645"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0C1109CB" w14:textId="77777777" w:rsidR="00F01645" w:rsidRPr="00116EE7" w:rsidRDefault="00F01645"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04B15DC8"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6A9A6B9F" w14:textId="77777777" w:rsidTr="00CB063E">
        <w:trPr>
          <w:trHeight w:val="288"/>
          <w:jc w:val="center"/>
        </w:trPr>
        <w:tc>
          <w:tcPr>
            <w:tcW w:w="540" w:type="dxa"/>
            <w:tcBorders>
              <w:left w:val="single" w:sz="12" w:space="0" w:color="auto"/>
            </w:tcBorders>
            <w:vAlign w:val="center"/>
          </w:tcPr>
          <w:p w14:paraId="53F9C008" w14:textId="77777777" w:rsidR="00F01645" w:rsidRPr="00116EE7" w:rsidRDefault="00F01645" w:rsidP="00CB063E">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2F48C747" w14:textId="77777777" w:rsidR="00F01645" w:rsidRPr="00116EE7" w:rsidRDefault="00F01645"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1611B681"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0931FD2" w14:textId="77777777"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14:paraId="67389487" w14:textId="77777777" w:rsidR="00F01645" w:rsidRPr="00116EE7" w:rsidRDefault="00F01645" w:rsidP="00CB063E">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00A6E5B3" w14:textId="77777777" w:rsidR="00F01645" w:rsidRPr="00116EE7" w:rsidRDefault="00F01645"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1DC6B1A9"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0A7EA0BA" w14:textId="77777777" w:rsidTr="00CB063E">
        <w:trPr>
          <w:trHeight w:val="288"/>
          <w:jc w:val="center"/>
        </w:trPr>
        <w:tc>
          <w:tcPr>
            <w:tcW w:w="540" w:type="dxa"/>
            <w:tcBorders>
              <w:left w:val="single" w:sz="12" w:space="0" w:color="auto"/>
              <w:bottom w:val="single" w:sz="12" w:space="0" w:color="auto"/>
            </w:tcBorders>
            <w:vAlign w:val="center"/>
          </w:tcPr>
          <w:p w14:paraId="411FA630" w14:textId="77777777" w:rsidR="00F01645" w:rsidRPr="00116EE7" w:rsidRDefault="00F01645"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7637657D" w14:textId="77777777" w:rsidR="00F01645" w:rsidRPr="00116EE7" w:rsidRDefault="00F01645"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463D5562"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3A017CE0"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662062E8" w14:textId="77777777" w:rsidR="00F01645" w:rsidRPr="00116EE7" w:rsidRDefault="00F01645"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037F4DB4" w14:textId="77777777" w:rsidR="00F01645" w:rsidRPr="00116EE7" w:rsidRDefault="00F01645"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45D4A9B0"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344BDFC2"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6E8C69A" w14:textId="77777777" w:rsidR="00F01645" w:rsidRPr="00116EE7" w:rsidRDefault="00F01645"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B17E348"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E76F2C1" w14:textId="77777777" w:rsidR="00F01645" w:rsidRPr="00116EE7" w:rsidRDefault="00F01645" w:rsidP="00CB063E">
            <w:pPr>
              <w:rPr>
                <w:rFonts w:ascii="Arial" w:hAnsi="Arial" w:cs="Arial"/>
                <w:b/>
                <w:sz w:val="20"/>
                <w:szCs w:val="18"/>
              </w:rPr>
            </w:pPr>
            <w:r w:rsidRPr="00116EE7">
              <w:rPr>
                <w:rFonts w:ascii="Arial" w:hAnsi="Arial" w:cs="Arial"/>
                <w:b/>
                <w:sz w:val="20"/>
                <w:szCs w:val="18"/>
              </w:rPr>
              <w:t>P : Public et institutionnel</w:t>
            </w:r>
          </w:p>
        </w:tc>
      </w:tr>
      <w:tr w:rsidR="00F01645" w:rsidRPr="00116EE7" w14:paraId="6882ACD0" w14:textId="77777777" w:rsidTr="00CB063E">
        <w:trPr>
          <w:trHeight w:val="288"/>
          <w:jc w:val="center"/>
        </w:trPr>
        <w:tc>
          <w:tcPr>
            <w:tcW w:w="540" w:type="dxa"/>
            <w:tcBorders>
              <w:left w:val="single" w:sz="12" w:space="0" w:color="auto"/>
            </w:tcBorders>
            <w:vAlign w:val="center"/>
          </w:tcPr>
          <w:p w14:paraId="5DD3E2E0" w14:textId="77777777" w:rsidR="00F01645" w:rsidRPr="00116EE7" w:rsidRDefault="00F01645"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24B39D91" w14:textId="77777777" w:rsidR="00F01645" w:rsidRPr="00116EE7" w:rsidRDefault="00F01645"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19B096A0"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68F2E86"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5DF89F92" w14:textId="77777777" w:rsidR="00F01645" w:rsidRPr="00116EE7" w:rsidRDefault="00F01645"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260E9C87" w14:textId="77777777" w:rsidR="00F01645" w:rsidRPr="00116EE7" w:rsidRDefault="00F01645"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19979D85" w14:textId="77777777" w:rsidR="00F01645" w:rsidRPr="00116EE7" w:rsidRDefault="00F01645" w:rsidP="00CB063E">
            <w:pPr>
              <w:jc w:val="center"/>
              <w:rPr>
                <w:rFonts w:ascii="Arial" w:hAnsi="Arial" w:cs="Arial"/>
                <w:sz w:val="20"/>
                <w:szCs w:val="18"/>
              </w:rPr>
            </w:pPr>
          </w:p>
        </w:tc>
      </w:tr>
      <w:tr w:rsidR="00F01645" w:rsidRPr="00116EE7" w14:paraId="0601EA52" w14:textId="77777777" w:rsidTr="00CB063E">
        <w:trPr>
          <w:trHeight w:val="296"/>
          <w:jc w:val="center"/>
        </w:trPr>
        <w:tc>
          <w:tcPr>
            <w:tcW w:w="540" w:type="dxa"/>
            <w:tcBorders>
              <w:left w:val="single" w:sz="12" w:space="0" w:color="auto"/>
            </w:tcBorders>
            <w:vAlign w:val="center"/>
          </w:tcPr>
          <w:p w14:paraId="782C9BEC" w14:textId="77777777" w:rsidR="00F01645" w:rsidRPr="00116EE7" w:rsidRDefault="00F01645"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266B04F" w14:textId="77777777" w:rsidR="00F01645" w:rsidRPr="00116EE7" w:rsidRDefault="00F01645"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18869F0B" w14:textId="77777777"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F902263" w14:textId="77777777"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7843569" w14:textId="77777777" w:rsidR="00F01645" w:rsidRPr="00116EE7" w:rsidRDefault="00F01645" w:rsidP="00CB063E">
            <w:pPr>
              <w:rPr>
                <w:rFonts w:ascii="Arial" w:hAnsi="Arial" w:cs="Arial"/>
                <w:b/>
                <w:sz w:val="20"/>
                <w:szCs w:val="18"/>
              </w:rPr>
            </w:pPr>
            <w:r w:rsidRPr="00116EE7">
              <w:rPr>
                <w:rFonts w:ascii="Arial" w:hAnsi="Arial" w:cs="Arial"/>
                <w:b/>
                <w:sz w:val="20"/>
                <w:szCs w:val="18"/>
              </w:rPr>
              <w:t>F : Forêt</w:t>
            </w:r>
          </w:p>
        </w:tc>
      </w:tr>
      <w:tr w:rsidR="00F01645" w:rsidRPr="00116EE7" w14:paraId="11D330C0" w14:textId="77777777" w:rsidTr="00CB063E">
        <w:trPr>
          <w:trHeight w:val="288"/>
          <w:jc w:val="center"/>
        </w:trPr>
        <w:tc>
          <w:tcPr>
            <w:tcW w:w="540" w:type="dxa"/>
            <w:tcBorders>
              <w:left w:val="single" w:sz="12" w:space="0" w:color="auto"/>
              <w:bottom w:val="single" w:sz="12" w:space="0" w:color="auto"/>
            </w:tcBorders>
            <w:vAlign w:val="center"/>
          </w:tcPr>
          <w:p w14:paraId="1286F1DB" w14:textId="77777777" w:rsidR="00F01645" w:rsidRPr="00116EE7" w:rsidRDefault="00F01645" w:rsidP="00CB063E">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5DF91C86" w14:textId="77777777" w:rsidR="00F01645" w:rsidRPr="00116EE7" w:rsidRDefault="00F01645"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38C822D6"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0ED43A1" w14:textId="77777777"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59487A29" w14:textId="77777777" w:rsidR="00F01645" w:rsidRPr="00116EE7" w:rsidRDefault="00F01645"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4C836EB4" w14:textId="77777777" w:rsidR="00F01645" w:rsidRPr="00116EE7" w:rsidRDefault="00F01645"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693ADA3C"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0278E1" w:rsidRPr="00116EE7" w14:paraId="428E89FE"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E020060"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DD55FC7"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DC84DB4"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859C842"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7646BF5"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01645" w:rsidRPr="00116EE7" w14:paraId="37CDA97E" w14:textId="77777777" w:rsidTr="00CB063E">
        <w:trPr>
          <w:trHeight w:val="216"/>
          <w:jc w:val="center"/>
        </w:trPr>
        <w:tc>
          <w:tcPr>
            <w:tcW w:w="540" w:type="dxa"/>
            <w:tcBorders>
              <w:top w:val="single" w:sz="12" w:space="0" w:color="auto"/>
              <w:left w:val="nil"/>
              <w:bottom w:val="single" w:sz="12" w:space="0" w:color="auto"/>
              <w:right w:val="nil"/>
            </w:tcBorders>
            <w:vAlign w:val="center"/>
          </w:tcPr>
          <w:p w14:paraId="7150B601"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063314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386781BC"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5E8E18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02222A1B"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73B60AB9" w14:textId="77777777" w:rsidR="00F01645" w:rsidRPr="00116EE7" w:rsidRDefault="00F01645"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29C64EE6"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r>
      <w:tr w:rsidR="00F01645" w:rsidRPr="00116EE7" w14:paraId="3E4B297D"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7EC1BBD"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67F1211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8902E41"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01645" w:rsidRPr="00116EE7" w14:paraId="567A6E4E" w14:textId="77777777" w:rsidTr="00CB063E">
        <w:trPr>
          <w:trHeight w:val="288"/>
          <w:jc w:val="center"/>
        </w:trPr>
        <w:tc>
          <w:tcPr>
            <w:tcW w:w="4500" w:type="dxa"/>
            <w:gridSpan w:val="3"/>
            <w:tcBorders>
              <w:top w:val="single" w:sz="12" w:space="0" w:color="auto"/>
              <w:left w:val="single" w:sz="12" w:space="0" w:color="auto"/>
            </w:tcBorders>
            <w:vAlign w:val="center"/>
          </w:tcPr>
          <w:p w14:paraId="64836AE3"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20A87570"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79ADFD8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2E4654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2F0E6661" w14:textId="77777777" w:rsidR="00F01645" w:rsidRPr="00116EE7" w:rsidRDefault="00F01645" w:rsidP="00CB063E">
            <w:pPr>
              <w:rPr>
                <w:rFonts w:ascii="Arial" w:hAnsi="Arial" w:cs="Arial"/>
                <w:sz w:val="16"/>
                <w:szCs w:val="16"/>
              </w:rPr>
            </w:pPr>
          </w:p>
        </w:tc>
      </w:tr>
      <w:tr w:rsidR="00F01645" w:rsidRPr="00116EE7" w14:paraId="6D52F75F" w14:textId="77777777" w:rsidTr="00CB063E">
        <w:trPr>
          <w:trHeight w:val="288"/>
          <w:jc w:val="center"/>
        </w:trPr>
        <w:tc>
          <w:tcPr>
            <w:tcW w:w="4500" w:type="dxa"/>
            <w:gridSpan w:val="3"/>
            <w:tcBorders>
              <w:left w:val="single" w:sz="12" w:space="0" w:color="auto"/>
            </w:tcBorders>
            <w:vAlign w:val="center"/>
          </w:tcPr>
          <w:p w14:paraId="31E682B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7331CB9F"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85D797D"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50A8B73"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509488DA" w14:textId="77777777" w:rsidR="00F01645" w:rsidRPr="00116EE7" w:rsidRDefault="00F01645" w:rsidP="00CB063E">
            <w:pPr>
              <w:rPr>
                <w:rFonts w:ascii="Arial" w:hAnsi="Arial" w:cs="Arial"/>
                <w:sz w:val="16"/>
                <w:szCs w:val="16"/>
              </w:rPr>
            </w:pPr>
          </w:p>
        </w:tc>
      </w:tr>
      <w:tr w:rsidR="00F01645" w:rsidRPr="00116EE7" w14:paraId="64601370" w14:textId="77777777" w:rsidTr="00CB063E">
        <w:trPr>
          <w:trHeight w:val="288"/>
          <w:jc w:val="center"/>
        </w:trPr>
        <w:tc>
          <w:tcPr>
            <w:tcW w:w="4500" w:type="dxa"/>
            <w:gridSpan w:val="3"/>
            <w:tcBorders>
              <w:left w:val="single" w:sz="12" w:space="0" w:color="auto"/>
            </w:tcBorders>
            <w:vAlign w:val="center"/>
          </w:tcPr>
          <w:p w14:paraId="22E8F219"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14:paraId="5D9C62DA"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538920C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EBA8AF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572136C"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38623301" w14:textId="77777777" w:rsidTr="00CB063E">
        <w:trPr>
          <w:trHeight w:val="288"/>
          <w:jc w:val="center"/>
        </w:trPr>
        <w:tc>
          <w:tcPr>
            <w:tcW w:w="4500" w:type="dxa"/>
            <w:gridSpan w:val="3"/>
            <w:tcBorders>
              <w:left w:val="single" w:sz="12" w:space="0" w:color="auto"/>
            </w:tcBorders>
            <w:vAlign w:val="center"/>
          </w:tcPr>
          <w:p w14:paraId="54D69D88"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48664F2F"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7F8A3A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8AC0960"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AF0866F"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0B0DD894" w14:textId="77777777" w:rsidTr="00CB063E">
        <w:trPr>
          <w:trHeight w:val="288"/>
          <w:jc w:val="center"/>
        </w:trPr>
        <w:tc>
          <w:tcPr>
            <w:tcW w:w="4500" w:type="dxa"/>
            <w:gridSpan w:val="3"/>
            <w:tcBorders>
              <w:left w:val="single" w:sz="12" w:space="0" w:color="auto"/>
            </w:tcBorders>
            <w:vAlign w:val="center"/>
          </w:tcPr>
          <w:p w14:paraId="2A4B8FA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2FD378F3"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ED3D658"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7FD2E686"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58E2ACD9" w14:textId="77777777"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14:paraId="34D747AB" w14:textId="77777777" w:rsidTr="00CB063E">
        <w:trPr>
          <w:trHeight w:val="288"/>
          <w:jc w:val="center"/>
        </w:trPr>
        <w:tc>
          <w:tcPr>
            <w:tcW w:w="4500" w:type="dxa"/>
            <w:gridSpan w:val="3"/>
            <w:tcBorders>
              <w:left w:val="single" w:sz="12" w:space="0" w:color="auto"/>
            </w:tcBorders>
            <w:vAlign w:val="center"/>
          </w:tcPr>
          <w:p w14:paraId="2D3A4DC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0C6A4FC"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4FB41B48"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4B877ACA"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277E64DC"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36F01EB8"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669DAB37" w14:textId="77777777" w:rsidTr="00CB063E">
        <w:trPr>
          <w:trHeight w:val="288"/>
          <w:jc w:val="center"/>
        </w:trPr>
        <w:tc>
          <w:tcPr>
            <w:tcW w:w="4500" w:type="dxa"/>
            <w:gridSpan w:val="3"/>
            <w:tcBorders>
              <w:left w:val="single" w:sz="12" w:space="0" w:color="auto"/>
              <w:bottom w:val="single" w:sz="12" w:space="0" w:color="auto"/>
            </w:tcBorders>
            <w:vAlign w:val="center"/>
          </w:tcPr>
          <w:p w14:paraId="41E5484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411DD5A"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0C658337"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2D678D5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78A599C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0408F4A2"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75424511" w14:textId="77777777" w:rsidTr="00CB063E">
        <w:trPr>
          <w:trHeight w:val="288"/>
          <w:jc w:val="center"/>
        </w:trPr>
        <w:tc>
          <w:tcPr>
            <w:tcW w:w="4500" w:type="dxa"/>
            <w:gridSpan w:val="3"/>
            <w:tcBorders>
              <w:top w:val="single" w:sz="12" w:space="0" w:color="auto"/>
              <w:left w:val="nil"/>
              <w:bottom w:val="single" w:sz="12" w:space="0" w:color="auto"/>
              <w:right w:val="nil"/>
            </w:tcBorders>
            <w:vAlign w:val="center"/>
          </w:tcPr>
          <w:p w14:paraId="49BE37F1"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1750606" w14:textId="77777777"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174D61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1A4710BF"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335A2CAE"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2570D904"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14:paraId="0EA9BDF5"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A609C7C"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375FE58A"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4F5A437" w14:textId="77777777"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01645" w:rsidRPr="00116EE7" w14:paraId="3792FAA5" w14:textId="7777777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0E909BE" w14:textId="77777777" w:rsidR="00F01645" w:rsidRPr="00116EE7" w:rsidRDefault="00F01645"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2727782B" w14:textId="77777777"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3039E1AA" w14:textId="77777777" w:rsidR="00F01645" w:rsidRPr="00116EE7" w:rsidRDefault="00F01645"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1CA65526" w14:textId="77777777" w:rsidR="00F01645" w:rsidRDefault="00F01645" w:rsidP="00956CA5">
      <w:pPr>
        <w:rPr>
          <w:b/>
        </w:rPr>
      </w:pPr>
    </w:p>
    <w:p w14:paraId="341D580A" w14:textId="77777777" w:rsidR="00CB063E" w:rsidRDefault="00CB063E" w:rsidP="00956CA5">
      <w:pPr>
        <w:rPr>
          <w:b/>
        </w:rPr>
      </w:pPr>
    </w:p>
    <w:p w14:paraId="64C74B2D" w14:textId="77777777" w:rsidR="00CB063E" w:rsidRDefault="00CB063E" w:rsidP="00956CA5">
      <w:pPr>
        <w:rPr>
          <w:b/>
        </w:rPr>
      </w:pPr>
    </w:p>
    <w:p w14:paraId="4C9BEB7E" w14:textId="77777777" w:rsidR="00CB063E" w:rsidRDefault="00CB063E" w:rsidP="00956CA5">
      <w:pPr>
        <w:rPr>
          <w:b/>
        </w:rPr>
      </w:pPr>
    </w:p>
    <w:p w14:paraId="14A61B11" w14:textId="77777777" w:rsidR="00CB063E" w:rsidRDefault="00CB063E" w:rsidP="00956CA5">
      <w:pPr>
        <w:rPr>
          <w:b/>
        </w:rPr>
      </w:pPr>
    </w:p>
    <w:p w14:paraId="436909EE" w14:textId="77777777" w:rsidR="00CB063E" w:rsidRDefault="00CB063E" w:rsidP="00956CA5">
      <w:pPr>
        <w:rPr>
          <w:b/>
        </w:rPr>
      </w:pPr>
    </w:p>
    <w:p w14:paraId="2FAED67D" w14:textId="77777777" w:rsidR="00CB063E" w:rsidRDefault="00CB063E" w:rsidP="00956CA5">
      <w:pPr>
        <w:rPr>
          <w:b/>
        </w:rPr>
      </w:pPr>
    </w:p>
    <w:p w14:paraId="616749E2" w14:textId="77777777" w:rsidR="00B77709" w:rsidRDefault="00B77709">
      <w:pPr>
        <w:rPr>
          <w:b/>
        </w:rPr>
      </w:pPr>
      <w:r>
        <w:rPr>
          <w:b/>
        </w:rPr>
        <w:br w:type="page"/>
      </w:r>
    </w:p>
    <w:p w14:paraId="528A4016" w14:textId="77777777" w:rsidR="00CB063E" w:rsidRDefault="00CB063E"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CB063E" w:rsidRPr="00116EE7" w14:paraId="03A4DCD4" w14:textId="7777777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1CC975CB" w14:textId="77777777" w:rsidR="00CB063E" w:rsidRPr="00116EE7" w:rsidRDefault="00CB063E"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AF-26</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7B8B280" w14:textId="77777777" w:rsidR="00CB063E" w:rsidRPr="00116EE7" w:rsidRDefault="00CB063E"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CB063E" w:rsidRPr="00116EE7" w14:paraId="5000260C" w14:textId="77777777" w:rsidTr="00CB063E">
        <w:trPr>
          <w:trHeight w:val="222"/>
          <w:jc w:val="center"/>
        </w:trPr>
        <w:tc>
          <w:tcPr>
            <w:tcW w:w="5393" w:type="dxa"/>
            <w:gridSpan w:val="5"/>
            <w:tcBorders>
              <w:top w:val="single" w:sz="12" w:space="0" w:color="auto"/>
              <w:left w:val="nil"/>
              <w:bottom w:val="nil"/>
              <w:right w:val="nil"/>
            </w:tcBorders>
            <w:vAlign w:val="center"/>
          </w:tcPr>
          <w:p w14:paraId="66B85C19" w14:textId="77777777" w:rsidR="00CB063E" w:rsidRPr="00116EE7" w:rsidRDefault="00CB063E"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9B215EE" w14:textId="77777777" w:rsidR="00CB063E" w:rsidRPr="00116EE7" w:rsidRDefault="00CB063E" w:rsidP="00CB063E">
            <w:pPr>
              <w:jc w:val="center"/>
              <w:rPr>
                <w:rFonts w:ascii="Arial" w:hAnsi="Arial" w:cs="Arial"/>
                <w:b/>
                <w:sz w:val="20"/>
                <w:szCs w:val="18"/>
              </w:rPr>
            </w:pPr>
          </w:p>
        </w:tc>
      </w:tr>
      <w:tr w:rsidR="00CB063E" w:rsidRPr="00116EE7" w14:paraId="65AED23C" w14:textId="7777777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30C08B5A" w14:textId="77777777" w:rsidR="00CB063E" w:rsidRPr="00116EE7" w:rsidRDefault="00CB063E" w:rsidP="00CB063E">
            <w:pPr>
              <w:jc w:val="center"/>
              <w:rPr>
                <w:rFonts w:ascii="Arial" w:hAnsi="Arial" w:cs="Arial"/>
                <w:b/>
                <w:sz w:val="20"/>
                <w:szCs w:val="18"/>
              </w:rPr>
            </w:pPr>
            <w:r w:rsidRPr="00116EE7">
              <w:rPr>
                <w:rFonts w:ascii="Arial" w:hAnsi="Arial" w:cs="Arial"/>
                <w:b/>
                <w:sz w:val="20"/>
                <w:szCs w:val="18"/>
              </w:rPr>
              <w:t>USAGES</w:t>
            </w:r>
          </w:p>
        </w:tc>
      </w:tr>
      <w:tr w:rsidR="00CB063E" w:rsidRPr="00116EE7" w14:paraId="25F89E2F"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EC44021" w14:textId="77777777" w:rsidR="00CB063E" w:rsidRPr="00116EE7" w:rsidRDefault="00CB063E"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9DD2740" w14:textId="77777777" w:rsidR="00CB063E" w:rsidRPr="00116EE7" w:rsidRDefault="00CB063E"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437A66E" w14:textId="77777777" w:rsidR="00CB063E" w:rsidRPr="00116EE7" w:rsidRDefault="00CB063E"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CB063E" w:rsidRPr="00116EE7" w14:paraId="3BAC6D83" w14:textId="77777777" w:rsidTr="00CB063E">
        <w:trPr>
          <w:trHeight w:val="288"/>
          <w:jc w:val="center"/>
        </w:trPr>
        <w:tc>
          <w:tcPr>
            <w:tcW w:w="540" w:type="dxa"/>
            <w:tcBorders>
              <w:left w:val="single" w:sz="12" w:space="0" w:color="auto"/>
            </w:tcBorders>
            <w:vAlign w:val="center"/>
          </w:tcPr>
          <w:p w14:paraId="4DD92AD8" w14:textId="77777777" w:rsidR="00CB063E" w:rsidRPr="00116EE7" w:rsidRDefault="00CB063E"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1F4D7C09" w14:textId="77777777" w:rsidR="00CB063E" w:rsidRPr="00116EE7" w:rsidRDefault="00CB063E"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7A9C1765"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13A6B63"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49368BCE" w14:textId="77777777" w:rsidR="00CB063E" w:rsidRPr="00116EE7" w:rsidRDefault="00CB063E"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4C9E4BAE"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6FCA36FD" w14:textId="77777777" w:rsidR="00CB063E" w:rsidRPr="00116EE7" w:rsidRDefault="00CB063E" w:rsidP="00CB063E">
            <w:pPr>
              <w:jc w:val="center"/>
              <w:rPr>
                <w:rFonts w:ascii="Arial" w:hAnsi="Arial" w:cs="Arial"/>
                <w:sz w:val="20"/>
                <w:szCs w:val="18"/>
              </w:rPr>
            </w:pPr>
          </w:p>
        </w:tc>
      </w:tr>
      <w:tr w:rsidR="00CB063E" w:rsidRPr="00116EE7" w14:paraId="14A72C70" w14:textId="77777777" w:rsidTr="00CB063E">
        <w:trPr>
          <w:trHeight w:val="288"/>
          <w:jc w:val="center"/>
        </w:trPr>
        <w:tc>
          <w:tcPr>
            <w:tcW w:w="540" w:type="dxa"/>
            <w:tcBorders>
              <w:left w:val="single" w:sz="12" w:space="0" w:color="auto"/>
            </w:tcBorders>
            <w:vAlign w:val="center"/>
          </w:tcPr>
          <w:p w14:paraId="60F2201E" w14:textId="77777777" w:rsidR="00CB063E" w:rsidRPr="00116EE7" w:rsidRDefault="00CB063E" w:rsidP="00CB063E">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43C6FD75" w14:textId="77777777" w:rsidR="00CB063E" w:rsidRPr="00116EE7" w:rsidRDefault="00CB063E" w:rsidP="00CB063E">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3F6542F"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C087161"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4AF27C11" w14:textId="77777777" w:rsidR="00CB063E" w:rsidRPr="00116EE7" w:rsidRDefault="00CB063E"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538E6C3F"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9DB7F16" w14:textId="77777777" w:rsidR="00CB063E" w:rsidRPr="00116EE7" w:rsidRDefault="00CB063E" w:rsidP="00CB063E">
            <w:pPr>
              <w:jc w:val="center"/>
              <w:rPr>
                <w:rFonts w:ascii="Arial" w:hAnsi="Arial" w:cs="Arial"/>
                <w:sz w:val="20"/>
                <w:szCs w:val="18"/>
              </w:rPr>
            </w:pPr>
          </w:p>
        </w:tc>
      </w:tr>
      <w:tr w:rsidR="00CB063E" w:rsidRPr="00116EE7" w14:paraId="1B4B04B6" w14:textId="77777777" w:rsidTr="00CB063E">
        <w:trPr>
          <w:trHeight w:val="288"/>
          <w:jc w:val="center"/>
        </w:trPr>
        <w:tc>
          <w:tcPr>
            <w:tcW w:w="540" w:type="dxa"/>
            <w:tcBorders>
              <w:left w:val="single" w:sz="12" w:space="0" w:color="auto"/>
            </w:tcBorders>
            <w:vAlign w:val="center"/>
          </w:tcPr>
          <w:p w14:paraId="6C607610" w14:textId="77777777" w:rsidR="00CB063E" w:rsidRPr="00116EE7" w:rsidRDefault="00CB063E" w:rsidP="00CB063E">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4B9E388D" w14:textId="77777777" w:rsidR="00CB063E" w:rsidRPr="00116EE7" w:rsidRDefault="00CB063E"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0FEC5311"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83B5E7B"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18A49470" w14:textId="77777777" w:rsidR="00CB063E" w:rsidRPr="00116EE7" w:rsidRDefault="00CB063E"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CDF5AFC"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1FB26EA2" w14:textId="77777777" w:rsidR="00CB063E" w:rsidRPr="00116EE7" w:rsidRDefault="00CB063E" w:rsidP="00CB063E">
            <w:pPr>
              <w:jc w:val="center"/>
              <w:rPr>
                <w:rFonts w:ascii="Arial" w:hAnsi="Arial" w:cs="Arial"/>
                <w:sz w:val="20"/>
                <w:szCs w:val="18"/>
              </w:rPr>
            </w:pPr>
          </w:p>
        </w:tc>
      </w:tr>
      <w:tr w:rsidR="00CB063E" w:rsidRPr="00116EE7" w14:paraId="72274276" w14:textId="77777777" w:rsidTr="00CB063E">
        <w:trPr>
          <w:trHeight w:val="288"/>
          <w:jc w:val="center"/>
        </w:trPr>
        <w:tc>
          <w:tcPr>
            <w:tcW w:w="540" w:type="dxa"/>
            <w:tcBorders>
              <w:left w:val="single" w:sz="12" w:space="0" w:color="auto"/>
            </w:tcBorders>
            <w:vAlign w:val="center"/>
          </w:tcPr>
          <w:p w14:paraId="28007503" w14:textId="77777777" w:rsidR="00CB063E" w:rsidRPr="00116EE7" w:rsidRDefault="00CB063E" w:rsidP="00CB063E">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3495C517" w14:textId="77777777" w:rsidR="00CB063E" w:rsidRPr="00116EE7" w:rsidRDefault="00CB063E"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0B6C464"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E9923A5"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43F93966" w14:textId="77777777" w:rsidR="00CB063E" w:rsidRPr="00116EE7" w:rsidRDefault="00CB063E"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4B1BCA55"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042DF546" w14:textId="77777777" w:rsidR="00CB063E" w:rsidRPr="00116EE7" w:rsidRDefault="00CB063E" w:rsidP="00CB063E">
            <w:pPr>
              <w:jc w:val="center"/>
              <w:rPr>
                <w:rFonts w:ascii="Arial" w:hAnsi="Arial" w:cs="Arial"/>
                <w:sz w:val="20"/>
                <w:szCs w:val="18"/>
              </w:rPr>
            </w:pPr>
          </w:p>
        </w:tc>
      </w:tr>
      <w:tr w:rsidR="00CB063E" w:rsidRPr="00116EE7" w14:paraId="3FBC08CE" w14:textId="77777777" w:rsidTr="00CB063E">
        <w:trPr>
          <w:trHeight w:val="288"/>
          <w:jc w:val="center"/>
        </w:trPr>
        <w:tc>
          <w:tcPr>
            <w:tcW w:w="540" w:type="dxa"/>
            <w:tcBorders>
              <w:left w:val="single" w:sz="12" w:space="0" w:color="auto"/>
            </w:tcBorders>
            <w:vAlign w:val="center"/>
          </w:tcPr>
          <w:p w14:paraId="672DA65F" w14:textId="77777777" w:rsidR="00CB063E" w:rsidRPr="00116EE7" w:rsidRDefault="00CB063E"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5D546DF1" w14:textId="77777777" w:rsidR="00CB063E" w:rsidRPr="00116EE7" w:rsidRDefault="00CB063E" w:rsidP="00CB063E">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0B0A91D1"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F88BB8B"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2B8F9B50" w14:textId="77777777" w:rsidR="00CB063E" w:rsidRPr="00116EE7" w:rsidRDefault="00CB063E"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3F462168"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07C685B"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67E916D8" w14:textId="77777777" w:rsidTr="00CB063E">
        <w:trPr>
          <w:trHeight w:val="288"/>
          <w:jc w:val="center"/>
        </w:trPr>
        <w:tc>
          <w:tcPr>
            <w:tcW w:w="540" w:type="dxa"/>
            <w:tcBorders>
              <w:left w:val="single" w:sz="12" w:space="0" w:color="auto"/>
              <w:bottom w:val="single" w:sz="12" w:space="0" w:color="auto"/>
            </w:tcBorders>
            <w:vAlign w:val="center"/>
          </w:tcPr>
          <w:p w14:paraId="2BAAA4F3" w14:textId="77777777" w:rsidR="00CB063E" w:rsidRPr="00116EE7" w:rsidRDefault="00CB063E"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4C86C29D" w14:textId="77777777" w:rsidR="00CB063E" w:rsidRPr="00116EE7" w:rsidRDefault="00CB063E"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68E4CDAF"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CB3ABCF" w14:textId="77777777"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03D2F9FF" w14:textId="77777777" w:rsidR="00CB063E" w:rsidRPr="00116EE7" w:rsidRDefault="00CB063E"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14:paraId="4FCD5E4A"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4A70EA2" w14:textId="77777777" w:rsidR="00CB063E" w:rsidRPr="00116EE7" w:rsidRDefault="00CB063E" w:rsidP="00CB063E">
            <w:pPr>
              <w:jc w:val="center"/>
              <w:rPr>
                <w:rFonts w:ascii="Arial" w:hAnsi="Arial" w:cs="Arial"/>
                <w:sz w:val="20"/>
                <w:szCs w:val="18"/>
              </w:rPr>
            </w:pPr>
          </w:p>
        </w:tc>
      </w:tr>
      <w:tr w:rsidR="00CB063E" w:rsidRPr="00116EE7" w14:paraId="1055A062"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41E4CEF" w14:textId="77777777" w:rsidR="00CB063E" w:rsidRPr="00116EE7" w:rsidRDefault="00CB063E"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97A5F50" w14:textId="77777777" w:rsidR="00CB063E" w:rsidRPr="00116EE7" w:rsidRDefault="00CB063E"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6A76EE1" w14:textId="77777777" w:rsidR="00CB063E" w:rsidRPr="00116EE7" w:rsidRDefault="00CB063E" w:rsidP="00CB063E">
            <w:pPr>
              <w:rPr>
                <w:rFonts w:ascii="Arial" w:hAnsi="Arial" w:cs="Arial"/>
                <w:b/>
                <w:sz w:val="20"/>
                <w:szCs w:val="18"/>
              </w:rPr>
            </w:pPr>
            <w:r w:rsidRPr="00116EE7">
              <w:rPr>
                <w:rFonts w:ascii="Arial" w:hAnsi="Arial" w:cs="Arial"/>
                <w:b/>
                <w:sz w:val="20"/>
                <w:szCs w:val="18"/>
              </w:rPr>
              <w:t>R : Récréation</w:t>
            </w:r>
          </w:p>
        </w:tc>
      </w:tr>
      <w:tr w:rsidR="00CB063E" w:rsidRPr="00116EE7" w14:paraId="098B38CD" w14:textId="77777777" w:rsidTr="00CB063E">
        <w:trPr>
          <w:trHeight w:val="288"/>
          <w:jc w:val="center"/>
        </w:trPr>
        <w:tc>
          <w:tcPr>
            <w:tcW w:w="540" w:type="dxa"/>
            <w:tcBorders>
              <w:left w:val="single" w:sz="12" w:space="0" w:color="auto"/>
            </w:tcBorders>
            <w:vAlign w:val="center"/>
          </w:tcPr>
          <w:p w14:paraId="3FF67FC8" w14:textId="77777777" w:rsidR="00CB063E" w:rsidRPr="00116EE7" w:rsidRDefault="00CB063E"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E90EDA0" w14:textId="77777777" w:rsidR="00CB063E" w:rsidRPr="00116EE7" w:rsidRDefault="00CB063E"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8F90863" w14:textId="77777777" w:rsidR="00CB063E" w:rsidRPr="00116EE7" w:rsidRDefault="00CB063E"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4C3A226"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303039A9" w14:textId="77777777" w:rsidR="00CB063E" w:rsidRPr="00116EE7" w:rsidRDefault="00CB063E"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4520E887" w14:textId="77777777" w:rsidR="00CB063E" w:rsidRPr="00116EE7" w:rsidRDefault="00CB063E"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1A855E9C"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0F99ECB4" w14:textId="77777777" w:rsidTr="00CB063E">
        <w:trPr>
          <w:trHeight w:val="288"/>
          <w:jc w:val="center"/>
        </w:trPr>
        <w:tc>
          <w:tcPr>
            <w:tcW w:w="540" w:type="dxa"/>
            <w:tcBorders>
              <w:left w:val="single" w:sz="12" w:space="0" w:color="auto"/>
            </w:tcBorders>
            <w:vAlign w:val="center"/>
          </w:tcPr>
          <w:p w14:paraId="3D0ED7CE" w14:textId="77777777" w:rsidR="00CB063E" w:rsidRPr="00116EE7" w:rsidRDefault="00CB063E" w:rsidP="00CB063E">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7D79D0AD" w14:textId="77777777" w:rsidR="00CB063E" w:rsidRPr="00116EE7" w:rsidRDefault="00CB063E"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45476AB1"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FD4ED3A"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069DBD9D" w14:textId="77777777" w:rsidR="00CB063E" w:rsidRPr="00116EE7" w:rsidRDefault="00CB063E"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6C7FE6F5" w14:textId="77777777" w:rsidR="00CB063E" w:rsidRPr="00116EE7" w:rsidRDefault="00CB063E"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01CC2451"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21F16245" w14:textId="77777777" w:rsidTr="00CB063E">
        <w:trPr>
          <w:trHeight w:val="288"/>
          <w:jc w:val="center"/>
        </w:trPr>
        <w:tc>
          <w:tcPr>
            <w:tcW w:w="540" w:type="dxa"/>
            <w:tcBorders>
              <w:left w:val="single" w:sz="12" w:space="0" w:color="auto"/>
            </w:tcBorders>
            <w:vAlign w:val="center"/>
          </w:tcPr>
          <w:p w14:paraId="1F1A6E7E" w14:textId="77777777" w:rsidR="00CB063E" w:rsidRPr="00116EE7" w:rsidRDefault="00CB063E" w:rsidP="00CB063E">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40D8B9F" w14:textId="77777777" w:rsidR="00CB063E" w:rsidRPr="00116EE7" w:rsidRDefault="00CB063E"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26B24747"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653394" w14:textId="77777777"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14:paraId="657884DD" w14:textId="77777777" w:rsidR="00CB063E" w:rsidRPr="00116EE7" w:rsidRDefault="00CB063E" w:rsidP="00CB063E">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5B8DF2CB" w14:textId="77777777" w:rsidR="00CB063E" w:rsidRPr="00116EE7" w:rsidRDefault="00CB063E"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FA82DC9"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6AFA8F18" w14:textId="77777777" w:rsidTr="00CB063E">
        <w:trPr>
          <w:trHeight w:val="288"/>
          <w:jc w:val="center"/>
        </w:trPr>
        <w:tc>
          <w:tcPr>
            <w:tcW w:w="540" w:type="dxa"/>
            <w:tcBorders>
              <w:left w:val="single" w:sz="12" w:space="0" w:color="auto"/>
              <w:bottom w:val="single" w:sz="12" w:space="0" w:color="auto"/>
            </w:tcBorders>
            <w:vAlign w:val="center"/>
          </w:tcPr>
          <w:p w14:paraId="4453BA6C" w14:textId="77777777" w:rsidR="00CB063E" w:rsidRPr="00116EE7" w:rsidRDefault="00CB063E"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5B239467" w14:textId="77777777" w:rsidR="00CB063E" w:rsidRPr="00116EE7" w:rsidRDefault="00CB063E"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7F012515"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9F88585" w14:textId="77777777"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7E2738EC" w14:textId="77777777" w:rsidR="00CB063E" w:rsidRPr="00116EE7" w:rsidRDefault="00CB063E"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41BFAE5F" w14:textId="77777777" w:rsidR="00CB063E" w:rsidRPr="00116EE7" w:rsidRDefault="00CB063E"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71913712"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178A8D32" w14:textId="7777777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95078BE" w14:textId="77777777" w:rsidR="00CB063E" w:rsidRPr="00116EE7" w:rsidRDefault="00CB063E"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0F34CF98" w14:textId="77777777" w:rsidR="00CB063E" w:rsidRPr="00116EE7" w:rsidRDefault="00CB063E"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80CA107" w14:textId="77777777" w:rsidR="00CB063E" w:rsidRPr="00116EE7" w:rsidRDefault="00CB063E" w:rsidP="00CB063E">
            <w:pPr>
              <w:rPr>
                <w:rFonts w:ascii="Arial" w:hAnsi="Arial" w:cs="Arial"/>
                <w:b/>
                <w:sz w:val="20"/>
                <w:szCs w:val="18"/>
              </w:rPr>
            </w:pPr>
            <w:r w:rsidRPr="00116EE7">
              <w:rPr>
                <w:rFonts w:ascii="Arial" w:hAnsi="Arial" w:cs="Arial"/>
                <w:b/>
                <w:sz w:val="20"/>
                <w:szCs w:val="18"/>
              </w:rPr>
              <w:t>P : Public et institutionnel</w:t>
            </w:r>
          </w:p>
        </w:tc>
      </w:tr>
      <w:tr w:rsidR="00CB063E" w:rsidRPr="00116EE7" w14:paraId="508C852B" w14:textId="77777777" w:rsidTr="00CB063E">
        <w:trPr>
          <w:trHeight w:val="288"/>
          <w:jc w:val="center"/>
        </w:trPr>
        <w:tc>
          <w:tcPr>
            <w:tcW w:w="540" w:type="dxa"/>
            <w:tcBorders>
              <w:left w:val="single" w:sz="12" w:space="0" w:color="auto"/>
            </w:tcBorders>
            <w:vAlign w:val="center"/>
          </w:tcPr>
          <w:p w14:paraId="3957702F" w14:textId="77777777" w:rsidR="00CB063E" w:rsidRPr="00116EE7" w:rsidRDefault="00CB063E"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6A779DAD" w14:textId="77777777" w:rsidR="00CB063E" w:rsidRPr="00116EE7" w:rsidRDefault="00CB063E"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9E8F78D"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96D9FCF" w14:textId="77777777"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0D989BE6" w14:textId="77777777" w:rsidR="00CB063E" w:rsidRPr="00116EE7" w:rsidRDefault="00CB063E"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32A175E9" w14:textId="77777777" w:rsidR="00CB063E" w:rsidRPr="00116EE7" w:rsidRDefault="00CB063E"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7353DB0" w14:textId="77777777" w:rsidR="00CB063E" w:rsidRPr="00116EE7" w:rsidRDefault="00CB063E" w:rsidP="00CB063E">
            <w:pPr>
              <w:jc w:val="center"/>
              <w:rPr>
                <w:rFonts w:ascii="Arial" w:hAnsi="Arial" w:cs="Arial"/>
                <w:sz w:val="20"/>
                <w:szCs w:val="18"/>
              </w:rPr>
            </w:pPr>
          </w:p>
        </w:tc>
      </w:tr>
      <w:tr w:rsidR="00CB063E" w:rsidRPr="00116EE7" w14:paraId="3E2E6A63" w14:textId="77777777" w:rsidTr="00CB063E">
        <w:trPr>
          <w:trHeight w:val="296"/>
          <w:jc w:val="center"/>
        </w:trPr>
        <w:tc>
          <w:tcPr>
            <w:tcW w:w="540" w:type="dxa"/>
            <w:tcBorders>
              <w:left w:val="single" w:sz="12" w:space="0" w:color="auto"/>
            </w:tcBorders>
            <w:vAlign w:val="center"/>
          </w:tcPr>
          <w:p w14:paraId="39DDA2C1" w14:textId="77777777" w:rsidR="00CB063E" w:rsidRPr="00116EE7" w:rsidRDefault="00CB063E"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06B9A1AE" w14:textId="77777777" w:rsidR="00CB063E" w:rsidRPr="00116EE7" w:rsidRDefault="00CB063E"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1A7C4257" w14:textId="77777777"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C09CAF0" w14:textId="77777777" w:rsidR="00CB063E" w:rsidRPr="00116EE7" w:rsidRDefault="00CB063E"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EBB3008" w14:textId="77777777" w:rsidR="00CB063E" w:rsidRPr="00116EE7" w:rsidRDefault="00CB063E" w:rsidP="00CB063E">
            <w:pPr>
              <w:rPr>
                <w:rFonts w:ascii="Arial" w:hAnsi="Arial" w:cs="Arial"/>
                <w:b/>
                <w:sz w:val="20"/>
                <w:szCs w:val="18"/>
              </w:rPr>
            </w:pPr>
            <w:r w:rsidRPr="00116EE7">
              <w:rPr>
                <w:rFonts w:ascii="Arial" w:hAnsi="Arial" w:cs="Arial"/>
                <w:b/>
                <w:sz w:val="20"/>
                <w:szCs w:val="18"/>
              </w:rPr>
              <w:t>F : Forêt</w:t>
            </w:r>
          </w:p>
        </w:tc>
      </w:tr>
      <w:tr w:rsidR="00CB063E" w:rsidRPr="00116EE7" w14:paraId="77A0147B" w14:textId="77777777" w:rsidTr="00CB063E">
        <w:trPr>
          <w:trHeight w:val="288"/>
          <w:jc w:val="center"/>
        </w:trPr>
        <w:tc>
          <w:tcPr>
            <w:tcW w:w="540" w:type="dxa"/>
            <w:tcBorders>
              <w:left w:val="single" w:sz="12" w:space="0" w:color="auto"/>
              <w:bottom w:val="single" w:sz="12" w:space="0" w:color="auto"/>
            </w:tcBorders>
            <w:vAlign w:val="center"/>
          </w:tcPr>
          <w:p w14:paraId="15B43CBF" w14:textId="77777777" w:rsidR="00CB063E" w:rsidRPr="00116EE7" w:rsidRDefault="00CB063E" w:rsidP="00CB063E">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E8B2AA0" w14:textId="77777777" w:rsidR="00CB063E" w:rsidRPr="00116EE7" w:rsidRDefault="00CB063E"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7BEF21A6"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1FEAE23B" w14:textId="77777777"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14:paraId="10F5ADE7" w14:textId="77777777" w:rsidR="00CB063E" w:rsidRPr="00116EE7" w:rsidRDefault="00CB063E"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C1D40CC" w14:textId="77777777" w:rsidR="00CB063E" w:rsidRPr="00116EE7" w:rsidRDefault="00CB063E"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494BAFB2"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0278E1" w:rsidRPr="00116EE7" w14:paraId="4B68C2CF"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33EA433"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252E1990"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4976567"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F1A142E"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6851AFA"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CB063E" w:rsidRPr="00116EE7" w14:paraId="13A69475" w14:textId="77777777" w:rsidTr="00CB063E">
        <w:trPr>
          <w:trHeight w:val="216"/>
          <w:jc w:val="center"/>
        </w:trPr>
        <w:tc>
          <w:tcPr>
            <w:tcW w:w="540" w:type="dxa"/>
            <w:tcBorders>
              <w:top w:val="single" w:sz="12" w:space="0" w:color="auto"/>
              <w:left w:val="nil"/>
              <w:bottom w:val="single" w:sz="12" w:space="0" w:color="auto"/>
              <w:right w:val="nil"/>
            </w:tcBorders>
            <w:vAlign w:val="center"/>
          </w:tcPr>
          <w:p w14:paraId="0D065ED0"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86FFC59"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B30B14F"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660EE868"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4F6CD46"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6B2DDB0E" w14:textId="77777777" w:rsidR="00CB063E" w:rsidRPr="00116EE7" w:rsidRDefault="00CB063E"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5939A61D"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p>
        </w:tc>
      </w:tr>
      <w:tr w:rsidR="00CB063E" w:rsidRPr="00116EE7" w14:paraId="554E13D5"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89A11E2" w14:textId="77777777"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49AD12F2"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FBCB3E5" w14:textId="77777777"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CB063E" w:rsidRPr="00116EE7" w14:paraId="13E06DAD" w14:textId="77777777" w:rsidTr="00CB063E">
        <w:trPr>
          <w:trHeight w:val="288"/>
          <w:jc w:val="center"/>
        </w:trPr>
        <w:tc>
          <w:tcPr>
            <w:tcW w:w="4500" w:type="dxa"/>
            <w:gridSpan w:val="3"/>
            <w:tcBorders>
              <w:top w:val="single" w:sz="12" w:space="0" w:color="auto"/>
              <w:left w:val="single" w:sz="12" w:space="0" w:color="auto"/>
            </w:tcBorders>
            <w:vAlign w:val="center"/>
          </w:tcPr>
          <w:p w14:paraId="2F5BC2B3"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E490B37"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340340C"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1195599"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53F5B2FD" w14:textId="77777777" w:rsidR="00CB063E" w:rsidRPr="00116EE7" w:rsidRDefault="00CB063E" w:rsidP="00CB063E">
            <w:pPr>
              <w:rPr>
                <w:rFonts w:ascii="Arial" w:hAnsi="Arial" w:cs="Arial"/>
                <w:sz w:val="16"/>
                <w:szCs w:val="16"/>
              </w:rPr>
            </w:pPr>
          </w:p>
        </w:tc>
      </w:tr>
      <w:tr w:rsidR="00CB063E" w:rsidRPr="00116EE7" w14:paraId="7F950B4D" w14:textId="77777777" w:rsidTr="00CB063E">
        <w:trPr>
          <w:trHeight w:val="288"/>
          <w:jc w:val="center"/>
        </w:trPr>
        <w:tc>
          <w:tcPr>
            <w:tcW w:w="4500" w:type="dxa"/>
            <w:gridSpan w:val="3"/>
            <w:tcBorders>
              <w:left w:val="single" w:sz="12" w:space="0" w:color="auto"/>
            </w:tcBorders>
            <w:vAlign w:val="center"/>
          </w:tcPr>
          <w:p w14:paraId="23DC508E"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560B0EBB"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1411027"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8155114"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24D44CDA" w14:textId="77777777" w:rsidR="00CB063E" w:rsidRPr="00116EE7" w:rsidRDefault="00CB063E" w:rsidP="00CB063E">
            <w:pPr>
              <w:rPr>
                <w:rFonts w:ascii="Arial" w:hAnsi="Arial" w:cs="Arial"/>
                <w:sz w:val="16"/>
                <w:szCs w:val="16"/>
              </w:rPr>
            </w:pPr>
          </w:p>
        </w:tc>
      </w:tr>
      <w:tr w:rsidR="00CB063E" w:rsidRPr="00116EE7" w14:paraId="37D85DA1" w14:textId="77777777" w:rsidTr="00CB063E">
        <w:trPr>
          <w:trHeight w:val="288"/>
          <w:jc w:val="center"/>
        </w:trPr>
        <w:tc>
          <w:tcPr>
            <w:tcW w:w="4500" w:type="dxa"/>
            <w:gridSpan w:val="3"/>
            <w:tcBorders>
              <w:left w:val="single" w:sz="12" w:space="0" w:color="auto"/>
            </w:tcBorders>
            <w:vAlign w:val="center"/>
          </w:tcPr>
          <w:p w14:paraId="13DF8D73"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14:paraId="02422DA7"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3FDE0DF9"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4CAED0A"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37F47279"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3C41E4C4" w14:textId="77777777" w:rsidTr="00CB063E">
        <w:trPr>
          <w:trHeight w:val="288"/>
          <w:jc w:val="center"/>
        </w:trPr>
        <w:tc>
          <w:tcPr>
            <w:tcW w:w="4500" w:type="dxa"/>
            <w:gridSpan w:val="3"/>
            <w:tcBorders>
              <w:left w:val="single" w:sz="12" w:space="0" w:color="auto"/>
            </w:tcBorders>
            <w:vAlign w:val="center"/>
          </w:tcPr>
          <w:p w14:paraId="028CC2E2"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D1CFFF6"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C94727D"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5F8E207"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2803FE5C"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56BB3685" w14:textId="77777777" w:rsidTr="00CB063E">
        <w:trPr>
          <w:trHeight w:val="288"/>
          <w:jc w:val="center"/>
        </w:trPr>
        <w:tc>
          <w:tcPr>
            <w:tcW w:w="4500" w:type="dxa"/>
            <w:gridSpan w:val="3"/>
            <w:tcBorders>
              <w:left w:val="single" w:sz="12" w:space="0" w:color="auto"/>
            </w:tcBorders>
            <w:vAlign w:val="center"/>
          </w:tcPr>
          <w:p w14:paraId="46F208C5"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4E47580A"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20955BF"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5B2B3942"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24406DA6" w14:textId="77777777"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14:paraId="4AAB0239" w14:textId="77777777" w:rsidTr="00CB063E">
        <w:trPr>
          <w:trHeight w:val="288"/>
          <w:jc w:val="center"/>
        </w:trPr>
        <w:tc>
          <w:tcPr>
            <w:tcW w:w="4500" w:type="dxa"/>
            <w:gridSpan w:val="3"/>
            <w:tcBorders>
              <w:left w:val="single" w:sz="12" w:space="0" w:color="auto"/>
            </w:tcBorders>
            <w:vAlign w:val="center"/>
          </w:tcPr>
          <w:p w14:paraId="67277583"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6FD423B0"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386A15DE"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8D5B419"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196B03BE"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397B4FA3"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r>
      <w:tr w:rsidR="00CB063E" w:rsidRPr="00116EE7" w14:paraId="7B19F35F" w14:textId="77777777" w:rsidTr="00CB063E">
        <w:trPr>
          <w:trHeight w:val="288"/>
          <w:jc w:val="center"/>
        </w:trPr>
        <w:tc>
          <w:tcPr>
            <w:tcW w:w="4500" w:type="dxa"/>
            <w:gridSpan w:val="3"/>
            <w:tcBorders>
              <w:left w:val="single" w:sz="12" w:space="0" w:color="auto"/>
              <w:bottom w:val="single" w:sz="12" w:space="0" w:color="auto"/>
            </w:tcBorders>
            <w:vAlign w:val="center"/>
          </w:tcPr>
          <w:p w14:paraId="1D810EAA"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B1C4DF2"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07E733FB"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BC1C96C"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645918A3"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49130E57"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r>
      <w:tr w:rsidR="00CB063E" w:rsidRPr="00116EE7" w14:paraId="68C2D348" w14:textId="77777777" w:rsidTr="00CB063E">
        <w:trPr>
          <w:trHeight w:val="288"/>
          <w:jc w:val="center"/>
        </w:trPr>
        <w:tc>
          <w:tcPr>
            <w:tcW w:w="4500" w:type="dxa"/>
            <w:gridSpan w:val="3"/>
            <w:tcBorders>
              <w:top w:val="single" w:sz="12" w:space="0" w:color="auto"/>
              <w:left w:val="nil"/>
              <w:bottom w:val="single" w:sz="12" w:space="0" w:color="auto"/>
              <w:right w:val="nil"/>
            </w:tcBorders>
            <w:vAlign w:val="center"/>
          </w:tcPr>
          <w:p w14:paraId="2D9A8690"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C291051" w14:textId="77777777"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6E63AA45"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008817C6"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0004C067"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5155EF1C"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r>
      <w:tr w:rsidR="00CB063E" w:rsidRPr="00116EE7" w14:paraId="5F129C2F" w14:textId="7777777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530575D" w14:textId="77777777"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7A9434F7"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2C0F20D" w14:textId="77777777"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CB063E" w:rsidRPr="00116EE7" w14:paraId="42E72860" w14:textId="7777777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67FEB181" w14:textId="77777777" w:rsidR="00CB063E" w:rsidRPr="00116EE7" w:rsidRDefault="00CB063E"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14:paraId="30EC9A6D" w14:textId="77777777"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7FED0509" w14:textId="77777777" w:rsidR="00CB063E" w:rsidRPr="00116EE7" w:rsidRDefault="00CB063E"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3904B953" w14:textId="77777777" w:rsidR="00CB063E" w:rsidRDefault="00CB063E" w:rsidP="00956CA5">
      <w:pPr>
        <w:rPr>
          <w:b/>
        </w:rPr>
      </w:pPr>
    </w:p>
    <w:p w14:paraId="054685D0" w14:textId="77777777" w:rsidR="00C9075A" w:rsidRDefault="00C9075A" w:rsidP="00956CA5">
      <w:pPr>
        <w:rPr>
          <w:b/>
        </w:rPr>
      </w:pPr>
    </w:p>
    <w:p w14:paraId="7D883C2C" w14:textId="77777777" w:rsidR="00C9075A" w:rsidRDefault="00C9075A" w:rsidP="00956CA5">
      <w:pPr>
        <w:rPr>
          <w:b/>
        </w:rPr>
      </w:pPr>
    </w:p>
    <w:p w14:paraId="6E796C5A" w14:textId="77777777" w:rsidR="00C9075A" w:rsidRDefault="00C9075A" w:rsidP="00956CA5">
      <w:pPr>
        <w:rPr>
          <w:b/>
        </w:rPr>
      </w:pPr>
    </w:p>
    <w:p w14:paraId="433EA903" w14:textId="77777777" w:rsidR="00C9075A" w:rsidRDefault="00C9075A" w:rsidP="00956CA5">
      <w:pPr>
        <w:rPr>
          <w:b/>
        </w:rPr>
      </w:pPr>
    </w:p>
    <w:p w14:paraId="55E6BCB8" w14:textId="77777777" w:rsidR="00C9075A" w:rsidRDefault="00C9075A" w:rsidP="00956CA5">
      <w:pPr>
        <w:rPr>
          <w:b/>
        </w:rPr>
      </w:pPr>
    </w:p>
    <w:p w14:paraId="0FE2B683" w14:textId="77777777" w:rsidR="00C9075A" w:rsidRDefault="00C9075A" w:rsidP="00956CA5">
      <w:pPr>
        <w:rPr>
          <w:b/>
        </w:rPr>
      </w:pPr>
    </w:p>
    <w:p w14:paraId="07808700" w14:textId="77777777" w:rsidR="00C9075A" w:rsidRDefault="00C9075A" w:rsidP="00956CA5">
      <w:pPr>
        <w:rPr>
          <w:b/>
        </w:rPr>
      </w:pPr>
    </w:p>
    <w:p w14:paraId="68C7C272" w14:textId="77777777" w:rsidR="00C9075A" w:rsidRDefault="00C9075A" w:rsidP="00956CA5">
      <w:pPr>
        <w:rPr>
          <w:b/>
        </w:rPr>
      </w:pPr>
    </w:p>
    <w:p w14:paraId="527B7923" w14:textId="77777777" w:rsidR="00C9075A" w:rsidRDefault="00C9075A" w:rsidP="00956CA5">
      <w:pPr>
        <w:rPr>
          <w:b/>
        </w:rPr>
      </w:pPr>
    </w:p>
    <w:p w14:paraId="65E318DE" w14:textId="77777777" w:rsidR="00C9075A" w:rsidRDefault="00C9075A" w:rsidP="00956CA5">
      <w:pPr>
        <w:rPr>
          <w:b/>
        </w:rPr>
      </w:pPr>
    </w:p>
    <w:p w14:paraId="543DDEBB" w14:textId="77777777" w:rsidR="00C9075A" w:rsidRDefault="00C9075A" w:rsidP="00956CA5">
      <w:pPr>
        <w:rPr>
          <w:b/>
        </w:rPr>
      </w:pPr>
    </w:p>
    <w:p w14:paraId="64967CDB" w14:textId="77777777" w:rsidR="00B77709" w:rsidRDefault="00B77709">
      <w:pPr>
        <w:rPr>
          <w:b/>
        </w:rPr>
      </w:pPr>
      <w:r>
        <w:rPr>
          <w:b/>
        </w:rPr>
        <w:br w:type="page"/>
      </w:r>
    </w:p>
    <w:p w14:paraId="7C40BDFD" w14:textId="77777777" w:rsidR="00C9075A" w:rsidRDefault="00C9075A"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C9075A" w:rsidRPr="00116EE7" w14:paraId="660BD22D" w14:textId="77777777" w:rsidTr="005A6AE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5AC58A58" w14:textId="77777777" w:rsidR="00C9075A" w:rsidRPr="00116EE7" w:rsidRDefault="00C9075A" w:rsidP="00C9075A">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U-2</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6759407C" w14:textId="77777777" w:rsidR="00C9075A" w:rsidRPr="00116EE7" w:rsidRDefault="00C9075A" w:rsidP="005A6AE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C9075A" w:rsidRPr="00116EE7" w14:paraId="4F898D89" w14:textId="77777777" w:rsidTr="005A6AEE">
        <w:trPr>
          <w:trHeight w:val="222"/>
          <w:jc w:val="center"/>
        </w:trPr>
        <w:tc>
          <w:tcPr>
            <w:tcW w:w="5393" w:type="dxa"/>
            <w:gridSpan w:val="5"/>
            <w:tcBorders>
              <w:top w:val="single" w:sz="12" w:space="0" w:color="auto"/>
              <w:left w:val="nil"/>
              <w:bottom w:val="nil"/>
              <w:right w:val="nil"/>
            </w:tcBorders>
            <w:vAlign w:val="center"/>
          </w:tcPr>
          <w:p w14:paraId="6E8AEF39" w14:textId="77777777" w:rsidR="00C9075A" w:rsidRPr="00116EE7" w:rsidRDefault="00C9075A" w:rsidP="005A6AE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6308469B" w14:textId="77777777" w:rsidR="00C9075A" w:rsidRPr="00116EE7" w:rsidRDefault="00C9075A" w:rsidP="005A6AEE">
            <w:pPr>
              <w:jc w:val="center"/>
              <w:rPr>
                <w:rFonts w:ascii="Arial" w:hAnsi="Arial" w:cs="Arial"/>
                <w:b/>
                <w:sz w:val="20"/>
                <w:szCs w:val="18"/>
              </w:rPr>
            </w:pPr>
          </w:p>
        </w:tc>
      </w:tr>
      <w:tr w:rsidR="00C9075A" w:rsidRPr="00116EE7" w14:paraId="200AAA18" w14:textId="77777777" w:rsidTr="005A6AE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6B07A9D1" w14:textId="77777777" w:rsidR="00C9075A" w:rsidRPr="00116EE7" w:rsidRDefault="00C9075A" w:rsidP="005A6AEE">
            <w:pPr>
              <w:jc w:val="center"/>
              <w:rPr>
                <w:rFonts w:ascii="Arial" w:hAnsi="Arial" w:cs="Arial"/>
                <w:b/>
                <w:sz w:val="20"/>
                <w:szCs w:val="18"/>
              </w:rPr>
            </w:pPr>
            <w:r w:rsidRPr="00116EE7">
              <w:rPr>
                <w:rFonts w:ascii="Arial" w:hAnsi="Arial" w:cs="Arial"/>
                <w:b/>
                <w:sz w:val="20"/>
                <w:szCs w:val="18"/>
              </w:rPr>
              <w:t>USAGES</w:t>
            </w:r>
          </w:p>
        </w:tc>
      </w:tr>
      <w:tr w:rsidR="00C9075A" w:rsidRPr="00116EE7" w14:paraId="275C05A3" w14:textId="7777777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42C153D" w14:textId="77777777" w:rsidR="00C9075A" w:rsidRPr="00116EE7" w:rsidRDefault="00C9075A" w:rsidP="005A6AE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3A3799AE" w14:textId="77777777" w:rsidR="00C9075A" w:rsidRPr="00116EE7" w:rsidRDefault="00C9075A" w:rsidP="005A6AE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20F7DDC" w14:textId="77777777" w:rsidR="00C9075A" w:rsidRPr="00116EE7" w:rsidRDefault="00C9075A" w:rsidP="005A6AE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96AE4" w:rsidRPr="00116EE7" w14:paraId="2C0821C4" w14:textId="77777777" w:rsidTr="005A6AEE">
        <w:trPr>
          <w:trHeight w:val="288"/>
          <w:jc w:val="center"/>
        </w:trPr>
        <w:tc>
          <w:tcPr>
            <w:tcW w:w="540" w:type="dxa"/>
            <w:tcBorders>
              <w:left w:val="single" w:sz="12" w:space="0" w:color="auto"/>
            </w:tcBorders>
            <w:vAlign w:val="center"/>
          </w:tcPr>
          <w:p w14:paraId="10511836" w14:textId="77777777" w:rsidR="00A96AE4" w:rsidRPr="00116EE7" w:rsidRDefault="00A96AE4" w:rsidP="00A96AE4">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121A7981" w14:textId="77777777" w:rsidR="00A96AE4" w:rsidRPr="00116EE7" w:rsidRDefault="00A96AE4" w:rsidP="00A96AE4">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1CB411F2"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32140B6"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6DBC711D" w14:textId="77777777" w:rsidR="00A96AE4" w:rsidRPr="00116EE7" w:rsidRDefault="00A96AE4" w:rsidP="00A96AE4">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14C4E0F"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175B7E47"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359D208F" w14:textId="77777777" w:rsidTr="005A6AEE">
        <w:trPr>
          <w:trHeight w:val="288"/>
          <w:jc w:val="center"/>
        </w:trPr>
        <w:tc>
          <w:tcPr>
            <w:tcW w:w="540" w:type="dxa"/>
            <w:tcBorders>
              <w:left w:val="single" w:sz="12" w:space="0" w:color="auto"/>
            </w:tcBorders>
            <w:vAlign w:val="center"/>
          </w:tcPr>
          <w:p w14:paraId="4F0429FA" w14:textId="77777777" w:rsidR="00A96AE4" w:rsidRPr="00116EE7" w:rsidRDefault="00A96AE4" w:rsidP="00A96AE4">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6DCB4A7D" w14:textId="77777777" w:rsidR="00A96AE4" w:rsidRPr="00116EE7" w:rsidRDefault="00A96AE4" w:rsidP="00A96AE4">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2AF5821E"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78D712C"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783B6844" w14:textId="77777777" w:rsidR="00A96AE4" w:rsidRPr="00116EE7" w:rsidRDefault="00A96AE4" w:rsidP="00A96AE4">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1A1BFD41"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3ECF6687"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469E90D3" w14:textId="77777777" w:rsidTr="005A6AEE">
        <w:trPr>
          <w:trHeight w:val="288"/>
          <w:jc w:val="center"/>
        </w:trPr>
        <w:tc>
          <w:tcPr>
            <w:tcW w:w="540" w:type="dxa"/>
            <w:tcBorders>
              <w:left w:val="single" w:sz="12" w:space="0" w:color="auto"/>
            </w:tcBorders>
            <w:vAlign w:val="center"/>
          </w:tcPr>
          <w:p w14:paraId="67F6EDC8" w14:textId="77777777" w:rsidR="00A96AE4" w:rsidRPr="00116EE7" w:rsidRDefault="00A96AE4" w:rsidP="00A96AE4">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70CF7B6" w14:textId="77777777" w:rsidR="00A96AE4" w:rsidRPr="00116EE7" w:rsidRDefault="00A96AE4" w:rsidP="00A96AE4">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1787C3BB"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E6CA2C4"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38AD1E22" w14:textId="77777777" w:rsidR="00A96AE4" w:rsidRPr="00116EE7" w:rsidRDefault="00A96AE4" w:rsidP="00A96AE4">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6469CB87"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9B1D754"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0775B7E6" w14:textId="77777777" w:rsidTr="005A6AEE">
        <w:trPr>
          <w:trHeight w:val="288"/>
          <w:jc w:val="center"/>
        </w:trPr>
        <w:tc>
          <w:tcPr>
            <w:tcW w:w="540" w:type="dxa"/>
            <w:tcBorders>
              <w:left w:val="single" w:sz="12" w:space="0" w:color="auto"/>
            </w:tcBorders>
            <w:vAlign w:val="center"/>
          </w:tcPr>
          <w:p w14:paraId="4C26CA4A" w14:textId="77777777" w:rsidR="00A96AE4" w:rsidRPr="00116EE7" w:rsidRDefault="00A96AE4" w:rsidP="00A96AE4">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072B5858" w14:textId="77777777" w:rsidR="00A96AE4" w:rsidRPr="00116EE7" w:rsidRDefault="00A96AE4" w:rsidP="00A96AE4">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24E8EB2E" w14:textId="77777777"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6931AEE"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247CE06C" w14:textId="77777777" w:rsidR="00A96AE4" w:rsidRPr="00116EE7" w:rsidRDefault="00A96AE4" w:rsidP="00A96AE4">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65BA5F68"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9EB0042" w14:textId="77777777" w:rsidR="00A96AE4" w:rsidRPr="00116EE7" w:rsidRDefault="00A96AE4" w:rsidP="00A96AE4">
            <w:pPr>
              <w:jc w:val="center"/>
              <w:rPr>
                <w:rFonts w:ascii="Arial" w:hAnsi="Arial" w:cs="Arial"/>
                <w:sz w:val="20"/>
                <w:szCs w:val="18"/>
              </w:rPr>
            </w:pPr>
          </w:p>
        </w:tc>
      </w:tr>
      <w:tr w:rsidR="00A96AE4" w:rsidRPr="00116EE7" w14:paraId="3F435294" w14:textId="77777777" w:rsidTr="005A6AEE">
        <w:trPr>
          <w:trHeight w:val="288"/>
          <w:jc w:val="center"/>
        </w:trPr>
        <w:tc>
          <w:tcPr>
            <w:tcW w:w="540" w:type="dxa"/>
            <w:tcBorders>
              <w:left w:val="single" w:sz="12" w:space="0" w:color="auto"/>
            </w:tcBorders>
            <w:vAlign w:val="center"/>
          </w:tcPr>
          <w:p w14:paraId="4A1CB6D0" w14:textId="77777777" w:rsidR="00A96AE4" w:rsidRPr="00116EE7" w:rsidRDefault="00A96AE4" w:rsidP="00A96AE4">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4A9E359C" w14:textId="77777777" w:rsidR="00A96AE4" w:rsidRPr="00116EE7" w:rsidRDefault="00A96AE4" w:rsidP="00A96AE4">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27B78AA" w14:textId="77777777"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5D0E72D"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7A4185E2" w14:textId="77777777" w:rsidR="00A96AE4" w:rsidRPr="00116EE7" w:rsidRDefault="00A96AE4" w:rsidP="00A96AE4">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3EBA1574"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3D5E1C7"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0C02CB8E" w14:textId="77777777" w:rsidTr="005A6AEE">
        <w:trPr>
          <w:trHeight w:val="288"/>
          <w:jc w:val="center"/>
        </w:trPr>
        <w:tc>
          <w:tcPr>
            <w:tcW w:w="540" w:type="dxa"/>
            <w:tcBorders>
              <w:left w:val="single" w:sz="12" w:space="0" w:color="auto"/>
              <w:bottom w:val="single" w:sz="12" w:space="0" w:color="auto"/>
            </w:tcBorders>
            <w:vAlign w:val="center"/>
          </w:tcPr>
          <w:p w14:paraId="14C3D5F4" w14:textId="77777777" w:rsidR="00A96AE4" w:rsidRPr="00116EE7" w:rsidRDefault="00A96AE4" w:rsidP="00A96AE4">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37F3B17B" w14:textId="77777777" w:rsidR="00A96AE4" w:rsidRPr="00116EE7" w:rsidRDefault="00A96AE4" w:rsidP="00A96AE4">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1AEC8C3C"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FCC9762" w14:textId="77777777"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14:paraId="66D896A4" w14:textId="77777777" w:rsidR="00A96AE4" w:rsidRPr="00B77709" w:rsidRDefault="00A96AE4" w:rsidP="00A96AE4">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1E17FE27"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97DD937" w14:textId="77777777" w:rsidR="00A96AE4" w:rsidRPr="00116EE7" w:rsidRDefault="00A96AE4" w:rsidP="00A96AE4">
            <w:pPr>
              <w:jc w:val="center"/>
              <w:rPr>
                <w:rFonts w:ascii="Arial" w:hAnsi="Arial" w:cs="Arial"/>
                <w:sz w:val="20"/>
                <w:szCs w:val="18"/>
              </w:rPr>
            </w:pPr>
          </w:p>
        </w:tc>
      </w:tr>
      <w:tr w:rsidR="00A96AE4" w:rsidRPr="00116EE7" w14:paraId="504A9C4F" w14:textId="7777777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247BF61" w14:textId="77777777" w:rsidR="00A96AE4" w:rsidRPr="00116EE7" w:rsidRDefault="00A96AE4" w:rsidP="00A96AE4">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7585E04D" w14:textId="77777777" w:rsidR="00A96AE4" w:rsidRPr="00116EE7" w:rsidRDefault="00A96AE4" w:rsidP="00A96AE4">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BFAD1AD" w14:textId="77777777" w:rsidR="00A96AE4" w:rsidRPr="00116EE7" w:rsidRDefault="00A96AE4" w:rsidP="00A96AE4">
            <w:pPr>
              <w:rPr>
                <w:rFonts w:ascii="Arial" w:hAnsi="Arial" w:cs="Arial"/>
                <w:b/>
                <w:sz w:val="20"/>
                <w:szCs w:val="18"/>
              </w:rPr>
            </w:pPr>
            <w:r w:rsidRPr="00116EE7">
              <w:rPr>
                <w:rFonts w:ascii="Arial" w:hAnsi="Arial" w:cs="Arial"/>
                <w:b/>
                <w:sz w:val="20"/>
                <w:szCs w:val="18"/>
              </w:rPr>
              <w:t>R : Récréation</w:t>
            </w:r>
          </w:p>
        </w:tc>
      </w:tr>
      <w:tr w:rsidR="00A96AE4" w:rsidRPr="00116EE7" w14:paraId="682708F8" w14:textId="77777777" w:rsidTr="005A6AEE">
        <w:trPr>
          <w:trHeight w:val="288"/>
          <w:jc w:val="center"/>
        </w:trPr>
        <w:tc>
          <w:tcPr>
            <w:tcW w:w="540" w:type="dxa"/>
            <w:tcBorders>
              <w:left w:val="single" w:sz="12" w:space="0" w:color="auto"/>
            </w:tcBorders>
            <w:vAlign w:val="center"/>
          </w:tcPr>
          <w:p w14:paraId="595B60F5" w14:textId="77777777" w:rsidR="00A96AE4" w:rsidRPr="00116EE7" w:rsidRDefault="00A96AE4" w:rsidP="00A96AE4">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1A3842D" w14:textId="77777777" w:rsidR="00A96AE4" w:rsidRPr="00116EE7" w:rsidRDefault="00A96AE4" w:rsidP="00A96AE4">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19127EC7" w14:textId="77777777" w:rsidR="00A96AE4" w:rsidRPr="00116EE7" w:rsidRDefault="00A96AE4" w:rsidP="00A96AE4">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5965641"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23780422" w14:textId="77777777" w:rsidR="00A96AE4" w:rsidRPr="00116EE7" w:rsidRDefault="00A96AE4" w:rsidP="00A96AE4">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4E436464" w14:textId="77777777" w:rsidR="00A96AE4" w:rsidRPr="00116EE7" w:rsidRDefault="00A96AE4" w:rsidP="00A96AE4">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0A6F3A94"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08241E79" w14:textId="77777777" w:rsidTr="005A6AEE">
        <w:trPr>
          <w:trHeight w:val="288"/>
          <w:jc w:val="center"/>
        </w:trPr>
        <w:tc>
          <w:tcPr>
            <w:tcW w:w="540" w:type="dxa"/>
            <w:tcBorders>
              <w:left w:val="single" w:sz="12" w:space="0" w:color="auto"/>
            </w:tcBorders>
            <w:vAlign w:val="center"/>
          </w:tcPr>
          <w:p w14:paraId="3C8FFDB1" w14:textId="77777777" w:rsidR="00A96AE4" w:rsidRPr="00116EE7" w:rsidRDefault="00A96AE4" w:rsidP="00A96AE4">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7B0442D8" w14:textId="77777777" w:rsidR="00A96AE4" w:rsidRPr="00116EE7" w:rsidRDefault="00A96AE4" w:rsidP="00A96AE4">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D85469C" w14:textId="77777777"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CF2CF7A"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7A0E3815" w14:textId="77777777" w:rsidR="00A96AE4" w:rsidRPr="00116EE7" w:rsidRDefault="00A96AE4" w:rsidP="00A96AE4">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0E8A89C0" w14:textId="77777777" w:rsidR="00A96AE4" w:rsidRPr="00116EE7" w:rsidRDefault="00A96AE4" w:rsidP="00A96AE4">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73D331A3"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1082AE29" w14:textId="77777777" w:rsidTr="005A6AEE">
        <w:trPr>
          <w:trHeight w:val="288"/>
          <w:jc w:val="center"/>
        </w:trPr>
        <w:tc>
          <w:tcPr>
            <w:tcW w:w="540" w:type="dxa"/>
            <w:tcBorders>
              <w:left w:val="single" w:sz="12" w:space="0" w:color="auto"/>
            </w:tcBorders>
            <w:vAlign w:val="center"/>
          </w:tcPr>
          <w:p w14:paraId="6CB1BCEE" w14:textId="77777777" w:rsidR="00A96AE4" w:rsidRPr="00116EE7" w:rsidRDefault="00A96AE4" w:rsidP="00A96AE4">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79A9E068" w14:textId="77777777" w:rsidR="00A96AE4" w:rsidRPr="00116EE7" w:rsidRDefault="00A96AE4" w:rsidP="00A96AE4">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512EFFE" w14:textId="77777777"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28DA0A4" w14:textId="77777777"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14:paraId="4E58845A" w14:textId="77777777" w:rsidR="00A96AE4" w:rsidRPr="00116EE7" w:rsidRDefault="00A96AE4" w:rsidP="00A96AE4">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34DA4331" w14:textId="77777777" w:rsidR="00A96AE4" w:rsidRPr="00116EE7" w:rsidRDefault="00A96AE4" w:rsidP="00A96AE4">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3450881E"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42CA300E" w14:textId="77777777" w:rsidTr="005A6AEE">
        <w:trPr>
          <w:trHeight w:val="288"/>
          <w:jc w:val="center"/>
        </w:trPr>
        <w:tc>
          <w:tcPr>
            <w:tcW w:w="540" w:type="dxa"/>
            <w:tcBorders>
              <w:left w:val="single" w:sz="12" w:space="0" w:color="auto"/>
              <w:bottom w:val="single" w:sz="12" w:space="0" w:color="auto"/>
            </w:tcBorders>
            <w:vAlign w:val="center"/>
          </w:tcPr>
          <w:p w14:paraId="00600469" w14:textId="77777777" w:rsidR="00A96AE4" w:rsidRPr="00116EE7" w:rsidRDefault="00A96AE4" w:rsidP="00A96AE4">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7E95D561" w14:textId="77777777" w:rsidR="00A96AE4" w:rsidRPr="00116EE7" w:rsidRDefault="00A96AE4" w:rsidP="00A96AE4">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5527F502"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8EF1EDF" w14:textId="77777777"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14:paraId="0880465A" w14:textId="77777777" w:rsidR="00A96AE4" w:rsidRPr="00116EE7" w:rsidRDefault="00A96AE4" w:rsidP="00A96AE4">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3C17AF8E" w14:textId="77777777" w:rsidR="00A96AE4" w:rsidRPr="00116EE7" w:rsidRDefault="00A96AE4" w:rsidP="00A96AE4">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73B6B1A6" w14:textId="77777777" w:rsidR="00A96AE4" w:rsidRPr="00116EE7" w:rsidRDefault="00A96AE4" w:rsidP="00A96AE4">
            <w:pPr>
              <w:jc w:val="center"/>
              <w:rPr>
                <w:rFonts w:ascii="Arial" w:hAnsi="Arial" w:cs="Arial"/>
                <w:sz w:val="20"/>
                <w:szCs w:val="18"/>
              </w:rPr>
            </w:pPr>
          </w:p>
        </w:tc>
      </w:tr>
      <w:tr w:rsidR="00A96AE4" w:rsidRPr="00116EE7" w14:paraId="059BAE95" w14:textId="7777777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1A26193" w14:textId="77777777" w:rsidR="00A96AE4" w:rsidRPr="00116EE7" w:rsidRDefault="00A96AE4" w:rsidP="00A96AE4">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2D863219" w14:textId="77777777" w:rsidR="00A96AE4" w:rsidRPr="00116EE7" w:rsidRDefault="00A96AE4" w:rsidP="00A96AE4">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03CBFED" w14:textId="77777777" w:rsidR="00A96AE4" w:rsidRPr="00116EE7" w:rsidRDefault="00A96AE4" w:rsidP="00A96AE4">
            <w:pPr>
              <w:rPr>
                <w:rFonts w:ascii="Arial" w:hAnsi="Arial" w:cs="Arial"/>
                <w:b/>
                <w:sz w:val="20"/>
                <w:szCs w:val="18"/>
              </w:rPr>
            </w:pPr>
            <w:r w:rsidRPr="00116EE7">
              <w:rPr>
                <w:rFonts w:ascii="Arial" w:hAnsi="Arial" w:cs="Arial"/>
                <w:b/>
                <w:sz w:val="20"/>
                <w:szCs w:val="18"/>
              </w:rPr>
              <w:t>P : Public et institutionnel</w:t>
            </w:r>
          </w:p>
        </w:tc>
      </w:tr>
      <w:tr w:rsidR="00A96AE4" w:rsidRPr="00116EE7" w14:paraId="3251AEF8" w14:textId="77777777" w:rsidTr="005A6AEE">
        <w:trPr>
          <w:trHeight w:val="288"/>
          <w:jc w:val="center"/>
        </w:trPr>
        <w:tc>
          <w:tcPr>
            <w:tcW w:w="540" w:type="dxa"/>
            <w:tcBorders>
              <w:left w:val="single" w:sz="12" w:space="0" w:color="auto"/>
            </w:tcBorders>
            <w:vAlign w:val="center"/>
          </w:tcPr>
          <w:p w14:paraId="4085488B" w14:textId="77777777" w:rsidR="00A96AE4" w:rsidRPr="00116EE7" w:rsidRDefault="00A96AE4" w:rsidP="00A96AE4">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543CE219" w14:textId="77777777" w:rsidR="00A96AE4" w:rsidRPr="00116EE7" w:rsidRDefault="00A96AE4" w:rsidP="00A96AE4">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3EBABE9C" w14:textId="77777777"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D2F453C" w14:textId="77777777"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14:paraId="397FCB1D" w14:textId="77777777" w:rsidR="00A96AE4" w:rsidRPr="00116EE7" w:rsidRDefault="00A96AE4" w:rsidP="00A96AE4">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769FF9D7" w14:textId="77777777" w:rsidR="00A96AE4" w:rsidRPr="00116EE7" w:rsidRDefault="00A96AE4" w:rsidP="00A96AE4">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24092EE"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3BD0FF35" w14:textId="77777777" w:rsidTr="005A6AEE">
        <w:trPr>
          <w:trHeight w:val="296"/>
          <w:jc w:val="center"/>
        </w:trPr>
        <w:tc>
          <w:tcPr>
            <w:tcW w:w="540" w:type="dxa"/>
            <w:tcBorders>
              <w:left w:val="single" w:sz="12" w:space="0" w:color="auto"/>
            </w:tcBorders>
            <w:vAlign w:val="center"/>
          </w:tcPr>
          <w:p w14:paraId="02B23956" w14:textId="77777777" w:rsidR="00A96AE4" w:rsidRPr="00116EE7" w:rsidRDefault="00A96AE4" w:rsidP="00A96AE4">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0A4E5889" w14:textId="77777777" w:rsidR="00A96AE4" w:rsidRPr="00116EE7" w:rsidRDefault="00A96AE4" w:rsidP="00A96AE4">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7AA72D66" w14:textId="77777777"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A85AAA3" w14:textId="77777777" w:rsidR="00A96AE4" w:rsidRPr="00116EE7" w:rsidRDefault="00A96AE4" w:rsidP="00A96AE4">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4F02539" w14:textId="77777777" w:rsidR="00A96AE4" w:rsidRPr="00116EE7" w:rsidRDefault="00A96AE4" w:rsidP="00A96AE4">
            <w:pPr>
              <w:rPr>
                <w:rFonts w:ascii="Arial" w:hAnsi="Arial" w:cs="Arial"/>
                <w:b/>
                <w:sz w:val="20"/>
                <w:szCs w:val="18"/>
              </w:rPr>
            </w:pPr>
            <w:r w:rsidRPr="00116EE7">
              <w:rPr>
                <w:rFonts w:ascii="Arial" w:hAnsi="Arial" w:cs="Arial"/>
                <w:b/>
                <w:sz w:val="20"/>
                <w:szCs w:val="18"/>
              </w:rPr>
              <w:t>F : Forêt</w:t>
            </w:r>
          </w:p>
        </w:tc>
      </w:tr>
      <w:tr w:rsidR="00A96AE4" w:rsidRPr="00116EE7" w14:paraId="15545FE1" w14:textId="77777777" w:rsidTr="005A6AEE">
        <w:trPr>
          <w:trHeight w:val="288"/>
          <w:jc w:val="center"/>
        </w:trPr>
        <w:tc>
          <w:tcPr>
            <w:tcW w:w="540" w:type="dxa"/>
            <w:tcBorders>
              <w:left w:val="single" w:sz="12" w:space="0" w:color="auto"/>
              <w:bottom w:val="single" w:sz="12" w:space="0" w:color="auto"/>
            </w:tcBorders>
            <w:vAlign w:val="center"/>
          </w:tcPr>
          <w:p w14:paraId="5BDB65B3" w14:textId="77777777" w:rsidR="00A96AE4" w:rsidRPr="00116EE7" w:rsidRDefault="00A96AE4" w:rsidP="00A96AE4">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0AD96EE1" w14:textId="77777777" w:rsidR="00A96AE4" w:rsidRPr="00116EE7" w:rsidRDefault="00A96AE4" w:rsidP="00A96AE4">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27F61F6"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BDE0B5B" w14:textId="77777777"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14:paraId="10669EF8" w14:textId="77777777" w:rsidR="00A96AE4" w:rsidRPr="00116EE7" w:rsidRDefault="00A96AE4" w:rsidP="00A96AE4">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4BED3BC7" w14:textId="77777777" w:rsidR="00A96AE4" w:rsidRPr="00116EE7" w:rsidRDefault="00A96AE4" w:rsidP="00A96AE4">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671B1729" w14:textId="77777777" w:rsidR="00A96AE4" w:rsidRPr="00116EE7" w:rsidRDefault="00A96AE4" w:rsidP="00A96AE4">
            <w:pPr>
              <w:jc w:val="center"/>
              <w:rPr>
                <w:rFonts w:ascii="Arial" w:hAnsi="Arial" w:cs="Arial"/>
                <w:sz w:val="20"/>
                <w:szCs w:val="18"/>
              </w:rPr>
            </w:pPr>
          </w:p>
        </w:tc>
      </w:tr>
      <w:tr w:rsidR="000278E1" w:rsidRPr="00116EE7" w14:paraId="254CF825"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0EF085D"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D20B884"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B538CE5"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F513170"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78E28674" w14:textId="77777777"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A96AE4" w:rsidRPr="00116EE7" w14:paraId="02AE5B13" w14:textId="77777777" w:rsidTr="005A6AEE">
        <w:trPr>
          <w:trHeight w:val="216"/>
          <w:jc w:val="center"/>
        </w:trPr>
        <w:tc>
          <w:tcPr>
            <w:tcW w:w="540" w:type="dxa"/>
            <w:tcBorders>
              <w:top w:val="single" w:sz="12" w:space="0" w:color="auto"/>
              <w:left w:val="nil"/>
              <w:bottom w:val="single" w:sz="12" w:space="0" w:color="auto"/>
              <w:right w:val="nil"/>
            </w:tcBorders>
            <w:vAlign w:val="center"/>
          </w:tcPr>
          <w:p w14:paraId="14D85B6A"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B37BF48"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34B21BD4"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FE2525B"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187E4BB2"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02AAEF3" w14:textId="77777777" w:rsidR="00A96AE4" w:rsidRPr="00116EE7" w:rsidRDefault="00A96AE4" w:rsidP="00A96AE4">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40867E76"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p>
        </w:tc>
      </w:tr>
      <w:tr w:rsidR="00A96AE4" w:rsidRPr="00116EE7" w14:paraId="648D8B98" w14:textId="7777777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5E89216" w14:textId="77777777"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763939F2"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C70F5AC" w14:textId="77777777"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96AE4" w:rsidRPr="00116EE7" w14:paraId="17588C90" w14:textId="77777777" w:rsidTr="005A6AEE">
        <w:trPr>
          <w:trHeight w:val="288"/>
          <w:jc w:val="center"/>
        </w:trPr>
        <w:tc>
          <w:tcPr>
            <w:tcW w:w="4500" w:type="dxa"/>
            <w:gridSpan w:val="3"/>
            <w:tcBorders>
              <w:top w:val="single" w:sz="12" w:space="0" w:color="auto"/>
              <w:left w:val="single" w:sz="12" w:space="0" w:color="auto"/>
            </w:tcBorders>
            <w:vAlign w:val="center"/>
          </w:tcPr>
          <w:p w14:paraId="25312455"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94B89BF"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11F05F6C"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D896F73"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2C8577FA" w14:textId="77777777" w:rsidR="00A96AE4" w:rsidRPr="00116EE7" w:rsidRDefault="00A96AE4" w:rsidP="00A96AE4">
            <w:pPr>
              <w:rPr>
                <w:rFonts w:ascii="Arial" w:hAnsi="Arial" w:cs="Arial"/>
                <w:sz w:val="16"/>
                <w:szCs w:val="16"/>
              </w:rPr>
            </w:pPr>
          </w:p>
        </w:tc>
      </w:tr>
      <w:tr w:rsidR="00A96AE4" w:rsidRPr="00116EE7" w14:paraId="64B7FD9A" w14:textId="77777777" w:rsidTr="005A6AEE">
        <w:trPr>
          <w:trHeight w:val="288"/>
          <w:jc w:val="center"/>
        </w:trPr>
        <w:tc>
          <w:tcPr>
            <w:tcW w:w="4500" w:type="dxa"/>
            <w:gridSpan w:val="3"/>
            <w:tcBorders>
              <w:left w:val="single" w:sz="12" w:space="0" w:color="auto"/>
            </w:tcBorders>
            <w:vAlign w:val="center"/>
          </w:tcPr>
          <w:p w14:paraId="3B152284"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34D9F041"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27E2C056"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0F96B19"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3B8E7F57" w14:textId="77777777" w:rsidR="00A96AE4" w:rsidRPr="00116EE7" w:rsidRDefault="00A96AE4" w:rsidP="00A96AE4">
            <w:pPr>
              <w:rPr>
                <w:rFonts w:ascii="Arial" w:hAnsi="Arial" w:cs="Arial"/>
                <w:sz w:val="16"/>
                <w:szCs w:val="16"/>
              </w:rPr>
            </w:pPr>
          </w:p>
        </w:tc>
      </w:tr>
      <w:tr w:rsidR="00A96AE4" w:rsidRPr="00116EE7" w14:paraId="530D6A50" w14:textId="77777777" w:rsidTr="005A6AEE">
        <w:trPr>
          <w:trHeight w:val="288"/>
          <w:jc w:val="center"/>
        </w:trPr>
        <w:tc>
          <w:tcPr>
            <w:tcW w:w="4500" w:type="dxa"/>
            <w:gridSpan w:val="3"/>
            <w:tcBorders>
              <w:left w:val="single" w:sz="12" w:space="0" w:color="auto"/>
            </w:tcBorders>
            <w:vAlign w:val="center"/>
          </w:tcPr>
          <w:p w14:paraId="0188E45A"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sidR="00B77709">
              <w:rPr>
                <w:rFonts w:ascii="Arial" w:hAnsi="Arial" w:cs="Arial"/>
                <w:sz w:val="20"/>
                <w:szCs w:val="18"/>
              </w:rPr>
              <w:t xml:space="preserve">fixe </w:t>
            </w:r>
            <w:r w:rsidRPr="00116EE7">
              <w:rPr>
                <w:rFonts w:ascii="Arial" w:hAnsi="Arial" w:cs="Arial"/>
                <w:sz w:val="20"/>
                <w:szCs w:val="18"/>
              </w:rPr>
              <w:t>(en mètres)</w:t>
            </w:r>
            <w:r w:rsidR="008E40C4">
              <w:rPr>
                <w:rFonts w:ascii="Arial" w:hAnsi="Arial" w:cs="Arial"/>
                <w:sz w:val="20"/>
                <w:szCs w:val="18"/>
                <w:vertAlign w:val="superscript"/>
              </w:rPr>
              <w:t>1</w:t>
            </w:r>
          </w:p>
        </w:tc>
        <w:tc>
          <w:tcPr>
            <w:tcW w:w="720" w:type="dxa"/>
            <w:tcBorders>
              <w:right w:val="single" w:sz="12" w:space="0" w:color="auto"/>
            </w:tcBorders>
            <w:vAlign w:val="center"/>
          </w:tcPr>
          <w:p w14:paraId="7BACF748"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14:paraId="359773E7"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E4635C5"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368979AB"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111234B2" w14:textId="77777777" w:rsidTr="005A6AEE">
        <w:trPr>
          <w:trHeight w:val="288"/>
          <w:jc w:val="center"/>
        </w:trPr>
        <w:tc>
          <w:tcPr>
            <w:tcW w:w="4500" w:type="dxa"/>
            <w:gridSpan w:val="3"/>
            <w:tcBorders>
              <w:left w:val="single" w:sz="12" w:space="0" w:color="auto"/>
            </w:tcBorders>
            <w:vAlign w:val="center"/>
          </w:tcPr>
          <w:p w14:paraId="44B46D0F"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58C8A4CD"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246729D6"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4BCB6A8"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76B8228B"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00DD5394" w14:textId="77777777" w:rsidTr="005A6AEE">
        <w:trPr>
          <w:trHeight w:val="288"/>
          <w:jc w:val="center"/>
        </w:trPr>
        <w:tc>
          <w:tcPr>
            <w:tcW w:w="4500" w:type="dxa"/>
            <w:gridSpan w:val="3"/>
            <w:tcBorders>
              <w:left w:val="single" w:sz="12" w:space="0" w:color="auto"/>
            </w:tcBorders>
            <w:vAlign w:val="center"/>
          </w:tcPr>
          <w:p w14:paraId="027C506F"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7626558A"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37AC7736"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6E66288F"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602EDCE6" w14:textId="77777777"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14:paraId="51C90A63" w14:textId="77777777" w:rsidTr="005A6AEE">
        <w:trPr>
          <w:trHeight w:val="288"/>
          <w:jc w:val="center"/>
        </w:trPr>
        <w:tc>
          <w:tcPr>
            <w:tcW w:w="4500" w:type="dxa"/>
            <w:gridSpan w:val="3"/>
            <w:tcBorders>
              <w:left w:val="single" w:sz="12" w:space="0" w:color="auto"/>
            </w:tcBorders>
            <w:vAlign w:val="center"/>
          </w:tcPr>
          <w:p w14:paraId="45DBF715"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2A2C1D0"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58F21E0E"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B77E297"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213C9D17"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2D6333DA"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r>
      <w:tr w:rsidR="00A96AE4" w:rsidRPr="00116EE7" w14:paraId="1C4C14EA" w14:textId="77777777" w:rsidTr="005A6AEE">
        <w:trPr>
          <w:trHeight w:val="288"/>
          <w:jc w:val="center"/>
        </w:trPr>
        <w:tc>
          <w:tcPr>
            <w:tcW w:w="4500" w:type="dxa"/>
            <w:gridSpan w:val="3"/>
            <w:tcBorders>
              <w:left w:val="single" w:sz="12" w:space="0" w:color="auto"/>
              <w:bottom w:val="single" w:sz="12" w:space="0" w:color="auto"/>
            </w:tcBorders>
            <w:vAlign w:val="center"/>
          </w:tcPr>
          <w:p w14:paraId="28A049CA"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283B8B59"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0.60</w:t>
            </w:r>
          </w:p>
        </w:tc>
        <w:tc>
          <w:tcPr>
            <w:tcW w:w="270" w:type="dxa"/>
            <w:gridSpan w:val="2"/>
            <w:tcBorders>
              <w:top w:val="nil"/>
              <w:left w:val="single" w:sz="12" w:space="0" w:color="auto"/>
              <w:bottom w:val="nil"/>
              <w:right w:val="nil"/>
            </w:tcBorders>
            <w:vAlign w:val="center"/>
          </w:tcPr>
          <w:p w14:paraId="0F5D9B51"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151C3EEE"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77A6F564"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5B2101BA"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r>
      <w:tr w:rsidR="00A96AE4" w:rsidRPr="00116EE7" w14:paraId="3DA55273" w14:textId="77777777" w:rsidTr="005A6AEE">
        <w:trPr>
          <w:trHeight w:val="288"/>
          <w:jc w:val="center"/>
        </w:trPr>
        <w:tc>
          <w:tcPr>
            <w:tcW w:w="4500" w:type="dxa"/>
            <w:gridSpan w:val="3"/>
            <w:tcBorders>
              <w:top w:val="single" w:sz="12" w:space="0" w:color="auto"/>
              <w:left w:val="nil"/>
              <w:bottom w:val="single" w:sz="12" w:space="0" w:color="auto"/>
              <w:right w:val="nil"/>
            </w:tcBorders>
            <w:vAlign w:val="center"/>
          </w:tcPr>
          <w:p w14:paraId="2DCB0E68"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1F46480" w14:textId="77777777"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7C06F98"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2C86060B"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2CA29629"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74676547"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r>
      <w:tr w:rsidR="00A96AE4" w:rsidRPr="00116EE7" w14:paraId="22D1018A" w14:textId="7777777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A58D0C9" w14:textId="77777777"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0C4E5BAE"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51FDF94" w14:textId="77777777"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96AE4" w:rsidRPr="00116EE7" w14:paraId="2F1C8898" w14:textId="77777777" w:rsidTr="005A6AE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734DDA1" w14:textId="77777777" w:rsidR="00A96AE4" w:rsidRPr="00116EE7" w:rsidRDefault="00B77709" w:rsidP="00A96AE4">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compte des contraintes du terrain.</w:t>
            </w:r>
          </w:p>
        </w:tc>
        <w:tc>
          <w:tcPr>
            <w:tcW w:w="270" w:type="dxa"/>
            <w:gridSpan w:val="2"/>
            <w:tcBorders>
              <w:top w:val="nil"/>
              <w:left w:val="single" w:sz="12" w:space="0" w:color="auto"/>
              <w:bottom w:val="nil"/>
              <w:right w:val="single" w:sz="12" w:space="0" w:color="auto"/>
            </w:tcBorders>
            <w:vAlign w:val="center"/>
          </w:tcPr>
          <w:p w14:paraId="522742CD" w14:textId="77777777"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473AA018" w14:textId="77777777" w:rsidR="00A96AE4" w:rsidRPr="00116EE7" w:rsidRDefault="00A96AE4" w:rsidP="00A96AE4">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74B0FAD2" w14:textId="77777777" w:rsidR="00B77709" w:rsidRDefault="00B77709" w:rsidP="00956CA5">
      <w:pPr>
        <w:rPr>
          <w:b/>
        </w:rPr>
      </w:pPr>
    </w:p>
    <w:p w14:paraId="44932EB1" w14:textId="77777777" w:rsidR="00B77709" w:rsidRDefault="00B77709">
      <w:pPr>
        <w:rPr>
          <w:b/>
        </w:rPr>
      </w:pPr>
      <w:r>
        <w:rPr>
          <w:b/>
        </w:rPr>
        <w:br w:type="page"/>
      </w:r>
    </w:p>
    <w:p w14:paraId="5D73256C" w14:textId="77777777" w:rsidR="00C9075A" w:rsidRDefault="00C9075A"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B77709" w:rsidRPr="00116EE7" w14:paraId="2334B3AB" w14:textId="77777777" w:rsidTr="005A6AE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56F9A5F" w14:textId="77777777" w:rsidR="00B77709" w:rsidRPr="00116EE7" w:rsidRDefault="00B77709" w:rsidP="005A6AE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U-3</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4581E4D6" w14:textId="77777777" w:rsidR="00B77709" w:rsidRPr="00116EE7" w:rsidRDefault="00B77709" w:rsidP="005A6AE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B77709" w:rsidRPr="00116EE7" w14:paraId="134A9146" w14:textId="77777777" w:rsidTr="005A6AEE">
        <w:trPr>
          <w:trHeight w:val="222"/>
          <w:jc w:val="center"/>
        </w:trPr>
        <w:tc>
          <w:tcPr>
            <w:tcW w:w="5393" w:type="dxa"/>
            <w:gridSpan w:val="5"/>
            <w:tcBorders>
              <w:top w:val="single" w:sz="12" w:space="0" w:color="auto"/>
              <w:left w:val="nil"/>
              <w:bottom w:val="nil"/>
              <w:right w:val="nil"/>
            </w:tcBorders>
            <w:vAlign w:val="center"/>
          </w:tcPr>
          <w:p w14:paraId="37DD7D5D" w14:textId="77777777" w:rsidR="00B77709" w:rsidRPr="00116EE7" w:rsidRDefault="00B77709" w:rsidP="005A6AE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71F353F" w14:textId="77777777" w:rsidR="00B77709" w:rsidRPr="00116EE7" w:rsidRDefault="00B77709" w:rsidP="005A6AEE">
            <w:pPr>
              <w:jc w:val="center"/>
              <w:rPr>
                <w:rFonts w:ascii="Arial" w:hAnsi="Arial" w:cs="Arial"/>
                <w:b/>
                <w:sz w:val="20"/>
                <w:szCs w:val="18"/>
              </w:rPr>
            </w:pPr>
          </w:p>
        </w:tc>
      </w:tr>
      <w:tr w:rsidR="00B77709" w:rsidRPr="00116EE7" w14:paraId="46A52FD2" w14:textId="77777777" w:rsidTr="005A6AE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2EB3E6AC" w14:textId="77777777" w:rsidR="00B77709" w:rsidRPr="00116EE7" w:rsidRDefault="00B77709" w:rsidP="005A6AEE">
            <w:pPr>
              <w:jc w:val="center"/>
              <w:rPr>
                <w:rFonts w:ascii="Arial" w:hAnsi="Arial" w:cs="Arial"/>
                <w:b/>
                <w:sz w:val="20"/>
                <w:szCs w:val="18"/>
              </w:rPr>
            </w:pPr>
            <w:r w:rsidRPr="00116EE7">
              <w:rPr>
                <w:rFonts w:ascii="Arial" w:hAnsi="Arial" w:cs="Arial"/>
                <w:b/>
                <w:sz w:val="20"/>
                <w:szCs w:val="18"/>
              </w:rPr>
              <w:t>USAGES</w:t>
            </w:r>
          </w:p>
        </w:tc>
      </w:tr>
      <w:tr w:rsidR="00B77709" w:rsidRPr="00116EE7" w14:paraId="034358D8" w14:textId="7777777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A28753D" w14:textId="77777777" w:rsidR="00B77709" w:rsidRPr="00116EE7" w:rsidRDefault="00B77709" w:rsidP="005A6AE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0D2678DC" w14:textId="77777777" w:rsidR="00B77709" w:rsidRPr="00116EE7" w:rsidRDefault="00B77709" w:rsidP="005A6AE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7F73F48" w14:textId="77777777" w:rsidR="00B77709" w:rsidRPr="00116EE7" w:rsidRDefault="00B77709" w:rsidP="005A6AE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B77709" w:rsidRPr="00116EE7" w14:paraId="7EC2D304" w14:textId="77777777" w:rsidTr="005A6AEE">
        <w:trPr>
          <w:trHeight w:val="288"/>
          <w:jc w:val="center"/>
        </w:trPr>
        <w:tc>
          <w:tcPr>
            <w:tcW w:w="540" w:type="dxa"/>
            <w:tcBorders>
              <w:left w:val="single" w:sz="12" w:space="0" w:color="auto"/>
            </w:tcBorders>
            <w:vAlign w:val="center"/>
          </w:tcPr>
          <w:p w14:paraId="49B405F9" w14:textId="77777777" w:rsidR="00B77709" w:rsidRPr="00116EE7" w:rsidRDefault="00B77709" w:rsidP="005A6AEE">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1A560172" w14:textId="77777777" w:rsidR="00B77709" w:rsidRPr="00116EE7" w:rsidRDefault="00B77709" w:rsidP="005A6AE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708230AD" w14:textId="77777777"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D925AE0" w14:textId="77777777" w:rsidR="00B77709" w:rsidRPr="00116EE7" w:rsidRDefault="00B77709" w:rsidP="005A6AEE">
            <w:pPr>
              <w:rPr>
                <w:rFonts w:ascii="Arial" w:hAnsi="Arial" w:cs="Arial"/>
                <w:b/>
                <w:sz w:val="20"/>
                <w:szCs w:val="18"/>
              </w:rPr>
            </w:pPr>
          </w:p>
        </w:tc>
        <w:tc>
          <w:tcPr>
            <w:tcW w:w="540" w:type="dxa"/>
            <w:tcBorders>
              <w:left w:val="single" w:sz="12" w:space="0" w:color="auto"/>
            </w:tcBorders>
            <w:vAlign w:val="center"/>
          </w:tcPr>
          <w:p w14:paraId="02B5314D" w14:textId="77777777" w:rsidR="00B77709" w:rsidRPr="00116EE7" w:rsidRDefault="00B77709" w:rsidP="005A6AEE">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C30F5FD" w14:textId="77777777" w:rsidR="00B77709" w:rsidRPr="00116EE7" w:rsidRDefault="00B77709" w:rsidP="005A6AE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7D59F2C1" w14:textId="77777777"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r>
      <w:tr w:rsidR="00B77709" w:rsidRPr="00116EE7" w14:paraId="72BDD356" w14:textId="77777777" w:rsidTr="005A6AEE">
        <w:trPr>
          <w:trHeight w:val="288"/>
          <w:jc w:val="center"/>
        </w:trPr>
        <w:tc>
          <w:tcPr>
            <w:tcW w:w="540" w:type="dxa"/>
            <w:tcBorders>
              <w:left w:val="single" w:sz="12" w:space="0" w:color="auto"/>
            </w:tcBorders>
            <w:vAlign w:val="center"/>
          </w:tcPr>
          <w:p w14:paraId="132638DE" w14:textId="77777777" w:rsidR="00B77709" w:rsidRPr="00116EE7" w:rsidRDefault="00B77709" w:rsidP="005A6AEE">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3C604C3A" w14:textId="77777777" w:rsidR="00B77709" w:rsidRPr="00116EE7" w:rsidRDefault="00B77709" w:rsidP="005A6AEE">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55593405" w14:textId="77777777"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A2D93AF" w14:textId="77777777" w:rsidR="00B77709" w:rsidRPr="00116EE7" w:rsidRDefault="00B77709" w:rsidP="005A6AEE">
            <w:pPr>
              <w:rPr>
                <w:rFonts w:ascii="Arial" w:hAnsi="Arial" w:cs="Arial"/>
                <w:b/>
                <w:sz w:val="20"/>
                <w:szCs w:val="18"/>
              </w:rPr>
            </w:pPr>
          </w:p>
        </w:tc>
        <w:tc>
          <w:tcPr>
            <w:tcW w:w="540" w:type="dxa"/>
            <w:tcBorders>
              <w:left w:val="single" w:sz="12" w:space="0" w:color="auto"/>
            </w:tcBorders>
            <w:vAlign w:val="center"/>
          </w:tcPr>
          <w:p w14:paraId="218781AF" w14:textId="77777777" w:rsidR="00B77709" w:rsidRPr="00116EE7" w:rsidRDefault="00B77709" w:rsidP="005A6AEE">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6686D9A2" w14:textId="77777777" w:rsidR="00B77709" w:rsidRPr="00116EE7" w:rsidRDefault="00B77709" w:rsidP="005A6AE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5E580B7E" w14:textId="77777777"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r>
      <w:tr w:rsidR="00B77709" w:rsidRPr="00116EE7" w14:paraId="472DECB9" w14:textId="77777777" w:rsidTr="005A6AEE">
        <w:trPr>
          <w:trHeight w:val="288"/>
          <w:jc w:val="center"/>
        </w:trPr>
        <w:tc>
          <w:tcPr>
            <w:tcW w:w="540" w:type="dxa"/>
            <w:tcBorders>
              <w:left w:val="single" w:sz="12" w:space="0" w:color="auto"/>
            </w:tcBorders>
            <w:vAlign w:val="center"/>
          </w:tcPr>
          <w:p w14:paraId="77618007" w14:textId="77777777" w:rsidR="00B77709" w:rsidRPr="00116EE7" w:rsidRDefault="00B77709" w:rsidP="005A6AEE">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72797B0F" w14:textId="77777777" w:rsidR="00B77709" w:rsidRPr="00116EE7" w:rsidRDefault="00B77709" w:rsidP="005A6AEE">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972EBA8" w14:textId="77777777"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8C75397" w14:textId="77777777" w:rsidR="00B77709" w:rsidRPr="00116EE7" w:rsidRDefault="00B77709" w:rsidP="005A6AEE">
            <w:pPr>
              <w:rPr>
                <w:rFonts w:ascii="Arial" w:hAnsi="Arial" w:cs="Arial"/>
                <w:b/>
                <w:sz w:val="20"/>
                <w:szCs w:val="18"/>
              </w:rPr>
            </w:pPr>
          </w:p>
        </w:tc>
        <w:tc>
          <w:tcPr>
            <w:tcW w:w="540" w:type="dxa"/>
            <w:tcBorders>
              <w:left w:val="single" w:sz="12" w:space="0" w:color="auto"/>
            </w:tcBorders>
            <w:vAlign w:val="center"/>
          </w:tcPr>
          <w:p w14:paraId="61DE8D3D" w14:textId="77777777" w:rsidR="00B77709" w:rsidRPr="00116EE7" w:rsidRDefault="00B77709" w:rsidP="005A6AEE">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31DD3EA5" w14:textId="77777777" w:rsidR="00B77709" w:rsidRPr="00116EE7" w:rsidRDefault="00B77709" w:rsidP="005A6AE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FB8FF7C" w14:textId="77777777"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r>
      <w:tr w:rsidR="00B77709" w:rsidRPr="00116EE7" w14:paraId="12095077" w14:textId="77777777" w:rsidTr="005A6AEE">
        <w:trPr>
          <w:trHeight w:val="288"/>
          <w:jc w:val="center"/>
        </w:trPr>
        <w:tc>
          <w:tcPr>
            <w:tcW w:w="540" w:type="dxa"/>
            <w:tcBorders>
              <w:left w:val="single" w:sz="12" w:space="0" w:color="auto"/>
            </w:tcBorders>
            <w:vAlign w:val="center"/>
          </w:tcPr>
          <w:p w14:paraId="47DF4348" w14:textId="77777777" w:rsidR="00B77709" w:rsidRPr="00116EE7" w:rsidRDefault="00B77709" w:rsidP="00B77709">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5B250556" w14:textId="77777777" w:rsidR="00B77709" w:rsidRPr="00116EE7" w:rsidRDefault="00B77709" w:rsidP="00B77709">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364A8876" w14:textId="77777777"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461F700" w14:textId="77777777"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14:paraId="1D4D9691" w14:textId="77777777" w:rsidR="00B77709" w:rsidRPr="00116EE7" w:rsidRDefault="00B77709" w:rsidP="00B77709">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4495EACE" w14:textId="77777777" w:rsidR="00B77709" w:rsidRPr="00116EE7" w:rsidRDefault="00B77709" w:rsidP="00B77709">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465DA82B"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23D5E9B9" w14:textId="77777777" w:rsidTr="005A6AEE">
        <w:trPr>
          <w:trHeight w:val="288"/>
          <w:jc w:val="center"/>
        </w:trPr>
        <w:tc>
          <w:tcPr>
            <w:tcW w:w="540" w:type="dxa"/>
            <w:tcBorders>
              <w:left w:val="single" w:sz="12" w:space="0" w:color="auto"/>
            </w:tcBorders>
            <w:vAlign w:val="center"/>
          </w:tcPr>
          <w:p w14:paraId="0A60ACB7" w14:textId="77777777" w:rsidR="00B77709" w:rsidRPr="00116EE7" w:rsidRDefault="00B77709" w:rsidP="00B77709">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39CEA6E5" w14:textId="77777777" w:rsidR="00B77709" w:rsidRPr="00116EE7" w:rsidRDefault="00B77709" w:rsidP="00B77709">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7E584CB" w14:textId="77777777"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244546" w14:textId="77777777"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14:paraId="49826CFD" w14:textId="77777777" w:rsidR="00B77709" w:rsidRPr="00116EE7" w:rsidRDefault="00B77709" w:rsidP="00B77709">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2B9C0898" w14:textId="77777777" w:rsidR="00B77709" w:rsidRPr="00116EE7" w:rsidRDefault="00B77709" w:rsidP="00B77709">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C026B2A"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7F0D774F" w14:textId="77777777" w:rsidTr="005A6AEE">
        <w:trPr>
          <w:trHeight w:val="288"/>
          <w:jc w:val="center"/>
        </w:trPr>
        <w:tc>
          <w:tcPr>
            <w:tcW w:w="540" w:type="dxa"/>
            <w:tcBorders>
              <w:left w:val="single" w:sz="12" w:space="0" w:color="auto"/>
              <w:bottom w:val="single" w:sz="12" w:space="0" w:color="auto"/>
            </w:tcBorders>
            <w:vAlign w:val="center"/>
          </w:tcPr>
          <w:p w14:paraId="60743246" w14:textId="77777777" w:rsidR="00B77709" w:rsidRPr="00116EE7" w:rsidRDefault="00B77709" w:rsidP="00B77709">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4B99FFD" w14:textId="77777777" w:rsidR="00B77709" w:rsidRPr="00116EE7" w:rsidRDefault="00B77709" w:rsidP="00B77709">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403B90B7"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82B9439" w14:textId="77777777"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14:paraId="4AE21D15" w14:textId="77777777" w:rsidR="00B77709" w:rsidRPr="00B77709" w:rsidRDefault="00B77709" w:rsidP="00B77709">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F828851" w14:textId="77777777" w:rsidR="00B77709" w:rsidRPr="00116EE7" w:rsidRDefault="00B77709" w:rsidP="00B77709">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2DB47587" w14:textId="77777777" w:rsidR="00B77709" w:rsidRPr="00116EE7" w:rsidRDefault="00B77709" w:rsidP="00B77709">
            <w:pPr>
              <w:jc w:val="center"/>
              <w:rPr>
                <w:rFonts w:ascii="Arial" w:hAnsi="Arial" w:cs="Arial"/>
                <w:sz w:val="20"/>
                <w:szCs w:val="18"/>
              </w:rPr>
            </w:pPr>
          </w:p>
        </w:tc>
      </w:tr>
      <w:tr w:rsidR="00B77709" w:rsidRPr="00116EE7" w14:paraId="7B2F2F6F" w14:textId="7777777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2A7058A" w14:textId="77777777" w:rsidR="00B77709" w:rsidRPr="00116EE7" w:rsidRDefault="00B77709" w:rsidP="00B77709">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1C8C5215" w14:textId="77777777" w:rsidR="00B77709" w:rsidRPr="00116EE7" w:rsidRDefault="00B77709" w:rsidP="00B77709">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E35A607" w14:textId="77777777" w:rsidR="00B77709" w:rsidRPr="00116EE7" w:rsidRDefault="00B77709" w:rsidP="00B77709">
            <w:pPr>
              <w:rPr>
                <w:rFonts w:ascii="Arial" w:hAnsi="Arial" w:cs="Arial"/>
                <w:b/>
                <w:sz w:val="20"/>
                <w:szCs w:val="18"/>
              </w:rPr>
            </w:pPr>
            <w:r w:rsidRPr="00116EE7">
              <w:rPr>
                <w:rFonts w:ascii="Arial" w:hAnsi="Arial" w:cs="Arial"/>
                <w:b/>
                <w:sz w:val="20"/>
                <w:szCs w:val="18"/>
              </w:rPr>
              <w:t>R : Récréation</w:t>
            </w:r>
          </w:p>
        </w:tc>
      </w:tr>
      <w:tr w:rsidR="00B77709" w:rsidRPr="00116EE7" w14:paraId="144DD624" w14:textId="77777777" w:rsidTr="005A6AEE">
        <w:trPr>
          <w:trHeight w:val="288"/>
          <w:jc w:val="center"/>
        </w:trPr>
        <w:tc>
          <w:tcPr>
            <w:tcW w:w="540" w:type="dxa"/>
            <w:tcBorders>
              <w:left w:val="single" w:sz="12" w:space="0" w:color="auto"/>
            </w:tcBorders>
            <w:vAlign w:val="center"/>
          </w:tcPr>
          <w:p w14:paraId="5C3BADCF" w14:textId="77777777" w:rsidR="00B77709" w:rsidRPr="00116EE7" w:rsidRDefault="00B77709" w:rsidP="00B77709">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887BB08" w14:textId="77777777" w:rsidR="00B77709" w:rsidRPr="00116EE7" w:rsidRDefault="00B77709" w:rsidP="00B77709">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A1F2423"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7B9FA80" w14:textId="77777777"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14:paraId="64CBEBA5" w14:textId="77777777" w:rsidR="00B77709" w:rsidRPr="00116EE7" w:rsidRDefault="00B77709" w:rsidP="00B77709">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7E1C0F66" w14:textId="77777777" w:rsidR="00B77709" w:rsidRPr="00116EE7" w:rsidRDefault="00B77709" w:rsidP="00B77709">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1587C2EE"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3E38D76B" w14:textId="77777777" w:rsidTr="005A6AEE">
        <w:trPr>
          <w:trHeight w:val="288"/>
          <w:jc w:val="center"/>
        </w:trPr>
        <w:tc>
          <w:tcPr>
            <w:tcW w:w="540" w:type="dxa"/>
            <w:tcBorders>
              <w:left w:val="single" w:sz="12" w:space="0" w:color="auto"/>
            </w:tcBorders>
            <w:vAlign w:val="center"/>
          </w:tcPr>
          <w:p w14:paraId="091CE6F8" w14:textId="77777777" w:rsidR="00B77709" w:rsidRPr="00116EE7" w:rsidRDefault="00B77709" w:rsidP="00B77709">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34D55AF0" w14:textId="77777777" w:rsidR="00B77709" w:rsidRPr="00116EE7" w:rsidRDefault="00B77709" w:rsidP="00B77709">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780E6E6B" w14:textId="77777777"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CAEF8C7" w14:textId="77777777"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14:paraId="3F8AD883" w14:textId="77777777" w:rsidR="00B77709" w:rsidRPr="00116EE7" w:rsidRDefault="00B77709" w:rsidP="00B77709">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CA0FAD9" w14:textId="77777777" w:rsidR="00B77709" w:rsidRPr="00116EE7" w:rsidRDefault="00B77709" w:rsidP="00B77709">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6C427D4"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6C84CFEE" w14:textId="77777777" w:rsidTr="005A6AEE">
        <w:trPr>
          <w:trHeight w:val="288"/>
          <w:jc w:val="center"/>
        </w:trPr>
        <w:tc>
          <w:tcPr>
            <w:tcW w:w="540" w:type="dxa"/>
            <w:tcBorders>
              <w:left w:val="single" w:sz="12" w:space="0" w:color="auto"/>
            </w:tcBorders>
            <w:vAlign w:val="center"/>
          </w:tcPr>
          <w:p w14:paraId="25ACF0D3" w14:textId="77777777" w:rsidR="00B77709" w:rsidRPr="00116EE7" w:rsidRDefault="00B77709" w:rsidP="00B77709">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769F9708" w14:textId="77777777" w:rsidR="00B77709" w:rsidRPr="00116EE7" w:rsidRDefault="00B77709" w:rsidP="00B77709">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6371F994" w14:textId="77777777"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6807D5B" w14:textId="77777777"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14:paraId="2A55D6B0" w14:textId="77777777" w:rsidR="00B77709" w:rsidRPr="00116EE7" w:rsidRDefault="00B77709" w:rsidP="00B77709">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3A19F47B" w14:textId="77777777" w:rsidR="00B77709" w:rsidRPr="00116EE7" w:rsidRDefault="00B77709" w:rsidP="00B77709">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10C4E4A9"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79D36421" w14:textId="77777777" w:rsidTr="005A6AEE">
        <w:trPr>
          <w:trHeight w:val="288"/>
          <w:jc w:val="center"/>
        </w:trPr>
        <w:tc>
          <w:tcPr>
            <w:tcW w:w="540" w:type="dxa"/>
            <w:tcBorders>
              <w:left w:val="single" w:sz="12" w:space="0" w:color="auto"/>
              <w:bottom w:val="single" w:sz="12" w:space="0" w:color="auto"/>
            </w:tcBorders>
            <w:vAlign w:val="center"/>
          </w:tcPr>
          <w:p w14:paraId="3E29C191" w14:textId="77777777" w:rsidR="00B77709" w:rsidRPr="00116EE7" w:rsidRDefault="00B77709" w:rsidP="00B77709">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62F3A4ED" w14:textId="77777777" w:rsidR="00B77709" w:rsidRPr="00116EE7" w:rsidRDefault="00B77709" w:rsidP="00B77709">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380AFC5A"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187FE3E3" w14:textId="77777777"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14:paraId="7D56311C" w14:textId="77777777" w:rsidR="00B77709" w:rsidRPr="00116EE7" w:rsidRDefault="00B77709" w:rsidP="00B77709">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EA70178" w14:textId="77777777" w:rsidR="00B77709" w:rsidRPr="00116EE7" w:rsidRDefault="00B77709" w:rsidP="00B77709">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7F05401" w14:textId="77777777" w:rsidR="00B77709" w:rsidRPr="00116EE7" w:rsidRDefault="00B77709" w:rsidP="00B77709">
            <w:pPr>
              <w:jc w:val="center"/>
              <w:rPr>
                <w:rFonts w:ascii="Arial" w:hAnsi="Arial" w:cs="Arial"/>
                <w:sz w:val="20"/>
                <w:szCs w:val="18"/>
              </w:rPr>
            </w:pPr>
          </w:p>
        </w:tc>
      </w:tr>
      <w:tr w:rsidR="00B77709" w:rsidRPr="00116EE7" w14:paraId="7858EB26" w14:textId="7777777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DB547EA" w14:textId="77777777" w:rsidR="00B77709" w:rsidRPr="00116EE7" w:rsidRDefault="00B77709" w:rsidP="00B77709">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6E94B4A5" w14:textId="77777777" w:rsidR="00B77709" w:rsidRPr="00116EE7" w:rsidRDefault="00B77709" w:rsidP="00B77709">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9E31992" w14:textId="77777777" w:rsidR="00B77709" w:rsidRPr="00116EE7" w:rsidRDefault="00B77709" w:rsidP="00B77709">
            <w:pPr>
              <w:rPr>
                <w:rFonts w:ascii="Arial" w:hAnsi="Arial" w:cs="Arial"/>
                <w:b/>
                <w:sz w:val="20"/>
                <w:szCs w:val="18"/>
              </w:rPr>
            </w:pPr>
            <w:r w:rsidRPr="00116EE7">
              <w:rPr>
                <w:rFonts w:ascii="Arial" w:hAnsi="Arial" w:cs="Arial"/>
                <w:b/>
                <w:sz w:val="20"/>
                <w:szCs w:val="18"/>
              </w:rPr>
              <w:t>P : Public et institutionnel</w:t>
            </w:r>
          </w:p>
        </w:tc>
      </w:tr>
      <w:tr w:rsidR="00B77709" w:rsidRPr="00116EE7" w14:paraId="2BC497CC" w14:textId="77777777" w:rsidTr="005A6AEE">
        <w:trPr>
          <w:trHeight w:val="288"/>
          <w:jc w:val="center"/>
        </w:trPr>
        <w:tc>
          <w:tcPr>
            <w:tcW w:w="540" w:type="dxa"/>
            <w:tcBorders>
              <w:left w:val="single" w:sz="12" w:space="0" w:color="auto"/>
            </w:tcBorders>
            <w:vAlign w:val="center"/>
          </w:tcPr>
          <w:p w14:paraId="06420D57" w14:textId="77777777" w:rsidR="00B77709" w:rsidRPr="00116EE7" w:rsidRDefault="00B77709" w:rsidP="00B77709">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2F0671E3" w14:textId="77777777" w:rsidR="00B77709" w:rsidRPr="00116EE7" w:rsidRDefault="00B77709" w:rsidP="00B77709">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254BDC8C" w14:textId="77777777"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A589A7C" w14:textId="77777777"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14:paraId="642B66A7" w14:textId="77777777" w:rsidR="00B77709" w:rsidRPr="00116EE7" w:rsidRDefault="00B77709" w:rsidP="00B77709">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700E0C2D" w14:textId="77777777" w:rsidR="00B77709" w:rsidRPr="00116EE7" w:rsidRDefault="00B77709" w:rsidP="00B77709">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65F60FAF"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771D4C4C" w14:textId="77777777" w:rsidTr="005A6AEE">
        <w:trPr>
          <w:trHeight w:val="296"/>
          <w:jc w:val="center"/>
        </w:trPr>
        <w:tc>
          <w:tcPr>
            <w:tcW w:w="540" w:type="dxa"/>
            <w:tcBorders>
              <w:left w:val="single" w:sz="12" w:space="0" w:color="auto"/>
            </w:tcBorders>
            <w:vAlign w:val="center"/>
          </w:tcPr>
          <w:p w14:paraId="3000442D" w14:textId="77777777" w:rsidR="00B77709" w:rsidRPr="00116EE7" w:rsidRDefault="00B77709" w:rsidP="00B77709">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15444EBD" w14:textId="77777777" w:rsidR="00B77709" w:rsidRPr="00116EE7" w:rsidRDefault="00B77709" w:rsidP="00B77709">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788D5AB6" w14:textId="77777777"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1DDDED8" w14:textId="77777777" w:rsidR="00B77709" w:rsidRPr="00116EE7" w:rsidRDefault="00B77709" w:rsidP="00B77709">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7BADF82" w14:textId="77777777" w:rsidR="00B77709" w:rsidRPr="00116EE7" w:rsidRDefault="00B77709" w:rsidP="00B77709">
            <w:pPr>
              <w:rPr>
                <w:rFonts w:ascii="Arial" w:hAnsi="Arial" w:cs="Arial"/>
                <w:b/>
                <w:sz w:val="20"/>
                <w:szCs w:val="18"/>
              </w:rPr>
            </w:pPr>
            <w:r w:rsidRPr="00116EE7">
              <w:rPr>
                <w:rFonts w:ascii="Arial" w:hAnsi="Arial" w:cs="Arial"/>
                <w:b/>
                <w:sz w:val="20"/>
                <w:szCs w:val="18"/>
              </w:rPr>
              <w:t>F : Forêt</w:t>
            </w:r>
          </w:p>
        </w:tc>
      </w:tr>
      <w:tr w:rsidR="00B77709" w:rsidRPr="00116EE7" w14:paraId="54246107" w14:textId="77777777" w:rsidTr="005A6AEE">
        <w:trPr>
          <w:trHeight w:val="288"/>
          <w:jc w:val="center"/>
        </w:trPr>
        <w:tc>
          <w:tcPr>
            <w:tcW w:w="540" w:type="dxa"/>
            <w:tcBorders>
              <w:left w:val="single" w:sz="12" w:space="0" w:color="auto"/>
              <w:bottom w:val="single" w:sz="12" w:space="0" w:color="auto"/>
            </w:tcBorders>
            <w:vAlign w:val="center"/>
          </w:tcPr>
          <w:p w14:paraId="3A050A27" w14:textId="77777777" w:rsidR="00B77709" w:rsidRPr="00116EE7" w:rsidRDefault="00B77709" w:rsidP="00B77709">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6E634E76" w14:textId="77777777" w:rsidR="00B77709" w:rsidRPr="00116EE7" w:rsidRDefault="00B77709" w:rsidP="00B77709">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72C5EBF7"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DFA6089" w14:textId="77777777"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14:paraId="795640B5" w14:textId="77777777" w:rsidR="00B77709" w:rsidRPr="00116EE7" w:rsidRDefault="00B77709" w:rsidP="00B77709">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7CFD50E4" w14:textId="77777777" w:rsidR="00B77709" w:rsidRPr="00116EE7" w:rsidRDefault="00B77709" w:rsidP="00B77709">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1D1545D3" w14:textId="77777777" w:rsidR="00B77709" w:rsidRPr="00116EE7" w:rsidRDefault="00B77709" w:rsidP="00B77709">
            <w:pPr>
              <w:jc w:val="center"/>
              <w:rPr>
                <w:rFonts w:ascii="Arial" w:hAnsi="Arial" w:cs="Arial"/>
                <w:sz w:val="20"/>
                <w:szCs w:val="18"/>
              </w:rPr>
            </w:pPr>
          </w:p>
        </w:tc>
      </w:tr>
      <w:tr w:rsidR="000278E1" w:rsidRPr="00116EE7" w14:paraId="49CB8225"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2AB3E49"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E8129D8" w14:textId="77777777" w:rsidR="000278E1" w:rsidRPr="00116EE7" w:rsidRDefault="009318E7"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Note 2</w:t>
            </w:r>
          </w:p>
        </w:tc>
        <w:tc>
          <w:tcPr>
            <w:tcW w:w="270" w:type="dxa"/>
            <w:gridSpan w:val="2"/>
            <w:tcBorders>
              <w:top w:val="nil"/>
              <w:left w:val="single" w:sz="12" w:space="0" w:color="auto"/>
              <w:bottom w:val="nil"/>
              <w:right w:val="single" w:sz="12" w:space="0" w:color="auto"/>
            </w:tcBorders>
            <w:vAlign w:val="center"/>
          </w:tcPr>
          <w:p w14:paraId="4C2F2D91" w14:textId="77777777"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8F3F54F" w14:textId="77777777"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216A52D" w14:textId="77777777" w:rsidR="000278E1" w:rsidRPr="00116EE7" w:rsidRDefault="009318E7"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Note 3</w:t>
            </w:r>
          </w:p>
        </w:tc>
      </w:tr>
      <w:tr w:rsidR="00B77709" w:rsidRPr="00116EE7" w14:paraId="2260361F" w14:textId="77777777" w:rsidTr="005A6AEE">
        <w:trPr>
          <w:trHeight w:val="216"/>
          <w:jc w:val="center"/>
        </w:trPr>
        <w:tc>
          <w:tcPr>
            <w:tcW w:w="540" w:type="dxa"/>
            <w:tcBorders>
              <w:top w:val="single" w:sz="12" w:space="0" w:color="auto"/>
              <w:left w:val="nil"/>
              <w:bottom w:val="single" w:sz="12" w:space="0" w:color="auto"/>
              <w:right w:val="nil"/>
            </w:tcBorders>
            <w:vAlign w:val="center"/>
          </w:tcPr>
          <w:p w14:paraId="1F4C9445"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57E0D1D6"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6DEF67A"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2A28A34"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009CA53E"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147BDF6B" w14:textId="77777777" w:rsidR="00B77709" w:rsidRPr="00116EE7" w:rsidRDefault="00B77709" w:rsidP="00B77709">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6F36BF92"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p>
        </w:tc>
      </w:tr>
      <w:tr w:rsidR="00B77709" w:rsidRPr="00116EE7" w14:paraId="46A4DA90" w14:textId="7777777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008F8AF" w14:textId="77777777"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53393EF8"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631916D" w14:textId="77777777"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B77709" w:rsidRPr="00116EE7" w14:paraId="4630CB52" w14:textId="77777777" w:rsidTr="005A6AEE">
        <w:trPr>
          <w:trHeight w:val="288"/>
          <w:jc w:val="center"/>
        </w:trPr>
        <w:tc>
          <w:tcPr>
            <w:tcW w:w="4500" w:type="dxa"/>
            <w:gridSpan w:val="3"/>
            <w:tcBorders>
              <w:top w:val="single" w:sz="12" w:space="0" w:color="auto"/>
              <w:left w:val="single" w:sz="12" w:space="0" w:color="auto"/>
            </w:tcBorders>
            <w:vAlign w:val="center"/>
          </w:tcPr>
          <w:p w14:paraId="3D61A998"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6B3F98B"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17934B8"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1E84DE9"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0801C009" w14:textId="77777777" w:rsidR="00B77709" w:rsidRPr="00116EE7" w:rsidRDefault="00B77709" w:rsidP="00B77709">
            <w:pPr>
              <w:rPr>
                <w:rFonts w:ascii="Arial" w:hAnsi="Arial" w:cs="Arial"/>
                <w:sz w:val="16"/>
                <w:szCs w:val="16"/>
              </w:rPr>
            </w:pPr>
          </w:p>
        </w:tc>
      </w:tr>
      <w:tr w:rsidR="00B77709" w:rsidRPr="00116EE7" w14:paraId="1DA2F40A" w14:textId="77777777" w:rsidTr="005A6AEE">
        <w:trPr>
          <w:trHeight w:val="288"/>
          <w:jc w:val="center"/>
        </w:trPr>
        <w:tc>
          <w:tcPr>
            <w:tcW w:w="4500" w:type="dxa"/>
            <w:gridSpan w:val="3"/>
            <w:tcBorders>
              <w:left w:val="single" w:sz="12" w:space="0" w:color="auto"/>
            </w:tcBorders>
            <w:vAlign w:val="center"/>
          </w:tcPr>
          <w:p w14:paraId="58F4EF84"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479575EA"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4BD97F7A"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1FC539E"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7820CE9A" w14:textId="77777777" w:rsidR="00B77709" w:rsidRPr="00116EE7" w:rsidRDefault="00B77709" w:rsidP="00B77709">
            <w:pPr>
              <w:rPr>
                <w:rFonts w:ascii="Arial" w:hAnsi="Arial" w:cs="Arial"/>
                <w:sz w:val="16"/>
                <w:szCs w:val="16"/>
              </w:rPr>
            </w:pPr>
          </w:p>
        </w:tc>
      </w:tr>
      <w:tr w:rsidR="00EB01AB" w:rsidRPr="00116EE7" w14:paraId="1BD21D41" w14:textId="77777777" w:rsidTr="005A6AEE">
        <w:trPr>
          <w:trHeight w:val="288"/>
          <w:jc w:val="center"/>
        </w:trPr>
        <w:tc>
          <w:tcPr>
            <w:tcW w:w="4500" w:type="dxa"/>
            <w:gridSpan w:val="3"/>
            <w:tcBorders>
              <w:left w:val="single" w:sz="12" w:space="0" w:color="auto"/>
            </w:tcBorders>
            <w:vAlign w:val="center"/>
          </w:tcPr>
          <w:p w14:paraId="0F78F47C" w14:textId="77777777" w:rsidR="00EB01AB" w:rsidRPr="00116EE7" w:rsidRDefault="00EB01AB" w:rsidP="00EB01AB">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14:paraId="2E47EC26" w14:textId="77777777" w:rsidR="00EB01AB" w:rsidRPr="00116EE7" w:rsidRDefault="00EB01AB" w:rsidP="00EB01AB">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14:paraId="183B4300" w14:textId="77777777" w:rsidR="00EB01AB" w:rsidRPr="00116EE7" w:rsidRDefault="00EB01AB" w:rsidP="00EB01AB">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4861EA2" w14:textId="77777777" w:rsidR="00EB01AB" w:rsidRPr="00116EE7" w:rsidRDefault="00EB01AB" w:rsidP="00EB01AB">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1851F935" w14:textId="77777777" w:rsidR="00EB01AB" w:rsidRPr="00116EE7" w:rsidRDefault="00EB01AB" w:rsidP="00EB01AB">
            <w:pPr>
              <w:jc w:val="center"/>
              <w:rPr>
                <w:rFonts w:ascii="Arial" w:hAnsi="Arial" w:cs="Arial"/>
                <w:sz w:val="20"/>
                <w:szCs w:val="18"/>
              </w:rPr>
            </w:pPr>
            <w:r w:rsidRPr="00116EE7">
              <w:rPr>
                <w:rFonts w:ascii="Arial" w:hAnsi="Arial" w:cs="Arial"/>
                <w:sz w:val="20"/>
                <w:szCs w:val="18"/>
              </w:rPr>
              <w:t>●</w:t>
            </w:r>
          </w:p>
        </w:tc>
      </w:tr>
      <w:tr w:rsidR="00B77709" w:rsidRPr="00116EE7" w14:paraId="1335C2C5" w14:textId="77777777" w:rsidTr="005A6AEE">
        <w:trPr>
          <w:trHeight w:val="288"/>
          <w:jc w:val="center"/>
        </w:trPr>
        <w:tc>
          <w:tcPr>
            <w:tcW w:w="4500" w:type="dxa"/>
            <w:gridSpan w:val="3"/>
            <w:tcBorders>
              <w:left w:val="single" w:sz="12" w:space="0" w:color="auto"/>
            </w:tcBorders>
            <w:vAlign w:val="center"/>
          </w:tcPr>
          <w:p w14:paraId="66B90686"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33C408F"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19858DC9"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39D17B6"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2CA363BB"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48CF7857" w14:textId="77777777" w:rsidTr="005A6AEE">
        <w:trPr>
          <w:trHeight w:val="288"/>
          <w:jc w:val="center"/>
        </w:trPr>
        <w:tc>
          <w:tcPr>
            <w:tcW w:w="4500" w:type="dxa"/>
            <w:gridSpan w:val="3"/>
            <w:tcBorders>
              <w:left w:val="single" w:sz="12" w:space="0" w:color="auto"/>
            </w:tcBorders>
            <w:vAlign w:val="center"/>
          </w:tcPr>
          <w:p w14:paraId="107DBE22"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42F3EB87"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229F7755"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5AB1B0D3"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6DD96A4A" w14:textId="77777777"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14:paraId="489CD720" w14:textId="77777777" w:rsidTr="005A6AEE">
        <w:trPr>
          <w:trHeight w:val="288"/>
          <w:jc w:val="center"/>
        </w:trPr>
        <w:tc>
          <w:tcPr>
            <w:tcW w:w="4500" w:type="dxa"/>
            <w:gridSpan w:val="3"/>
            <w:tcBorders>
              <w:left w:val="single" w:sz="12" w:space="0" w:color="auto"/>
            </w:tcBorders>
            <w:vAlign w:val="center"/>
          </w:tcPr>
          <w:p w14:paraId="5A488B54"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C15FAAC"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623E5433"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C311FD1"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539E4EFF"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7B495DB5"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r>
      <w:tr w:rsidR="00B77709" w:rsidRPr="00116EE7" w14:paraId="24B7C0D5" w14:textId="77777777" w:rsidTr="005A6AEE">
        <w:trPr>
          <w:trHeight w:val="288"/>
          <w:jc w:val="center"/>
        </w:trPr>
        <w:tc>
          <w:tcPr>
            <w:tcW w:w="4500" w:type="dxa"/>
            <w:gridSpan w:val="3"/>
            <w:tcBorders>
              <w:left w:val="single" w:sz="12" w:space="0" w:color="auto"/>
              <w:bottom w:val="single" w:sz="12" w:space="0" w:color="auto"/>
            </w:tcBorders>
            <w:vAlign w:val="center"/>
          </w:tcPr>
          <w:p w14:paraId="43F5AF88"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435BC421"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0.60</w:t>
            </w:r>
          </w:p>
        </w:tc>
        <w:tc>
          <w:tcPr>
            <w:tcW w:w="270" w:type="dxa"/>
            <w:gridSpan w:val="2"/>
            <w:tcBorders>
              <w:top w:val="nil"/>
              <w:left w:val="single" w:sz="12" w:space="0" w:color="auto"/>
              <w:bottom w:val="nil"/>
              <w:right w:val="nil"/>
            </w:tcBorders>
            <w:vAlign w:val="center"/>
          </w:tcPr>
          <w:p w14:paraId="32800A05"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750D2819"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14C82F76"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5ED17664"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r>
      <w:tr w:rsidR="00B77709" w:rsidRPr="00116EE7" w14:paraId="13746217" w14:textId="77777777" w:rsidTr="005A6AEE">
        <w:trPr>
          <w:trHeight w:val="288"/>
          <w:jc w:val="center"/>
        </w:trPr>
        <w:tc>
          <w:tcPr>
            <w:tcW w:w="4500" w:type="dxa"/>
            <w:gridSpan w:val="3"/>
            <w:tcBorders>
              <w:top w:val="single" w:sz="12" w:space="0" w:color="auto"/>
              <w:left w:val="nil"/>
              <w:bottom w:val="single" w:sz="12" w:space="0" w:color="auto"/>
              <w:right w:val="nil"/>
            </w:tcBorders>
            <w:vAlign w:val="center"/>
          </w:tcPr>
          <w:p w14:paraId="386D7170"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9A5A928" w14:textId="77777777"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43574AB5"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06D9E02B"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6F798000"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23306A8D"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r>
      <w:tr w:rsidR="00B77709" w:rsidRPr="00116EE7" w14:paraId="3893DBCB" w14:textId="7777777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2E3CF0A" w14:textId="77777777"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288AA5CD"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A0763FD" w14:textId="77777777"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B77709" w:rsidRPr="00116EE7" w14:paraId="467B491C" w14:textId="77777777" w:rsidTr="005A6AE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1B63D064" w14:textId="77777777" w:rsidR="00B77709" w:rsidRDefault="00EB01AB" w:rsidP="00B77709">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compte des contraintes du terrain.</w:t>
            </w:r>
          </w:p>
          <w:p w14:paraId="5F3E5768" w14:textId="77777777" w:rsidR="00BD6CF4" w:rsidRDefault="00BD6CF4" w:rsidP="00B77709">
            <w:pPr>
              <w:widowControl w:val="0"/>
              <w:autoSpaceDE w:val="0"/>
              <w:autoSpaceDN w:val="0"/>
              <w:adjustRightInd w:val="0"/>
              <w:rPr>
                <w:rFonts w:ascii="Arial" w:hAnsi="Arial" w:cs="Arial"/>
                <w:sz w:val="14"/>
                <w:szCs w:val="14"/>
              </w:rPr>
            </w:pPr>
            <w:r>
              <w:rPr>
                <w:rFonts w:ascii="Arial" w:hAnsi="Arial" w:cs="Arial"/>
                <w:sz w:val="14"/>
                <w:szCs w:val="14"/>
              </w:rPr>
              <w:t>2</w:t>
            </w:r>
            <w:r w:rsidRPr="00116EE7">
              <w:rPr>
                <w:rFonts w:ascii="Arial" w:hAnsi="Arial" w:cs="Arial"/>
                <w:sz w:val="14"/>
                <w:szCs w:val="14"/>
              </w:rPr>
              <w:t xml:space="preserve"> </w:t>
            </w:r>
            <w:r w:rsidR="005F29CA" w:rsidRPr="005F29CA">
              <w:rPr>
                <w:rFonts w:ascii="Arial" w:hAnsi="Arial" w:cs="Arial"/>
                <w:sz w:val="14"/>
                <w:szCs w:val="14"/>
              </w:rPr>
              <w:t>Les établissements autorisés ne doivent causer aucune fumée, poussière, cendre, odeur, chaleur et vibration et aucun gaz et éclat de lumière.</w:t>
            </w:r>
            <w:r>
              <w:rPr>
                <w:rFonts w:ascii="Arial" w:hAnsi="Arial" w:cs="Arial"/>
                <w:sz w:val="14"/>
                <w:szCs w:val="14"/>
              </w:rPr>
              <w:t>.</w:t>
            </w:r>
          </w:p>
          <w:p w14:paraId="75AC0AC4" w14:textId="77777777" w:rsidR="00BD6CF4" w:rsidRPr="00116EE7" w:rsidRDefault="00BD6CF4" w:rsidP="005F29CA">
            <w:pPr>
              <w:widowControl w:val="0"/>
              <w:autoSpaceDE w:val="0"/>
              <w:autoSpaceDN w:val="0"/>
              <w:adjustRightInd w:val="0"/>
              <w:rPr>
                <w:rFonts w:ascii="Arial" w:hAnsi="Arial" w:cs="Arial"/>
                <w:sz w:val="14"/>
                <w:szCs w:val="14"/>
              </w:rPr>
            </w:pPr>
            <w:r>
              <w:rPr>
                <w:rFonts w:ascii="Arial" w:hAnsi="Arial" w:cs="Arial"/>
                <w:sz w:val="14"/>
                <w:szCs w:val="14"/>
              </w:rPr>
              <w:t>3</w:t>
            </w:r>
            <w:r w:rsidRPr="00116EE7">
              <w:rPr>
                <w:rFonts w:ascii="Arial" w:hAnsi="Arial" w:cs="Arial"/>
                <w:sz w:val="14"/>
                <w:szCs w:val="14"/>
              </w:rPr>
              <w:t xml:space="preserve"> </w:t>
            </w:r>
            <w:r w:rsidR="005F29CA" w:rsidRPr="005F29CA">
              <w:rPr>
                <w:rFonts w:ascii="Arial" w:hAnsi="Arial" w:cs="Arial"/>
                <w:sz w:val="14"/>
                <w:szCs w:val="14"/>
              </w:rPr>
              <w:t>Seul l’entreposage de type B est autorisé (voir article 15.1.5).</w:t>
            </w:r>
          </w:p>
        </w:tc>
        <w:tc>
          <w:tcPr>
            <w:tcW w:w="270" w:type="dxa"/>
            <w:gridSpan w:val="2"/>
            <w:tcBorders>
              <w:top w:val="nil"/>
              <w:left w:val="single" w:sz="12" w:space="0" w:color="auto"/>
              <w:bottom w:val="nil"/>
              <w:right w:val="single" w:sz="12" w:space="0" w:color="auto"/>
            </w:tcBorders>
            <w:vAlign w:val="center"/>
          </w:tcPr>
          <w:p w14:paraId="6426072C" w14:textId="77777777"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21EE1A7F" w14:textId="77777777" w:rsidR="00B77709" w:rsidRPr="00116EE7" w:rsidRDefault="00B77709" w:rsidP="00B77709">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02B0A240" w14:textId="77777777" w:rsidR="009133AA" w:rsidRDefault="009133AA" w:rsidP="00956CA5">
      <w:pPr>
        <w:rPr>
          <w:b/>
        </w:rPr>
      </w:pPr>
    </w:p>
    <w:p w14:paraId="4D4D1404" w14:textId="77777777" w:rsidR="009133AA" w:rsidRDefault="009133AA">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9133AA" w:rsidRPr="00116EE7" w14:paraId="3EA6DE50" w14:textId="77777777" w:rsidTr="009C0A78">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105C216" w14:textId="77777777" w:rsidR="009133AA" w:rsidRPr="00116EE7" w:rsidRDefault="009133AA" w:rsidP="009C0A78">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U-4</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4F38E4C" w14:textId="77777777" w:rsidR="009133AA" w:rsidRPr="00116EE7" w:rsidRDefault="009133AA" w:rsidP="009C0A78">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9133AA" w:rsidRPr="00116EE7" w14:paraId="6EA3A23F" w14:textId="77777777" w:rsidTr="009C0A78">
        <w:trPr>
          <w:trHeight w:val="222"/>
          <w:jc w:val="center"/>
        </w:trPr>
        <w:tc>
          <w:tcPr>
            <w:tcW w:w="5393" w:type="dxa"/>
            <w:gridSpan w:val="5"/>
            <w:tcBorders>
              <w:top w:val="single" w:sz="12" w:space="0" w:color="auto"/>
              <w:left w:val="nil"/>
              <w:bottom w:val="nil"/>
              <w:right w:val="nil"/>
            </w:tcBorders>
            <w:vAlign w:val="center"/>
          </w:tcPr>
          <w:p w14:paraId="22AB81B3" w14:textId="77777777" w:rsidR="009133AA" w:rsidRPr="00116EE7" w:rsidRDefault="009133AA" w:rsidP="009C0A78">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289B7351" w14:textId="77777777" w:rsidR="009133AA" w:rsidRPr="00116EE7" w:rsidRDefault="009133AA" w:rsidP="009C0A78">
            <w:pPr>
              <w:jc w:val="center"/>
              <w:rPr>
                <w:rFonts w:ascii="Arial" w:hAnsi="Arial" w:cs="Arial"/>
                <w:b/>
                <w:sz w:val="20"/>
                <w:szCs w:val="18"/>
              </w:rPr>
            </w:pPr>
          </w:p>
        </w:tc>
      </w:tr>
      <w:tr w:rsidR="009133AA" w:rsidRPr="00116EE7" w14:paraId="4E2C0FE7" w14:textId="77777777" w:rsidTr="009C0A78">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6943117" w14:textId="77777777" w:rsidR="009133AA" w:rsidRPr="00116EE7" w:rsidRDefault="009133AA" w:rsidP="009C0A78">
            <w:pPr>
              <w:jc w:val="center"/>
              <w:rPr>
                <w:rFonts w:ascii="Arial" w:hAnsi="Arial" w:cs="Arial"/>
                <w:b/>
                <w:sz w:val="20"/>
                <w:szCs w:val="18"/>
              </w:rPr>
            </w:pPr>
            <w:r w:rsidRPr="00116EE7">
              <w:rPr>
                <w:rFonts w:ascii="Arial" w:hAnsi="Arial" w:cs="Arial"/>
                <w:b/>
                <w:sz w:val="20"/>
                <w:szCs w:val="18"/>
              </w:rPr>
              <w:t>USAGES</w:t>
            </w:r>
          </w:p>
        </w:tc>
      </w:tr>
      <w:tr w:rsidR="009133AA" w:rsidRPr="00116EE7" w14:paraId="69CFACC3" w14:textId="7777777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B6AF4E0" w14:textId="77777777" w:rsidR="009133AA" w:rsidRPr="00116EE7" w:rsidRDefault="009133AA" w:rsidP="009C0A78">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2140F4B1" w14:textId="77777777" w:rsidR="009133AA" w:rsidRPr="00116EE7" w:rsidRDefault="009133AA" w:rsidP="009C0A78">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3F7F06F" w14:textId="77777777" w:rsidR="009133AA" w:rsidRPr="00116EE7" w:rsidRDefault="009133AA" w:rsidP="009C0A78">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9133AA" w:rsidRPr="00116EE7" w14:paraId="666AA938" w14:textId="77777777" w:rsidTr="009C0A78">
        <w:trPr>
          <w:trHeight w:val="288"/>
          <w:jc w:val="center"/>
        </w:trPr>
        <w:tc>
          <w:tcPr>
            <w:tcW w:w="540" w:type="dxa"/>
            <w:tcBorders>
              <w:left w:val="single" w:sz="12" w:space="0" w:color="auto"/>
            </w:tcBorders>
            <w:vAlign w:val="center"/>
          </w:tcPr>
          <w:p w14:paraId="5F2397E5" w14:textId="77777777" w:rsidR="009133AA" w:rsidRPr="00116EE7" w:rsidRDefault="009133AA" w:rsidP="009C0A78">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73870AF9" w14:textId="77777777" w:rsidR="009133AA" w:rsidRPr="00116EE7" w:rsidRDefault="009133AA" w:rsidP="009C0A78">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1EBCEA0C"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06B7DF0"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46CB4724" w14:textId="77777777" w:rsidR="009133AA" w:rsidRPr="00116EE7" w:rsidRDefault="009133AA" w:rsidP="009C0A78">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F74F994"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4597AA3C"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3ADCA1E3" w14:textId="77777777" w:rsidTr="009C0A78">
        <w:trPr>
          <w:trHeight w:val="288"/>
          <w:jc w:val="center"/>
        </w:trPr>
        <w:tc>
          <w:tcPr>
            <w:tcW w:w="540" w:type="dxa"/>
            <w:tcBorders>
              <w:left w:val="single" w:sz="12" w:space="0" w:color="auto"/>
            </w:tcBorders>
            <w:vAlign w:val="center"/>
          </w:tcPr>
          <w:p w14:paraId="24EAB8FD" w14:textId="77777777" w:rsidR="009133AA" w:rsidRPr="00116EE7" w:rsidRDefault="009133AA" w:rsidP="009C0A78">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5BC78E1C" w14:textId="77777777" w:rsidR="009133AA" w:rsidRPr="00116EE7" w:rsidRDefault="009133AA" w:rsidP="009C0A78">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11A3BDF6"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1BB4E86"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19C04173" w14:textId="77777777" w:rsidR="009133AA" w:rsidRPr="00116EE7" w:rsidRDefault="009133AA" w:rsidP="009C0A78">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7F9B9949"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0F5494C9"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3C100391" w14:textId="77777777" w:rsidTr="009C0A78">
        <w:trPr>
          <w:trHeight w:val="288"/>
          <w:jc w:val="center"/>
        </w:trPr>
        <w:tc>
          <w:tcPr>
            <w:tcW w:w="540" w:type="dxa"/>
            <w:tcBorders>
              <w:left w:val="single" w:sz="12" w:space="0" w:color="auto"/>
            </w:tcBorders>
            <w:vAlign w:val="center"/>
          </w:tcPr>
          <w:p w14:paraId="3D3B4427" w14:textId="77777777" w:rsidR="009133AA" w:rsidRPr="00116EE7" w:rsidRDefault="009133AA" w:rsidP="009C0A78">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5B258F9" w14:textId="77777777" w:rsidR="009133AA" w:rsidRPr="00116EE7" w:rsidRDefault="009133AA" w:rsidP="009C0A78">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60C02E7"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5D82578"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6022465B" w14:textId="77777777" w:rsidR="009133AA" w:rsidRPr="00116EE7" w:rsidRDefault="009133AA" w:rsidP="009C0A78">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1DF20221"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68486322"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24DF0D48" w14:textId="77777777" w:rsidTr="009C0A78">
        <w:trPr>
          <w:trHeight w:val="288"/>
          <w:jc w:val="center"/>
        </w:trPr>
        <w:tc>
          <w:tcPr>
            <w:tcW w:w="540" w:type="dxa"/>
            <w:tcBorders>
              <w:left w:val="single" w:sz="12" w:space="0" w:color="auto"/>
            </w:tcBorders>
            <w:vAlign w:val="center"/>
          </w:tcPr>
          <w:p w14:paraId="4D65A0F3" w14:textId="77777777" w:rsidR="009133AA" w:rsidRPr="00116EE7" w:rsidRDefault="009133AA" w:rsidP="009C0A78">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4EDC6ADC" w14:textId="77777777" w:rsidR="009133AA" w:rsidRPr="00116EE7" w:rsidRDefault="009133AA" w:rsidP="009C0A78">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8FC58EE"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3EC8898"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2440D283" w14:textId="77777777" w:rsidR="009133AA" w:rsidRPr="00116EE7" w:rsidRDefault="009133AA" w:rsidP="009C0A78">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65D8B445"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45889C40"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3055108C" w14:textId="77777777" w:rsidTr="009C0A78">
        <w:trPr>
          <w:trHeight w:val="288"/>
          <w:jc w:val="center"/>
        </w:trPr>
        <w:tc>
          <w:tcPr>
            <w:tcW w:w="540" w:type="dxa"/>
            <w:tcBorders>
              <w:left w:val="single" w:sz="12" w:space="0" w:color="auto"/>
            </w:tcBorders>
            <w:vAlign w:val="center"/>
          </w:tcPr>
          <w:p w14:paraId="1C0D4851" w14:textId="77777777" w:rsidR="009133AA" w:rsidRPr="00116EE7" w:rsidRDefault="009133AA" w:rsidP="009C0A78">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449C1801" w14:textId="77777777" w:rsidR="009133AA" w:rsidRPr="00116EE7" w:rsidRDefault="009133AA" w:rsidP="009C0A78">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351AA44"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EFDCC9E"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499FA20A" w14:textId="77777777" w:rsidR="009133AA" w:rsidRPr="00116EE7" w:rsidRDefault="009133AA" w:rsidP="009C0A78">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0C182EE8"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6CC2285"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03080D18" w14:textId="77777777" w:rsidTr="009C0A78">
        <w:trPr>
          <w:trHeight w:val="288"/>
          <w:jc w:val="center"/>
        </w:trPr>
        <w:tc>
          <w:tcPr>
            <w:tcW w:w="540" w:type="dxa"/>
            <w:tcBorders>
              <w:left w:val="single" w:sz="12" w:space="0" w:color="auto"/>
              <w:bottom w:val="single" w:sz="12" w:space="0" w:color="auto"/>
            </w:tcBorders>
            <w:vAlign w:val="center"/>
          </w:tcPr>
          <w:p w14:paraId="4A68A898" w14:textId="77777777" w:rsidR="009133AA" w:rsidRPr="00116EE7" w:rsidRDefault="009133AA" w:rsidP="009C0A78">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2C18B1FA" w14:textId="77777777" w:rsidR="009133AA" w:rsidRPr="00116EE7" w:rsidRDefault="009133AA" w:rsidP="009C0A78">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4A7086BB"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9ED95A4" w14:textId="77777777"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0A928907" w14:textId="77777777" w:rsidR="009133AA" w:rsidRPr="00B77709" w:rsidRDefault="009133AA" w:rsidP="009C0A78">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329F79DB"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2B1295C2" w14:textId="77777777" w:rsidR="009133AA" w:rsidRPr="00116EE7" w:rsidRDefault="009133AA" w:rsidP="009C0A78">
            <w:pPr>
              <w:jc w:val="center"/>
              <w:rPr>
                <w:rFonts w:ascii="Arial" w:hAnsi="Arial" w:cs="Arial"/>
                <w:sz w:val="20"/>
                <w:szCs w:val="18"/>
              </w:rPr>
            </w:pPr>
          </w:p>
        </w:tc>
      </w:tr>
      <w:tr w:rsidR="009133AA" w:rsidRPr="00116EE7" w14:paraId="3172B705" w14:textId="7777777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6EB0E7C" w14:textId="77777777" w:rsidR="009133AA" w:rsidRPr="00116EE7" w:rsidRDefault="009133AA" w:rsidP="009C0A78">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629790CD" w14:textId="77777777" w:rsidR="009133AA" w:rsidRPr="00116EE7" w:rsidRDefault="009133AA"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B9AEC93" w14:textId="77777777" w:rsidR="009133AA" w:rsidRPr="00116EE7" w:rsidRDefault="009133AA" w:rsidP="009C0A78">
            <w:pPr>
              <w:rPr>
                <w:rFonts w:ascii="Arial" w:hAnsi="Arial" w:cs="Arial"/>
                <w:b/>
                <w:sz w:val="20"/>
                <w:szCs w:val="18"/>
              </w:rPr>
            </w:pPr>
            <w:r w:rsidRPr="00116EE7">
              <w:rPr>
                <w:rFonts w:ascii="Arial" w:hAnsi="Arial" w:cs="Arial"/>
                <w:b/>
                <w:sz w:val="20"/>
                <w:szCs w:val="18"/>
              </w:rPr>
              <w:t>R : Récréation</w:t>
            </w:r>
          </w:p>
        </w:tc>
      </w:tr>
      <w:tr w:rsidR="009133AA" w:rsidRPr="00116EE7" w14:paraId="76DF4729" w14:textId="77777777" w:rsidTr="009C0A78">
        <w:trPr>
          <w:trHeight w:val="288"/>
          <w:jc w:val="center"/>
        </w:trPr>
        <w:tc>
          <w:tcPr>
            <w:tcW w:w="540" w:type="dxa"/>
            <w:tcBorders>
              <w:left w:val="single" w:sz="12" w:space="0" w:color="auto"/>
            </w:tcBorders>
            <w:vAlign w:val="center"/>
          </w:tcPr>
          <w:p w14:paraId="18E3F8C9" w14:textId="77777777" w:rsidR="009133AA" w:rsidRPr="00116EE7" w:rsidRDefault="009133AA" w:rsidP="009C0A78">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CCBF2CF" w14:textId="77777777" w:rsidR="009133AA" w:rsidRPr="00116EE7" w:rsidRDefault="009133AA" w:rsidP="009C0A78">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372EED74"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E585788"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3E22AE75" w14:textId="77777777" w:rsidR="009133AA" w:rsidRPr="00116EE7" w:rsidRDefault="009133AA" w:rsidP="009C0A78">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538BA53B" w14:textId="77777777" w:rsidR="009133AA" w:rsidRPr="00116EE7" w:rsidRDefault="009133AA" w:rsidP="009C0A78">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2F4EA366"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1DA65EE5" w14:textId="77777777" w:rsidTr="009C0A78">
        <w:trPr>
          <w:trHeight w:val="288"/>
          <w:jc w:val="center"/>
        </w:trPr>
        <w:tc>
          <w:tcPr>
            <w:tcW w:w="540" w:type="dxa"/>
            <w:tcBorders>
              <w:left w:val="single" w:sz="12" w:space="0" w:color="auto"/>
            </w:tcBorders>
            <w:vAlign w:val="center"/>
          </w:tcPr>
          <w:p w14:paraId="6EB9D831" w14:textId="77777777" w:rsidR="009133AA" w:rsidRPr="00116EE7" w:rsidRDefault="009133AA" w:rsidP="009C0A78">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6AA7CA02" w14:textId="77777777" w:rsidR="009133AA" w:rsidRPr="00116EE7" w:rsidRDefault="009133AA" w:rsidP="009C0A78">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41FD9275"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7E86347"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69356D49" w14:textId="77777777" w:rsidR="009133AA" w:rsidRPr="00116EE7" w:rsidRDefault="009133AA" w:rsidP="009C0A78">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1AE8933" w14:textId="77777777" w:rsidR="009133AA" w:rsidRPr="00116EE7" w:rsidRDefault="009133AA" w:rsidP="009C0A78">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FD230C8"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74B6D039" w14:textId="77777777" w:rsidTr="009C0A78">
        <w:trPr>
          <w:trHeight w:val="288"/>
          <w:jc w:val="center"/>
        </w:trPr>
        <w:tc>
          <w:tcPr>
            <w:tcW w:w="540" w:type="dxa"/>
            <w:tcBorders>
              <w:left w:val="single" w:sz="12" w:space="0" w:color="auto"/>
            </w:tcBorders>
            <w:vAlign w:val="center"/>
          </w:tcPr>
          <w:p w14:paraId="129342CC" w14:textId="77777777" w:rsidR="009133AA" w:rsidRPr="00116EE7" w:rsidRDefault="009133AA" w:rsidP="009C0A78">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36764A27" w14:textId="77777777" w:rsidR="009133AA" w:rsidRPr="00116EE7" w:rsidRDefault="009133AA" w:rsidP="009C0A78">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73077CED"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1508A3C" w14:textId="77777777"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14:paraId="09D3D646" w14:textId="77777777" w:rsidR="009133AA" w:rsidRPr="00116EE7" w:rsidRDefault="009133AA" w:rsidP="009C0A78">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1ECFF0EF" w14:textId="77777777" w:rsidR="009133AA" w:rsidRPr="00116EE7" w:rsidRDefault="009133AA" w:rsidP="009C0A78">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2A5AB3F7"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3D551D4F" w14:textId="77777777" w:rsidTr="009C0A78">
        <w:trPr>
          <w:trHeight w:val="288"/>
          <w:jc w:val="center"/>
        </w:trPr>
        <w:tc>
          <w:tcPr>
            <w:tcW w:w="540" w:type="dxa"/>
            <w:tcBorders>
              <w:left w:val="single" w:sz="12" w:space="0" w:color="auto"/>
              <w:bottom w:val="single" w:sz="12" w:space="0" w:color="auto"/>
            </w:tcBorders>
            <w:vAlign w:val="center"/>
          </w:tcPr>
          <w:p w14:paraId="245F19D3" w14:textId="77777777" w:rsidR="009133AA" w:rsidRPr="00116EE7" w:rsidRDefault="009133AA" w:rsidP="009C0A78">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6F6E804D" w14:textId="77777777" w:rsidR="009133AA" w:rsidRPr="00116EE7" w:rsidRDefault="009133AA" w:rsidP="009C0A78">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7D3D0334"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8B0DE33" w14:textId="77777777"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24490B31" w14:textId="77777777" w:rsidR="009133AA" w:rsidRPr="00116EE7" w:rsidRDefault="009133AA" w:rsidP="009C0A78">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213F2747" w14:textId="77777777" w:rsidR="009133AA" w:rsidRPr="00116EE7" w:rsidRDefault="009133AA" w:rsidP="009C0A78">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0ED2856B" w14:textId="77777777" w:rsidR="009133AA" w:rsidRPr="00116EE7" w:rsidRDefault="009133AA" w:rsidP="009C0A78">
            <w:pPr>
              <w:jc w:val="center"/>
              <w:rPr>
                <w:rFonts w:ascii="Arial" w:hAnsi="Arial" w:cs="Arial"/>
                <w:sz w:val="20"/>
                <w:szCs w:val="18"/>
              </w:rPr>
            </w:pPr>
          </w:p>
        </w:tc>
      </w:tr>
      <w:tr w:rsidR="009133AA" w:rsidRPr="00116EE7" w14:paraId="1E9634F5" w14:textId="7777777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5522576" w14:textId="77777777" w:rsidR="009133AA" w:rsidRPr="00116EE7" w:rsidRDefault="009133AA" w:rsidP="009C0A78">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B73D777" w14:textId="77777777" w:rsidR="009133AA" w:rsidRPr="00116EE7" w:rsidRDefault="009133AA"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61DC187" w14:textId="77777777" w:rsidR="009133AA" w:rsidRPr="00116EE7" w:rsidRDefault="009133AA" w:rsidP="009C0A78">
            <w:pPr>
              <w:rPr>
                <w:rFonts w:ascii="Arial" w:hAnsi="Arial" w:cs="Arial"/>
                <w:b/>
                <w:sz w:val="20"/>
                <w:szCs w:val="18"/>
              </w:rPr>
            </w:pPr>
            <w:r w:rsidRPr="00116EE7">
              <w:rPr>
                <w:rFonts w:ascii="Arial" w:hAnsi="Arial" w:cs="Arial"/>
                <w:b/>
                <w:sz w:val="20"/>
                <w:szCs w:val="18"/>
              </w:rPr>
              <w:t>P : Public et institutionnel</w:t>
            </w:r>
          </w:p>
        </w:tc>
      </w:tr>
      <w:tr w:rsidR="009133AA" w:rsidRPr="00116EE7" w14:paraId="3F7A9DB4" w14:textId="77777777" w:rsidTr="009C0A78">
        <w:trPr>
          <w:trHeight w:val="288"/>
          <w:jc w:val="center"/>
        </w:trPr>
        <w:tc>
          <w:tcPr>
            <w:tcW w:w="540" w:type="dxa"/>
            <w:tcBorders>
              <w:left w:val="single" w:sz="12" w:space="0" w:color="auto"/>
            </w:tcBorders>
            <w:vAlign w:val="center"/>
          </w:tcPr>
          <w:p w14:paraId="037A577A" w14:textId="77777777" w:rsidR="009133AA" w:rsidRPr="00116EE7" w:rsidRDefault="009133AA" w:rsidP="009C0A78">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077A86D7" w14:textId="77777777" w:rsidR="009133AA" w:rsidRPr="00116EE7" w:rsidRDefault="009133AA" w:rsidP="009C0A78">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2939D55"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4077455" w14:textId="77777777"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5D06D265" w14:textId="77777777" w:rsidR="009133AA" w:rsidRPr="00116EE7" w:rsidRDefault="009133AA" w:rsidP="009C0A78">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69C264A6" w14:textId="77777777" w:rsidR="009133AA" w:rsidRPr="00116EE7" w:rsidRDefault="009133AA" w:rsidP="009C0A78">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619C2D16"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1BE4BAAF" w14:textId="77777777" w:rsidTr="009C0A78">
        <w:trPr>
          <w:trHeight w:val="296"/>
          <w:jc w:val="center"/>
        </w:trPr>
        <w:tc>
          <w:tcPr>
            <w:tcW w:w="540" w:type="dxa"/>
            <w:tcBorders>
              <w:left w:val="single" w:sz="12" w:space="0" w:color="auto"/>
            </w:tcBorders>
            <w:vAlign w:val="center"/>
          </w:tcPr>
          <w:p w14:paraId="5E00CDC4" w14:textId="77777777" w:rsidR="009133AA" w:rsidRPr="00116EE7" w:rsidRDefault="009133AA" w:rsidP="009C0A78">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FE2CE10" w14:textId="77777777" w:rsidR="009133AA" w:rsidRPr="00116EE7" w:rsidRDefault="009133AA" w:rsidP="009C0A78">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1B08314D" w14:textId="77777777"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458299F" w14:textId="77777777" w:rsidR="009133AA" w:rsidRPr="00116EE7" w:rsidRDefault="009133AA"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54179A6" w14:textId="77777777" w:rsidR="009133AA" w:rsidRPr="00116EE7" w:rsidRDefault="009133AA" w:rsidP="009C0A78">
            <w:pPr>
              <w:rPr>
                <w:rFonts w:ascii="Arial" w:hAnsi="Arial" w:cs="Arial"/>
                <w:b/>
                <w:sz w:val="20"/>
                <w:szCs w:val="18"/>
              </w:rPr>
            </w:pPr>
            <w:r w:rsidRPr="00116EE7">
              <w:rPr>
                <w:rFonts w:ascii="Arial" w:hAnsi="Arial" w:cs="Arial"/>
                <w:b/>
                <w:sz w:val="20"/>
                <w:szCs w:val="18"/>
              </w:rPr>
              <w:t>F : Forêt</w:t>
            </w:r>
          </w:p>
        </w:tc>
      </w:tr>
      <w:tr w:rsidR="009133AA" w:rsidRPr="00116EE7" w14:paraId="73635F8E" w14:textId="77777777" w:rsidTr="009C0A78">
        <w:trPr>
          <w:trHeight w:val="288"/>
          <w:jc w:val="center"/>
        </w:trPr>
        <w:tc>
          <w:tcPr>
            <w:tcW w:w="540" w:type="dxa"/>
            <w:tcBorders>
              <w:left w:val="single" w:sz="12" w:space="0" w:color="auto"/>
              <w:bottom w:val="single" w:sz="12" w:space="0" w:color="auto"/>
            </w:tcBorders>
            <w:vAlign w:val="center"/>
          </w:tcPr>
          <w:p w14:paraId="30DA9C33" w14:textId="77777777" w:rsidR="009133AA" w:rsidRPr="00116EE7" w:rsidRDefault="009133AA" w:rsidP="009C0A78">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4DA71516" w14:textId="77777777" w:rsidR="009133AA" w:rsidRPr="00116EE7" w:rsidRDefault="009133AA" w:rsidP="009C0A78">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1DE0CE8D"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460BDBB" w14:textId="77777777"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1E5B85DA" w14:textId="77777777" w:rsidR="009133AA" w:rsidRPr="00116EE7" w:rsidRDefault="009133AA" w:rsidP="009C0A78">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82ACAA5" w14:textId="77777777" w:rsidR="009133AA" w:rsidRPr="00116EE7" w:rsidRDefault="009133AA" w:rsidP="009C0A78">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5CACFC99" w14:textId="77777777" w:rsidR="009133AA" w:rsidRPr="00116EE7" w:rsidRDefault="009133AA" w:rsidP="009C0A78">
            <w:pPr>
              <w:jc w:val="center"/>
              <w:rPr>
                <w:rFonts w:ascii="Arial" w:hAnsi="Arial" w:cs="Arial"/>
                <w:sz w:val="20"/>
                <w:szCs w:val="18"/>
              </w:rPr>
            </w:pPr>
          </w:p>
        </w:tc>
      </w:tr>
      <w:tr w:rsidR="009133AA" w:rsidRPr="00116EE7" w14:paraId="6E8B86D0"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655D2F5"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58ACAF5"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898FD8F"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04427A6" w14:textId="77777777" w:rsidR="009133AA" w:rsidRPr="00116EE7" w:rsidRDefault="009133AA"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1B1D6D6"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r>
      <w:tr w:rsidR="009133AA" w:rsidRPr="00116EE7" w14:paraId="60F26427" w14:textId="77777777" w:rsidTr="009C0A78">
        <w:trPr>
          <w:trHeight w:val="216"/>
          <w:jc w:val="center"/>
        </w:trPr>
        <w:tc>
          <w:tcPr>
            <w:tcW w:w="540" w:type="dxa"/>
            <w:tcBorders>
              <w:top w:val="single" w:sz="12" w:space="0" w:color="auto"/>
              <w:left w:val="nil"/>
              <w:bottom w:val="single" w:sz="12" w:space="0" w:color="auto"/>
              <w:right w:val="nil"/>
            </w:tcBorders>
            <w:vAlign w:val="center"/>
          </w:tcPr>
          <w:p w14:paraId="79BFC6CE"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D3AC6BE"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2E7553E"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5FBE0CC7"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18FD25A8"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29A5F12" w14:textId="77777777" w:rsidR="009133AA" w:rsidRPr="00116EE7" w:rsidRDefault="009133AA" w:rsidP="009C0A78">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373E027E"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r>
      <w:tr w:rsidR="009133AA" w:rsidRPr="00116EE7" w14:paraId="055479E7" w14:textId="7777777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DF917D7" w14:textId="77777777"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68146D9E"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2BE306B" w14:textId="77777777"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9133AA" w:rsidRPr="00116EE7" w14:paraId="3902129D" w14:textId="77777777" w:rsidTr="009C0A78">
        <w:trPr>
          <w:trHeight w:val="288"/>
          <w:jc w:val="center"/>
        </w:trPr>
        <w:tc>
          <w:tcPr>
            <w:tcW w:w="4500" w:type="dxa"/>
            <w:gridSpan w:val="3"/>
            <w:tcBorders>
              <w:top w:val="single" w:sz="12" w:space="0" w:color="auto"/>
              <w:left w:val="single" w:sz="12" w:space="0" w:color="auto"/>
            </w:tcBorders>
            <w:vAlign w:val="center"/>
          </w:tcPr>
          <w:p w14:paraId="14D53E4E"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53C3F054" w14:textId="77777777" w:rsidR="009133AA"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1EE7B6FC"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A63ADAD"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1D0A8E4E" w14:textId="77777777" w:rsidR="009133AA" w:rsidRPr="00116EE7" w:rsidRDefault="009133AA" w:rsidP="009C0A78">
            <w:pPr>
              <w:rPr>
                <w:rFonts w:ascii="Arial" w:hAnsi="Arial" w:cs="Arial"/>
                <w:sz w:val="16"/>
                <w:szCs w:val="16"/>
              </w:rPr>
            </w:pPr>
          </w:p>
        </w:tc>
      </w:tr>
      <w:tr w:rsidR="009133AA" w:rsidRPr="00116EE7" w14:paraId="04E1E0B0" w14:textId="77777777" w:rsidTr="009C0A78">
        <w:trPr>
          <w:trHeight w:val="288"/>
          <w:jc w:val="center"/>
        </w:trPr>
        <w:tc>
          <w:tcPr>
            <w:tcW w:w="4500" w:type="dxa"/>
            <w:gridSpan w:val="3"/>
            <w:tcBorders>
              <w:left w:val="single" w:sz="12" w:space="0" w:color="auto"/>
            </w:tcBorders>
            <w:vAlign w:val="center"/>
          </w:tcPr>
          <w:p w14:paraId="1F90E76E"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150B2B00"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687D4FC7"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A6A68A6"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4F3D7C99" w14:textId="77777777" w:rsidR="009133AA" w:rsidRPr="00116EE7" w:rsidRDefault="009133AA" w:rsidP="009C0A78">
            <w:pPr>
              <w:rPr>
                <w:rFonts w:ascii="Arial" w:hAnsi="Arial" w:cs="Arial"/>
                <w:sz w:val="16"/>
                <w:szCs w:val="16"/>
              </w:rPr>
            </w:pPr>
          </w:p>
        </w:tc>
      </w:tr>
      <w:tr w:rsidR="009133AA" w:rsidRPr="00116EE7" w14:paraId="106692E5" w14:textId="77777777" w:rsidTr="009C0A78">
        <w:trPr>
          <w:trHeight w:val="288"/>
          <w:jc w:val="center"/>
        </w:trPr>
        <w:tc>
          <w:tcPr>
            <w:tcW w:w="4500" w:type="dxa"/>
            <w:gridSpan w:val="3"/>
            <w:tcBorders>
              <w:left w:val="single" w:sz="12" w:space="0" w:color="auto"/>
            </w:tcBorders>
            <w:vAlign w:val="center"/>
          </w:tcPr>
          <w:p w14:paraId="68757103"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14:paraId="7C7D7F51"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14:paraId="758A3099"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1774642"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7CF225F"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3DF7D453" w14:textId="77777777" w:rsidTr="009C0A78">
        <w:trPr>
          <w:trHeight w:val="288"/>
          <w:jc w:val="center"/>
        </w:trPr>
        <w:tc>
          <w:tcPr>
            <w:tcW w:w="4500" w:type="dxa"/>
            <w:gridSpan w:val="3"/>
            <w:tcBorders>
              <w:left w:val="single" w:sz="12" w:space="0" w:color="auto"/>
            </w:tcBorders>
            <w:vAlign w:val="center"/>
          </w:tcPr>
          <w:p w14:paraId="4A1E22BF"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0127E523"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728E2AD5"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30E1348"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5E0697BB"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328D8425" w14:textId="77777777" w:rsidTr="009C0A78">
        <w:trPr>
          <w:trHeight w:val="288"/>
          <w:jc w:val="center"/>
        </w:trPr>
        <w:tc>
          <w:tcPr>
            <w:tcW w:w="4500" w:type="dxa"/>
            <w:gridSpan w:val="3"/>
            <w:tcBorders>
              <w:left w:val="single" w:sz="12" w:space="0" w:color="auto"/>
            </w:tcBorders>
            <w:vAlign w:val="center"/>
          </w:tcPr>
          <w:p w14:paraId="67994380"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7DBF6D0C"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33C7669D"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3B85541"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51AB4547" w14:textId="77777777"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14:paraId="6B9F24D4" w14:textId="77777777" w:rsidTr="009C0A78">
        <w:trPr>
          <w:trHeight w:val="288"/>
          <w:jc w:val="center"/>
        </w:trPr>
        <w:tc>
          <w:tcPr>
            <w:tcW w:w="4500" w:type="dxa"/>
            <w:gridSpan w:val="3"/>
            <w:tcBorders>
              <w:left w:val="single" w:sz="12" w:space="0" w:color="auto"/>
            </w:tcBorders>
            <w:vAlign w:val="center"/>
          </w:tcPr>
          <w:p w14:paraId="7A1340A0"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4FA33B60"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4429B874"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F96072C"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099DCBF9"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05A6D0A6"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r>
      <w:tr w:rsidR="009133AA" w:rsidRPr="00116EE7" w14:paraId="5782A9F5" w14:textId="77777777" w:rsidTr="009C0A78">
        <w:trPr>
          <w:trHeight w:val="288"/>
          <w:jc w:val="center"/>
        </w:trPr>
        <w:tc>
          <w:tcPr>
            <w:tcW w:w="4500" w:type="dxa"/>
            <w:gridSpan w:val="3"/>
            <w:tcBorders>
              <w:left w:val="single" w:sz="12" w:space="0" w:color="auto"/>
              <w:bottom w:val="single" w:sz="12" w:space="0" w:color="auto"/>
            </w:tcBorders>
            <w:vAlign w:val="center"/>
          </w:tcPr>
          <w:p w14:paraId="5354BF84"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544175F"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0.60</w:t>
            </w:r>
          </w:p>
        </w:tc>
        <w:tc>
          <w:tcPr>
            <w:tcW w:w="270" w:type="dxa"/>
            <w:gridSpan w:val="2"/>
            <w:tcBorders>
              <w:top w:val="nil"/>
              <w:left w:val="single" w:sz="12" w:space="0" w:color="auto"/>
              <w:bottom w:val="nil"/>
              <w:right w:val="nil"/>
            </w:tcBorders>
            <w:vAlign w:val="center"/>
          </w:tcPr>
          <w:p w14:paraId="50419158"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7E71C44B"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6D845D97"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0A075CE0"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r>
      <w:tr w:rsidR="009133AA" w:rsidRPr="00116EE7" w14:paraId="27E03A41" w14:textId="77777777" w:rsidTr="009C0A78">
        <w:trPr>
          <w:trHeight w:val="288"/>
          <w:jc w:val="center"/>
        </w:trPr>
        <w:tc>
          <w:tcPr>
            <w:tcW w:w="4500" w:type="dxa"/>
            <w:gridSpan w:val="3"/>
            <w:tcBorders>
              <w:top w:val="single" w:sz="12" w:space="0" w:color="auto"/>
              <w:left w:val="nil"/>
              <w:bottom w:val="single" w:sz="12" w:space="0" w:color="auto"/>
              <w:right w:val="nil"/>
            </w:tcBorders>
            <w:vAlign w:val="center"/>
          </w:tcPr>
          <w:p w14:paraId="4ABEF8C4"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B5A4C19" w14:textId="77777777"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2262D33"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3DA100BA"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64A5BB81"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5173F32"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r>
      <w:tr w:rsidR="009133AA" w:rsidRPr="00116EE7" w14:paraId="1C7977FA" w14:textId="7777777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027A854" w14:textId="77777777"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C717AC0"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87F0897" w14:textId="77777777"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9133AA" w:rsidRPr="00116EE7" w14:paraId="6FD54CAE" w14:textId="77777777" w:rsidTr="009C0A78">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7AFC739B" w14:textId="77777777" w:rsidR="009133AA" w:rsidRPr="00116EE7" w:rsidRDefault="009133AA" w:rsidP="009C0A7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w:t>
            </w:r>
            <w:r w:rsidR="00D827E3">
              <w:rPr>
                <w:rFonts w:ascii="Arial" w:hAnsi="Arial" w:cs="Arial"/>
                <w:sz w:val="14"/>
                <w:szCs w:val="14"/>
              </w:rPr>
              <w:t>pte des contraintes du terrain.</w:t>
            </w:r>
          </w:p>
        </w:tc>
        <w:tc>
          <w:tcPr>
            <w:tcW w:w="270" w:type="dxa"/>
            <w:gridSpan w:val="2"/>
            <w:tcBorders>
              <w:top w:val="nil"/>
              <w:left w:val="single" w:sz="12" w:space="0" w:color="auto"/>
              <w:bottom w:val="nil"/>
              <w:right w:val="single" w:sz="12" w:space="0" w:color="auto"/>
            </w:tcBorders>
            <w:vAlign w:val="center"/>
          </w:tcPr>
          <w:p w14:paraId="41EBED95" w14:textId="77777777"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130632BE" w14:textId="77777777" w:rsidR="009133AA" w:rsidRPr="00116EE7" w:rsidRDefault="009133AA" w:rsidP="009C0A78">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64EBAF1D" w14:textId="77777777" w:rsidR="002825FE" w:rsidRDefault="002825FE" w:rsidP="00956CA5">
      <w:pPr>
        <w:rPr>
          <w:b/>
        </w:rPr>
      </w:pPr>
    </w:p>
    <w:p w14:paraId="40A9C7C6" w14:textId="77777777" w:rsidR="002825FE" w:rsidRDefault="002825FE">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2825FE" w:rsidRPr="00116EE7" w14:paraId="535B1CF6" w14:textId="77777777" w:rsidTr="009C0A78">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4C61C168" w14:textId="77777777" w:rsidR="002825FE" w:rsidRPr="00116EE7" w:rsidRDefault="002825FE" w:rsidP="009C0A78">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U-5</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5D45A1C0" w14:textId="77777777" w:rsidR="002825FE" w:rsidRPr="00116EE7" w:rsidRDefault="002825FE" w:rsidP="009C0A78">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2825FE" w:rsidRPr="00116EE7" w14:paraId="5A3D5390" w14:textId="77777777" w:rsidTr="009C0A78">
        <w:trPr>
          <w:trHeight w:val="222"/>
          <w:jc w:val="center"/>
        </w:trPr>
        <w:tc>
          <w:tcPr>
            <w:tcW w:w="5393" w:type="dxa"/>
            <w:gridSpan w:val="5"/>
            <w:tcBorders>
              <w:top w:val="single" w:sz="12" w:space="0" w:color="auto"/>
              <w:left w:val="nil"/>
              <w:bottom w:val="nil"/>
              <w:right w:val="nil"/>
            </w:tcBorders>
            <w:vAlign w:val="center"/>
          </w:tcPr>
          <w:p w14:paraId="6972FDE1" w14:textId="77777777" w:rsidR="002825FE" w:rsidRPr="00116EE7" w:rsidRDefault="002825FE" w:rsidP="009C0A78">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B828BE2" w14:textId="77777777" w:rsidR="002825FE" w:rsidRPr="00116EE7" w:rsidRDefault="002825FE" w:rsidP="009C0A78">
            <w:pPr>
              <w:jc w:val="center"/>
              <w:rPr>
                <w:rFonts w:ascii="Arial" w:hAnsi="Arial" w:cs="Arial"/>
                <w:b/>
                <w:sz w:val="20"/>
                <w:szCs w:val="18"/>
              </w:rPr>
            </w:pPr>
          </w:p>
        </w:tc>
      </w:tr>
      <w:tr w:rsidR="002825FE" w:rsidRPr="00116EE7" w14:paraId="21587F34" w14:textId="77777777" w:rsidTr="009C0A78">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7DBB9BE4" w14:textId="77777777" w:rsidR="002825FE" w:rsidRPr="00116EE7" w:rsidRDefault="002825FE" w:rsidP="009C0A78">
            <w:pPr>
              <w:jc w:val="center"/>
              <w:rPr>
                <w:rFonts w:ascii="Arial" w:hAnsi="Arial" w:cs="Arial"/>
                <w:b/>
                <w:sz w:val="20"/>
                <w:szCs w:val="18"/>
              </w:rPr>
            </w:pPr>
            <w:r w:rsidRPr="00116EE7">
              <w:rPr>
                <w:rFonts w:ascii="Arial" w:hAnsi="Arial" w:cs="Arial"/>
                <w:b/>
                <w:sz w:val="20"/>
                <w:szCs w:val="18"/>
              </w:rPr>
              <w:t>USAGES</w:t>
            </w:r>
          </w:p>
        </w:tc>
      </w:tr>
      <w:tr w:rsidR="002825FE" w:rsidRPr="00116EE7" w14:paraId="410333B1" w14:textId="7777777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B14ADA7" w14:textId="77777777" w:rsidR="002825FE" w:rsidRPr="00116EE7" w:rsidRDefault="002825FE" w:rsidP="009C0A78">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356CF9C" w14:textId="77777777" w:rsidR="002825FE" w:rsidRPr="00116EE7" w:rsidRDefault="002825FE" w:rsidP="009C0A78">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4677BBF" w14:textId="77777777" w:rsidR="002825FE" w:rsidRPr="00116EE7" w:rsidRDefault="002825FE" w:rsidP="009C0A78">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2825FE" w:rsidRPr="00116EE7" w14:paraId="0CA757F9" w14:textId="77777777" w:rsidTr="009C0A78">
        <w:trPr>
          <w:trHeight w:val="288"/>
          <w:jc w:val="center"/>
        </w:trPr>
        <w:tc>
          <w:tcPr>
            <w:tcW w:w="540" w:type="dxa"/>
            <w:tcBorders>
              <w:left w:val="single" w:sz="12" w:space="0" w:color="auto"/>
            </w:tcBorders>
            <w:vAlign w:val="center"/>
          </w:tcPr>
          <w:p w14:paraId="32E2D6F5" w14:textId="77777777" w:rsidR="002825FE" w:rsidRPr="00116EE7" w:rsidRDefault="002825FE" w:rsidP="009C0A78">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435D3DAF" w14:textId="77777777" w:rsidR="002825FE" w:rsidRPr="00116EE7" w:rsidRDefault="002825FE" w:rsidP="009C0A78">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6B1443C1"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3783382"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355CC763" w14:textId="77777777" w:rsidR="002825FE" w:rsidRPr="00116EE7" w:rsidRDefault="002825FE" w:rsidP="009C0A78">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4359ED8B"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6BFAB965" w14:textId="77777777" w:rsidR="002825FE" w:rsidRPr="00116EE7" w:rsidRDefault="002825FE" w:rsidP="009C0A78">
            <w:pPr>
              <w:jc w:val="center"/>
              <w:rPr>
                <w:rFonts w:ascii="Arial" w:hAnsi="Arial" w:cs="Arial"/>
                <w:sz w:val="20"/>
                <w:szCs w:val="18"/>
              </w:rPr>
            </w:pPr>
          </w:p>
        </w:tc>
      </w:tr>
      <w:tr w:rsidR="002825FE" w:rsidRPr="00116EE7" w14:paraId="35DD25AD" w14:textId="77777777" w:rsidTr="009C0A78">
        <w:trPr>
          <w:trHeight w:val="288"/>
          <w:jc w:val="center"/>
        </w:trPr>
        <w:tc>
          <w:tcPr>
            <w:tcW w:w="540" w:type="dxa"/>
            <w:tcBorders>
              <w:left w:val="single" w:sz="12" w:space="0" w:color="auto"/>
            </w:tcBorders>
            <w:vAlign w:val="center"/>
          </w:tcPr>
          <w:p w14:paraId="0AE69DBD" w14:textId="77777777" w:rsidR="002825FE" w:rsidRPr="00116EE7" w:rsidRDefault="002825FE" w:rsidP="009C0A78">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4C3E0A91" w14:textId="77777777" w:rsidR="002825FE" w:rsidRPr="00116EE7" w:rsidRDefault="002825FE" w:rsidP="009C0A78">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03282B48"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7110B06"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23E0C2EB" w14:textId="77777777" w:rsidR="002825FE" w:rsidRPr="00116EE7" w:rsidRDefault="002825FE" w:rsidP="009C0A78">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00A284C5"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75CC3368" w14:textId="77777777" w:rsidR="002825FE" w:rsidRPr="00116EE7" w:rsidRDefault="002825FE" w:rsidP="009C0A78">
            <w:pPr>
              <w:jc w:val="center"/>
              <w:rPr>
                <w:rFonts w:ascii="Arial" w:hAnsi="Arial" w:cs="Arial"/>
                <w:sz w:val="20"/>
                <w:szCs w:val="18"/>
              </w:rPr>
            </w:pPr>
          </w:p>
        </w:tc>
      </w:tr>
      <w:tr w:rsidR="002825FE" w:rsidRPr="00116EE7" w14:paraId="72C07289" w14:textId="77777777" w:rsidTr="009C0A78">
        <w:trPr>
          <w:trHeight w:val="288"/>
          <w:jc w:val="center"/>
        </w:trPr>
        <w:tc>
          <w:tcPr>
            <w:tcW w:w="540" w:type="dxa"/>
            <w:tcBorders>
              <w:left w:val="single" w:sz="12" w:space="0" w:color="auto"/>
            </w:tcBorders>
            <w:vAlign w:val="center"/>
          </w:tcPr>
          <w:p w14:paraId="7FFB3DD4" w14:textId="77777777" w:rsidR="002825FE" w:rsidRPr="00116EE7" w:rsidRDefault="002825FE" w:rsidP="009C0A78">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647FE201" w14:textId="77777777" w:rsidR="002825FE" w:rsidRPr="00116EE7" w:rsidRDefault="002825FE" w:rsidP="009C0A78">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190E2119"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E1882AA"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1D5991A5" w14:textId="77777777" w:rsidR="002825FE" w:rsidRPr="00116EE7" w:rsidRDefault="002825FE" w:rsidP="009C0A78">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10353146"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63B00519"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22D55089" w14:textId="77777777" w:rsidTr="009C0A78">
        <w:trPr>
          <w:trHeight w:val="288"/>
          <w:jc w:val="center"/>
        </w:trPr>
        <w:tc>
          <w:tcPr>
            <w:tcW w:w="540" w:type="dxa"/>
            <w:tcBorders>
              <w:left w:val="single" w:sz="12" w:space="0" w:color="auto"/>
            </w:tcBorders>
            <w:vAlign w:val="center"/>
          </w:tcPr>
          <w:p w14:paraId="5BF6E588" w14:textId="77777777" w:rsidR="002825FE" w:rsidRPr="00116EE7" w:rsidRDefault="002825FE" w:rsidP="009C0A78">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29D084AC" w14:textId="77777777" w:rsidR="002825FE" w:rsidRPr="00116EE7" w:rsidRDefault="002825FE" w:rsidP="009C0A78">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3F7E9466"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60FE5B1"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5AEBB2EE" w14:textId="77777777" w:rsidR="002825FE" w:rsidRPr="00116EE7" w:rsidRDefault="002825FE" w:rsidP="009C0A78">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1F3C4994"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66DF6291" w14:textId="77777777" w:rsidR="002825FE" w:rsidRPr="00116EE7" w:rsidRDefault="002825FE" w:rsidP="009C0A78">
            <w:pPr>
              <w:jc w:val="center"/>
              <w:rPr>
                <w:rFonts w:ascii="Arial" w:hAnsi="Arial" w:cs="Arial"/>
                <w:sz w:val="20"/>
                <w:szCs w:val="18"/>
              </w:rPr>
            </w:pPr>
          </w:p>
        </w:tc>
      </w:tr>
      <w:tr w:rsidR="002825FE" w:rsidRPr="00116EE7" w14:paraId="64535821" w14:textId="77777777" w:rsidTr="009C0A78">
        <w:trPr>
          <w:trHeight w:val="288"/>
          <w:jc w:val="center"/>
        </w:trPr>
        <w:tc>
          <w:tcPr>
            <w:tcW w:w="540" w:type="dxa"/>
            <w:tcBorders>
              <w:left w:val="single" w:sz="12" w:space="0" w:color="auto"/>
            </w:tcBorders>
            <w:vAlign w:val="center"/>
          </w:tcPr>
          <w:p w14:paraId="6C7F54E9" w14:textId="77777777" w:rsidR="002825FE" w:rsidRPr="00116EE7" w:rsidRDefault="002825FE" w:rsidP="009C0A78">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6BE950E0" w14:textId="77777777" w:rsidR="002825FE" w:rsidRPr="00116EE7" w:rsidRDefault="002825FE" w:rsidP="009C0A78">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70D0804E"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9D735F0"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203CE692" w14:textId="77777777" w:rsidR="002825FE" w:rsidRPr="00116EE7" w:rsidRDefault="002825FE" w:rsidP="009C0A78">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5B663339"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7AC7F6C8" w14:textId="77777777" w:rsidR="002825FE" w:rsidRPr="00116EE7" w:rsidRDefault="002825FE" w:rsidP="009C0A78">
            <w:pPr>
              <w:jc w:val="center"/>
              <w:rPr>
                <w:rFonts w:ascii="Arial" w:hAnsi="Arial" w:cs="Arial"/>
                <w:sz w:val="20"/>
                <w:szCs w:val="18"/>
              </w:rPr>
            </w:pPr>
          </w:p>
        </w:tc>
      </w:tr>
      <w:tr w:rsidR="002825FE" w:rsidRPr="00116EE7" w14:paraId="5D31E429" w14:textId="77777777" w:rsidTr="009C0A78">
        <w:trPr>
          <w:trHeight w:val="288"/>
          <w:jc w:val="center"/>
        </w:trPr>
        <w:tc>
          <w:tcPr>
            <w:tcW w:w="540" w:type="dxa"/>
            <w:tcBorders>
              <w:left w:val="single" w:sz="12" w:space="0" w:color="auto"/>
              <w:bottom w:val="single" w:sz="12" w:space="0" w:color="auto"/>
            </w:tcBorders>
            <w:vAlign w:val="center"/>
          </w:tcPr>
          <w:p w14:paraId="6C68E565" w14:textId="77777777" w:rsidR="002825FE" w:rsidRPr="00116EE7" w:rsidRDefault="002825FE" w:rsidP="009C0A78">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0F3533C1" w14:textId="77777777" w:rsidR="002825FE" w:rsidRPr="00116EE7" w:rsidRDefault="002825FE" w:rsidP="009C0A78">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070F217F"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A84C952" w14:textId="77777777"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032C33DF" w14:textId="77777777" w:rsidR="002825FE" w:rsidRPr="00B77709" w:rsidRDefault="002825FE" w:rsidP="009C0A78">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1CEA6C3"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7FE05BE2" w14:textId="77777777" w:rsidR="002825FE" w:rsidRPr="00116EE7" w:rsidRDefault="002825FE" w:rsidP="009C0A78">
            <w:pPr>
              <w:jc w:val="center"/>
              <w:rPr>
                <w:rFonts w:ascii="Arial" w:hAnsi="Arial" w:cs="Arial"/>
                <w:sz w:val="20"/>
                <w:szCs w:val="18"/>
              </w:rPr>
            </w:pPr>
          </w:p>
        </w:tc>
      </w:tr>
      <w:tr w:rsidR="002825FE" w:rsidRPr="00116EE7" w14:paraId="47F71A90" w14:textId="7777777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E0AEADC" w14:textId="77777777" w:rsidR="002825FE" w:rsidRPr="00116EE7" w:rsidRDefault="002825FE" w:rsidP="009C0A78">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63E0DE53" w14:textId="77777777" w:rsidR="002825FE" w:rsidRPr="00116EE7" w:rsidRDefault="002825FE"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4BDFF47" w14:textId="77777777" w:rsidR="002825FE" w:rsidRPr="00116EE7" w:rsidRDefault="002825FE" w:rsidP="009C0A78">
            <w:pPr>
              <w:rPr>
                <w:rFonts w:ascii="Arial" w:hAnsi="Arial" w:cs="Arial"/>
                <w:b/>
                <w:sz w:val="20"/>
                <w:szCs w:val="18"/>
              </w:rPr>
            </w:pPr>
            <w:r w:rsidRPr="00116EE7">
              <w:rPr>
                <w:rFonts w:ascii="Arial" w:hAnsi="Arial" w:cs="Arial"/>
                <w:b/>
                <w:sz w:val="20"/>
                <w:szCs w:val="18"/>
              </w:rPr>
              <w:t>R : Récréation</w:t>
            </w:r>
          </w:p>
        </w:tc>
      </w:tr>
      <w:tr w:rsidR="002825FE" w:rsidRPr="00116EE7" w14:paraId="74EC44AE" w14:textId="77777777" w:rsidTr="009C0A78">
        <w:trPr>
          <w:trHeight w:val="288"/>
          <w:jc w:val="center"/>
        </w:trPr>
        <w:tc>
          <w:tcPr>
            <w:tcW w:w="540" w:type="dxa"/>
            <w:tcBorders>
              <w:left w:val="single" w:sz="12" w:space="0" w:color="auto"/>
            </w:tcBorders>
            <w:vAlign w:val="center"/>
          </w:tcPr>
          <w:p w14:paraId="6DC2E2FF" w14:textId="77777777" w:rsidR="002825FE" w:rsidRPr="00116EE7" w:rsidRDefault="002825FE" w:rsidP="009C0A78">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88B44EC" w14:textId="77777777" w:rsidR="002825FE" w:rsidRPr="00116EE7" w:rsidRDefault="002825FE" w:rsidP="009C0A78">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1E00E57"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92FC11"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60DCF78F" w14:textId="77777777" w:rsidR="002825FE" w:rsidRPr="00116EE7" w:rsidRDefault="002825FE" w:rsidP="009C0A78">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18120B8F" w14:textId="77777777" w:rsidR="002825FE" w:rsidRPr="00116EE7" w:rsidRDefault="002825FE" w:rsidP="009C0A78">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075221ED"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482B7B6E" w14:textId="77777777" w:rsidTr="009C0A78">
        <w:trPr>
          <w:trHeight w:val="288"/>
          <w:jc w:val="center"/>
        </w:trPr>
        <w:tc>
          <w:tcPr>
            <w:tcW w:w="540" w:type="dxa"/>
            <w:tcBorders>
              <w:left w:val="single" w:sz="12" w:space="0" w:color="auto"/>
            </w:tcBorders>
            <w:vAlign w:val="center"/>
          </w:tcPr>
          <w:p w14:paraId="2713C145" w14:textId="77777777" w:rsidR="002825FE" w:rsidRPr="00116EE7" w:rsidRDefault="002825FE" w:rsidP="009C0A78">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3BEA49DC" w14:textId="77777777" w:rsidR="002825FE" w:rsidRPr="00116EE7" w:rsidRDefault="002825FE" w:rsidP="009C0A78">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262055F0"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18DA9EF"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72BD162E" w14:textId="77777777" w:rsidR="002825FE" w:rsidRPr="00116EE7" w:rsidRDefault="002825FE" w:rsidP="009C0A78">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5B08D32D" w14:textId="77777777" w:rsidR="002825FE" w:rsidRPr="00116EE7" w:rsidRDefault="002825FE" w:rsidP="009C0A78">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7C9A57E9"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0D9FADE5" w14:textId="77777777" w:rsidTr="009C0A78">
        <w:trPr>
          <w:trHeight w:val="288"/>
          <w:jc w:val="center"/>
        </w:trPr>
        <w:tc>
          <w:tcPr>
            <w:tcW w:w="540" w:type="dxa"/>
            <w:tcBorders>
              <w:left w:val="single" w:sz="12" w:space="0" w:color="auto"/>
            </w:tcBorders>
            <w:vAlign w:val="center"/>
          </w:tcPr>
          <w:p w14:paraId="472B197B" w14:textId="77777777" w:rsidR="002825FE" w:rsidRPr="00116EE7" w:rsidRDefault="002825FE" w:rsidP="009C0A78">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B7D5A73" w14:textId="77777777" w:rsidR="002825FE" w:rsidRPr="00116EE7" w:rsidRDefault="002825FE" w:rsidP="009C0A78">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7303D4A7"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501F391" w14:textId="77777777"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14:paraId="66E9E6E7" w14:textId="77777777" w:rsidR="002825FE" w:rsidRPr="00116EE7" w:rsidRDefault="002825FE" w:rsidP="009C0A78">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364C150B" w14:textId="77777777" w:rsidR="002825FE" w:rsidRPr="00116EE7" w:rsidRDefault="002825FE" w:rsidP="009C0A78">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1FD01AC5"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2163BAA9" w14:textId="77777777" w:rsidTr="009C0A78">
        <w:trPr>
          <w:trHeight w:val="288"/>
          <w:jc w:val="center"/>
        </w:trPr>
        <w:tc>
          <w:tcPr>
            <w:tcW w:w="540" w:type="dxa"/>
            <w:tcBorders>
              <w:left w:val="single" w:sz="12" w:space="0" w:color="auto"/>
              <w:bottom w:val="single" w:sz="12" w:space="0" w:color="auto"/>
            </w:tcBorders>
            <w:vAlign w:val="center"/>
          </w:tcPr>
          <w:p w14:paraId="41DED1C1" w14:textId="77777777" w:rsidR="002825FE" w:rsidRPr="00116EE7" w:rsidRDefault="002825FE" w:rsidP="009C0A78">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1C21AF5C" w14:textId="77777777" w:rsidR="002825FE" w:rsidRPr="00116EE7" w:rsidRDefault="002825FE" w:rsidP="009C0A78">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53511285"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84057B3" w14:textId="77777777"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077150A3" w14:textId="77777777" w:rsidR="002825FE" w:rsidRPr="00116EE7" w:rsidRDefault="002825FE" w:rsidP="009C0A78">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212F3231" w14:textId="77777777" w:rsidR="002825FE" w:rsidRPr="00116EE7" w:rsidRDefault="002825FE" w:rsidP="009C0A78">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2AA54563" w14:textId="77777777" w:rsidR="002825FE" w:rsidRPr="00116EE7" w:rsidRDefault="00DA1EB5" w:rsidP="009C0A78">
            <w:pPr>
              <w:jc w:val="center"/>
              <w:rPr>
                <w:rFonts w:ascii="Arial" w:hAnsi="Arial" w:cs="Arial"/>
                <w:sz w:val="20"/>
                <w:szCs w:val="18"/>
              </w:rPr>
            </w:pPr>
            <w:r w:rsidRPr="00116EE7">
              <w:rPr>
                <w:rFonts w:ascii="Arial" w:hAnsi="Arial" w:cs="Arial"/>
                <w:sz w:val="20"/>
                <w:szCs w:val="18"/>
              </w:rPr>
              <w:t>●</w:t>
            </w:r>
          </w:p>
        </w:tc>
      </w:tr>
      <w:tr w:rsidR="002825FE" w:rsidRPr="00116EE7" w14:paraId="36929C9F" w14:textId="7777777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9FCBB1E" w14:textId="77777777" w:rsidR="002825FE" w:rsidRPr="00116EE7" w:rsidRDefault="002825FE" w:rsidP="009C0A78">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FA31995" w14:textId="77777777" w:rsidR="002825FE" w:rsidRPr="00116EE7" w:rsidRDefault="002825FE"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F193EFF" w14:textId="77777777" w:rsidR="002825FE" w:rsidRPr="00116EE7" w:rsidRDefault="002825FE" w:rsidP="009C0A78">
            <w:pPr>
              <w:rPr>
                <w:rFonts w:ascii="Arial" w:hAnsi="Arial" w:cs="Arial"/>
                <w:b/>
                <w:sz w:val="20"/>
                <w:szCs w:val="18"/>
              </w:rPr>
            </w:pPr>
            <w:r w:rsidRPr="00116EE7">
              <w:rPr>
                <w:rFonts w:ascii="Arial" w:hAnsi="Arial" w:cs="Arial"/>
                <w:b/>
                <w:sz w:val="20"/>
                <w:szCs w:val="18"/>
              </w:rPr>
              <w:t>P : Public et institutionnel</w:t>
            </w:r>
          </w:p>
        </w:tc>
      </w:tr>
      <w:tr w:rsidR="002825FE" w:rsidRPr="00116EE7" w14:paraId="1E6DB680" w14:textId="77777777" w:rsidTr="009C0A78">
        <w:trPr>
          <w:trHeight w:val="288"/>
          <w:jc w:val="center"/>
        </w:trPr>
        <w:tc>
          <w:tcPr>
            <w:tcW w:w="540" w:type="dxa"/>
            <w:tcBorders>
              <w:left w:val="single" w:sz="12" w:space="0" w:color="auto"/>
            </w:tcBorders>
            <w:vAlign w:val="center"/>
          </w:tcPr>
          <w:p w14:paraId="318F4D77" w14:textId="77777777" w:rsidR="002825FE" w:rsidRPr="00116EE7" w:rsidRDefault="002825FE" w:rsidP="009C0A78">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619B8F91" w14:textId="77777777" w:rsidR="002825FE" w:rsidRPr="00116EE7" w:rsidRDefault="002825FE" w:rsidP="009C0A78">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27DF9681"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79D8AC2" w14:textId="77777777"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01E121A7" w14:textId="77777777" w:rsidR="002825FE" w:rsidRPr="00116EE7" w:rsidRDefault="002825FE" w:rsidP="009C0A78">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34D4A9BC" w14:textId="77777777" w:rsidR="002825FE" w:rsidRPr="00116EE7" w:rsidRDefault="002825FE" w:rsidP="009C0A78">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5D804F43"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5D703C81" w14:textId="77777777" w:rsidTr="009C0A78">
        <w:trPr>
          <w:trHeight w:val="296"/>
          <w:jc w:val="center"/>
        </w:trPr>
        <w:tc>
          <w:tcPr>
            <w:tcW w:w="540" w:type="dxa"/>
            <w:tcBorders>
              <w:left w:val="single" w:sz="12" w:space="0" w:color="auto"/>
            </w:tcBorders>
            <w:vAlign w:val="center"/>
          </w:tcPr>
          <w:p w14:paraId="71FF1B52" w14:textId="77777777" w:rsidR="002825FE" w:rsidRPr="00116EE7" w:rsidRDefault="002825FE" w:rsidP="009C0A78">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2C81C49" w14:textId="77777777" w:rsidR="002825FE" w:rsidRPr="00116EE7" w:rsidRDefault="002825FE" w:rsidP="009C0A78">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31F21455"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F02C55D" w14:textId="77777777" w:rsidR="002825FE" w:rsidRPr="00116EE7" w:rsidRDefault="002825FE"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85A5B60" w14:textId="77777777" w:rsidR="002825FE" w:rsidRPr="00116EE7" w:rsidRDefault="002825FE" w:rsidP="009C0A78">
            <w:pPr>
              <w:rPr>
                <w:rFonts w:ascii="Arial" w:hAnsi="Arial" w:cs="Arial"/>
                <w:b/>
                <w:sz w:val="20"/>
                <w:szCs w:val="18"/>
              </w:rPr>
            </w:pPr>
            <w:r w:rsidRPr="00116EE7">
              <w:rPr>
                <w:rFonts w:ascii="Arial" w:hAnsi="Arial" w:cs="Arial"/>
                <w:b/>
                <w:sz w:val="20"/>
                <w:szCs w:val="18"/>
              </w:rPr>
              <w:t>F : Forêt</w:t>
            </w:r>
          </w:p>
        </w:tc>
      </w:tr>
      <w:tr w:rsidR="002825FE" w:rsidRPr="00116EE7" w14:paraId="1B81918F" w14:textId="77777777" w:rsidTr="009C0A78">
        <w:trPr>
          <w:trHeight w:val="288"/>
          <w:jc w:val="center"/>
        </w:trPr>
        <w:tc>
          <w:tcPr>
            <w:tcW w:w="540" w:type="dxa"/>
            <w:tcBorders>
              <w:left w:val="single" w:sz="12" w:space="0" w:color="auto"/>
              <w:bottom w:val="single" w:sz="12" w:space="0" w:color="auto"/>
            </w:tcBorders>
            <w:vAlign w:val="center"/>
          </w:tcPr>
          <w:p w14:paraId="35CDF768" w14:textId="77777777" w:rsidR="002825FE" w:rsidRPr="00116EE7" w:rsidRDefault="002825FE" w:rsidP="009C0A78">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99922C1" w14:textId="77777777" w:rsidR="002825FE" w:rsidRPr="00116EE7" w:rsidRDefault="002825FE" w:rsidP="009C0A78">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42D71503" w14:textId="77777777"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04DF832" w14:textId="77777777"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14:paraId="5A37636A" w14:textId="77777777" w:rsidR="002825FE" w:rsidRPr="00116EE7" w:rsidRDefault="002825FE" w:rsidP="009C0A78">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19EDBDC4" w14:textId="77777777" w:rsidR="002825FE" w:rsidRPr="00116EE7" w:rsidRDefault="002825FE" w:rsidP="009C0A78">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5095BD07" w14:textId="77777777" w:rsidR="002825FE" w:rsidRPr="00116EE7" w:rsidRDefault="002825FE" w:rsidP="009C0A78">
            <w:pPr>
              <w:jc w:val="center"/>
              <w:rPr>
                <w:rFonts w:ascii="Arial" w:hAnsi="Arial" w:cs="Arial"/>
                <w:sz w:val="20"/>
                <w:szCs w:val="18"/>
              </w:rPr>
            </w:pPr>
          </w:p>
        </w:tc>
      </w:tr>
      <w:tr w:rsidR="002825FE" w:rsidRPr="00116EE7" w14:paraId="1583D730" w14:textId="7777777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4B9D086"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778179A5"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D24AE65"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343317B" w14:textId="77777777" w:rsidR="002825FE" w:rsidRPr="00116EE7" w:rsidRDefault="002825FE"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3CE1EE5"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r>
      <w:tr w:rsidR="002825FE" w:rsidRPr="00116EE7" w14:paraId="1887412F" w14:textId="77777777" w:rsidTr="009C0A78">
        <w:trPr>
          <w:trHeight w:val="216"/>
          <w:jc w:val="center"/>
        </w:trPr>
        <w:tc>
          <w:tcPr>
            <w:tcW w:w="540" w:type="dxa"/>
            <w:tcBorders>
              <w:top w:val="single" w:sz="12" w:space="0" w:color="auto"/>
              <w:left w:val="nil"/>
              <w:bottom w:val="single" w:sz="12" w:space="0" w:color="auto"/>
              <w:right w:val="nil"/>
            </w:tcBorders>
            <w:vAlign w:val="center"/>
          </w:tcPr>
          <w:p w14:paraId="7DE3156A"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0BB98091"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685F44B"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BF9D53C"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7A763F87"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25700AFE" w14:textId="77777777" w:rsidR="002825FE" w:rsidRPr="00116EE7" w:rsidRDefault="002825FE" w:rsidP="009C0A78">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566269F2"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r>
      <w:tr w:rsidR="002825FE" w:rsidRPr="00116EE7" w14:paraId="580BCA97" w14:textId="7777777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7DC5A81" w14:textId="77777777"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7B88C3B4"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8C8BD1D" w14:textId="77777777"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2825FE" w:rsidRPr="00116EE7" w14:paraId="2DF15206" w14:textId="77777777" w:rsidTr="009C0A78">
        <w:trPr>
          <w:trHeight w:val="288"/>
          <w:jc w:val="center"/>
        </w:trPr>
        <w:tc>
          <w:tcPr>
            <w:tcW w:w="4500" w:type="dxa"/>
            <w:gridSpan w:val="3"/>
            <w:tcBorders>
              <w:top w:val="single" w:sz="12" w:space="0" w:color="auto"/>
              <w:left w:val="single" w:sz="12" w:space="0" w:color="auto"/>
            </w:tcBorders>
            <w:vAlign w:val="center"/>
          </w:tcPr>
          <w:p w14:paraId="5767E084"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471D03BD"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3F25570E"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689956C"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73601D6" w14:textId="77777777" w:rsidR="002825FE" w:rsidRPr="00116EE7" w:rsidRDefault="002825FE" w:rsidP="009C0A78">
            <w:pPr>
              <w:rPr>
                <w:rFonts w:ascii="Arial" w:hAnsi="Arial" w:cs="Arial"/>
                <w:sz w:val="16"/>
                <w:szCs w:val="16"/>
              </w:rPr>
            </w:pPr>
          </w:p>
        </w:tc>
      </w:tr>
      <w:tr w:rsidR="002825FE" w:rsidRPr="00116EE7" w14:paraId="38FBC242" w14:textId="77777777" w:rsidTr="009C0A78">
        <w:trPr>
          <w:trHeight w:val="288"/>
          <w:jc w:val="center"/>
        </w:trPr>
        <w:tc>
          <w:tcPr>
            <w:tcW w:w="4500" w:type="dxa"/>
            <w:gridSpan w:val="3"/>
            <w:tcBorders>
              <w:left w:val="single" w:sz="12" w:space="0" w:color="auto"/>
            </w:tcBorders>
            <w:vAlign w:val="center"/>
          </w:tcPr>
          <w:p w14:paraId="1DE47D82"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61AFA915"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2AF6880F"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ECE83D6"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63A48128" w14:textId="77777777" w:rsidR="002825FE" w:rsidRPr="00116EE7" w:rsidRDefault="002825FE" w:rsidP="009C0A78">
            <w:pPr>
              <w:rPr>
                <w:rFonts w:ascii="Arial" w:hAnsi="Arial" w:cs="Arial"/>
                <w:sz w:val="16"/>
                <w:szCs w:val="16"/>
              </w:rPr>
            </w:pPr>
          </w:p>
        </w:tc>
      </w:tr>
      <w:tr w:rsidR="002825FE" w:rsidRPr="00116EE7" w14:paraId="60110917" w14:textId="77777777" w:rsidTr="009C0A78">
        <w:trPr>
          <w:trHeight w:val="288"/>
          <w:jc w:val="center"/>
        </w:trPr>
        <w:tc>
          <w:tcPr>
            <w:tcW w:w="4500" w:type="dxa"/>
            <w:gridSpan w:val="3"/>
            <w:tcBorders>
              <w:left w:val="single" w:sz="12" w:space="0" w:color="auto"/>
            </w:tcBorders>
            <w:vAlign w:val="center"/>
          </w:tcPr>
          <w:p w14:paraId="2D5838F1"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14:paraId="2C8D3CA9"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14:paraId="415CE155"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33D4DBA"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01DB95DE"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0F12219A" w14:textId="77777777" w:rsidTr="009C0A78">
        <w:trPr>
          <w:trHeight w:val="288"/>
          <w:jc w:val="center"/>
        </w:trPr>
        <w:tc>
          <w:tcPr>
            <w:tcW w:w="4500" w:type="dxa"/>
            <w:gridSpan w:val="3"/>
            <w:tcBorders>
              <w:left w:val="single" w:sz="12" w:space="0" w:color="auto"/>
            </w:tcBorders>
            <w:vAlign w:val="center"/>
          </w:tcPr>
          <w:p w14:paraId="08968DFB"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12D17967"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092B2622"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762A54A"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7E6BF7E6"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5BDE3FA2" w14:textId="77777777" w:rsidTr="009C0A78">
        <w:trPr>
          <w:trHeight w:val="288"/>
          <w:jc w:val="center"/>
        </w:trPr>
        <w:tc>
          <w:tcPr>
            <w:tcW w:w="4500" w:type="dxa"/>
            <w:gridSpan w:val="3"/>
            <w:tcBorders>
              <w:left w:val="single" w:sz="12" w:space="0" w:color="auto"/>
            </w:tcBorders>
            <w:vAlign w:val="center"/>
          </w:tcPr>
          <w:p w14:paraId="459FCBEA"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1E5EA7FA" w14:textId="77777777" w:rsidR="002825FE" w:rsidRPr="00116EE7" w:rsidRDefault="00DA1EB5"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305EDEBD"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4293C5FC"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3A1F3FC5" w14:textId="77777777"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14:paraId="7C65B9C7" w14:textId="77777777" w:rsidTr="009C0A78">
        <w:trPr>
          <w:trHeight w:val="288"/>
          <w:jc w:val="center"/>
        </w:trPr>
        <w:tc>
          <w:tcPr>
            <w:tcW w:w="4500" w:type="dxa"/>
            <w:gridSpan w:val="3"/>
            <w:tcBorders>
              <w:left w:val="single" w:sz="12" w:space="0" w:color="auto"/>
            </w:tcBorders>
            <w:vAlign w:val="center"/>
          </w:tcPr>
          <w:p w14:paraId="783C063C"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1C82A94"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67163021"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9413CF3"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36CC23C0"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50843EB0"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r>
      <w:tr w:rsidR="002825FE" w:rsidRPr="00116EE7" w14:paraId="52DDCDB2" w14:textId="77777777" w:rsidTr="009C0A78">
        <w:trPr>
          <w:trHeight w:val="288"/>
          <w:jc w:val="center"/>
        </w:trPr>
        <w:tc>
          <w:tcPr>
            <w:tcW w:w="4500" w:type="dxa"/>
            <w:gridSpan w:val="3"/>
            <w:tcBorders>
              <w:left w:val="single" w:sz="12" w:space="0" w:color="auto"/>
              <w:bottom w:val="single" w:sz="12" w:space="0" w:color="auto"/>
            </w:tcBorders>
            <w:vAlign w:val="center"/>
          </w:tcPr>
          <w:p w14:paraId="6595114F"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22C5F405" w14:textId="77777777" w:rsidR="002825FE" w:rsidRPr="00116EE7" w:rsidRDefault="00DA1EB5"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0.4</w:t>
            </w:r>
            <w:r w:rsidR="002825FE">
              <w:rPr>
                <w:rFonts w:ascii="Arial" w:hAnsi="Arial" w:cs="Arial"/>
                <w:sz w:val="20"/>
                <w:szCs w:val="18"/>
              </w:rPr>
              <w:t>0</w:t>
            </w:r>
          </w:p>
        </w:tc>
        <w:tc>
          <w:tcPr>
            <w:tcW w:w="270" w:type="dxa"/>
            <w:gridSpan w:val="2"/>
            <w:tcBorders>
              <w:top w:val="nil"/>
              <w:left w:val="single" w:sz="12" w:space="0" w:color="auto"/>
              <w:bottom w:val="nil"/>
              <w:right w:val="nil"/>
            </w:tcBorders>
            <w:vAlign w:val="center"/>
          </w:tcPr>
          <w:p w14:paraId="1F2F2202"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6E38776C"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074A5C21"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4ABD150F"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r>
      <w:tr w:rsidR="002825FE" w:rsidRPr="00116EE7" w14:paraId="02793E90" w14:textId="77777777" w:rsidTr="009C0A78">
        <w:trPr>
          <w:trHeight w:val="288"/>
          <w:jc w:val="center"/>
        </w:trPr>
        <w:tc>
          <w:tcPr>
            <w:tcW w:w="4500" w:type="dxa"/>
            <w:gridSpan w:val="3"/>
            <w:tcBorders>
              <w:top w:val="single" w:sz="12" w:space="0" w:color="auto"/>
              <w:left w:val="nil"/>
              <w:bottom w:val="single" w:sz="12" w:space="0" w:color="auto"/>
              <w:right w:val="nil"/>
            </w:tcBorders>
            <w:vAlign w:val="center"/>
          </w:tcPr>
          <w:p w14:paraId="2228F910"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8E794A9" w14:textId="77777777"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73ED391"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10470FAF"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11317449"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3146C17A"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r>
      <w:tr w:rsidR="002825FE" w:rsidRPr="00116EE7" w14:paraId="0DC5E4E5" w14:textId="7777777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061DA9B" w14:textId="77777777"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450C19F1"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C4C14C6" w14:textId="77777777"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2825FE" w:rsidRPr="00116EE7" w14:paraId="68D92762" w14:textId="77777777" w:rsidTr="009C0A78">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7BEAED7E" w14:textId="77777777" w:rsidR="002825FE" w:rsidRPr="00116EE7" w:rsidRDefault="002825FE" w:rsidP="009C0A7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w:t>
            </w:r>
            <w:r w:rsidR="00D827E3">
              <w:rPr>
                <w:rFonts w:ascii="Arial" w:hAnsi="Arial" w:cs="Arial"/>
                <w:sz w:val="14"/>
                <w:szCs w:val="14"/>
              </w:rPr>
              <w:t>pte des contraintes du terrain.</w:t>
            </w:r>
          </w:p>
        </w:tc>
        <w:tc>
          <w:tcPr>
            <w:tcW w:w="270" w:type="dxa"/>
            <w:gridSpan w:val="2"/>
            <w:tcBorders>
              <w:top w:val="nil"/>
              <w:left w:val="single" w:sz="12" w:space="0" w:color="auto"/>
              <w:bottom w:val="nil"/>
              <w:right w:val="single" w:sz="12" w:space="0" w:color="auto"/>
            </w:tcBorders>
            <w:vAlign w:val="center"/>
          </w:tcPr>
          <w:p w14:paraId="7EA605D6" w14:textId="77777777"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423AE7BD" w14:textId="77777777" w:rsidR="002825FE" w:rsidRPr="00116EE7" w:rsidRDefault="002825FE" w:rsidP="009C0A78">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6DC8BFC1" w14:textId="77777777" w:rsidR="00180594" w:rsidRDefault="00180594" w:rsidP="00956CA5">
      <w:pPr>
        <w:rPr>
          <w:b/>
        </w:rPr>
      </w:pPr>
    </w:p>
    <w:p w14:paraId="49713132" w14:textId="77777777" w:rsidR="00180594" w:rsidRDefault="00180594">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180594" w:rsidRPr="00116EE7" w14:paraId="378E8890"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16791C2A" w14:textId="77777777" w:rsidR="00180594" w:rsidRPr="00116EE7" w:rsidRDefault="00180594"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U-6</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3F3A384C" w14:textId="77777777" w:rsidR="00180594" w:rsidRPr="00116EE7" w:rsidRDefault="00180594"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180594" w:rsidRPr="00116EE7" w14:paraId="2B3B1C0C" w14:textId="77777777" w:rsidTr="009A10A7">
        <w:trPr>
          <w:trHeight w:val="222"/>
          <w:jc w:val="center"/>
        </w:trPr>
        <w:tc>
          <w:tcPr>
            <w:tcW w:w="5393" w:type="dxa"/>
            <w:gridSpan w:val="5"/>
            <w:tcBorders>
              <w:top w:val="single" w:sz="12" w:space="0" w:color="auto"/>
              <w:left w:val="nil"/>
              <w:bottom w:val="nil"/>
              <w:right w:val="nil"/>
            </w:tcBorders>
            <w:vAlign w:val="center"/>
          </w:tcPr>
          <w:p w14:paraId="7219C4B1" w14:textId="77777777" w:rsidR="00180594" w:rsidRPr="00116EE7" w:rsidRDefault="00180594"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619BA5F9" w14:textId="77777777" w:rsidR="00180594" w:rsidRPr="00116EE7" w:rsidRDefault="00180594" w:rsidP="009A10A7">
            <w:pPr>
              <w:jc w:val="center"/>
              <w:rPr>
                <w:rFonts w:ascii="Arial" w:hAnsi="Arial" w:cs="Arial"/>
                <w:b/>
                <w:sz w:val="20"/>
                <w:szCs w:val="18"/>
              </w:rPr>
            </w:pPr>
          </w:p>
        </w:tc>
      </w:tr>
      <w:tr w:rsidR="00180594" w:rsidRPr="00116EE7" w14:paraId="12D83A75"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5AFC2FE" w14:textId="77777777" w:rsidR="00180594" w:rsidRPr="00116EE7" w:rsidRDefault="00180594" w:rsidP="009A10A7">
            <w:pPr>
              <w:jc w:val="center"/>
              <w:rPr>
                <w:rFonts w:ascii="Arial" w:hAnsi="Arial" w:cs="Arial"/>
                <w:b/>
                <w:sz w:val="20"/>
                <w:szCs w:val="18"/>
              </w:rPr>
            </w:pPr>
            <w:r w:rsidRPr="00116EE7">
              <w:rPr>
                <w:rFonts w:ascii="Arial" w:hAnsi="Arial" w:cs="Arial"/>
                <w:b/>
                <w:sz w:val="20"/>
                <w:szCs w:val="18"/>
              </w:rPr>
              <w:t>USAGES</w:t>
            </w:r>
          </w:p>
        </w:tc>
      </w:tr>
      <w:tr w:rsidR="00180594" w:rsidRPr="00116EE7" w14:paraId="7811F435"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C47461E" w14:textId="77777777" w:rsidR="00180594" w:rsidRPr="00116EE7" w:rsidRDefault="00180594"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25599570" w14:textId="77777777" w:rsidR="00180594" w:rsidRPr="00116EE7" w:rsidRDefault="00180594"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8C6A76D" w14:textId="77777777" w:rsidR="00180594" w:rsidRPr="00116EE7" w:rsidRDefault="00180594"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180594" w:rsidRPr="00116EE7" w14:paraId="057CDC65" w14:textId="77777777" w:rsidTr="009A10A7">
        <w:trPr>
          <w:trHeight w:val="288"/>
          <w:jc w:val="center"/>
        </w:trPr>
        <w:tc>
          <w:tcPr>
            <w:tcW w:w="540" w:type="dxa"/>
            <w:tcBorders>
              <w:left w:val="single" w:sz="12" w:space="0" w:color="auto"/>
            </w:tcBorders>
            <w:vAlign w:val="center"/>
          </w:tcPr>
          <w:p w14:paraId="63D29FF2" w14:textId="77777777" w:rsidR="00180594" w:rsidRPr="00116EE7" w:rsidRDefault="00180594"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224EE926" w14:textId="77777777" w:rsidR="00180594" w:rsidRPr="00116EE7" w:rsidRDefault="00180594"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48530F4D"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357ED52A"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5DC47E14" w14:textId="77777777" w:rsidR="00180594" w:rsidRPr="00116EE7" w:rsidRDefault="00180594"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5625AC97"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7E5B0933"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084A6FF1" w14:textId="77777777" w:rsidTr="009A10A7">
        <w:trPr>
          <w:trHeight w:val="288"/>
          <w:jc w:val="center"/>
        </w:trPr>
        <w:tc>
          <w:tcPr>
            <w:tcW w:w="540" w:type="dxa"/>
            <w:tcBorders>
              <w:left w:val="single" w:sz="12" w:space="0" w:color="auto"/>
            </w:tcBorders>
            <w:vAlign w:val="center"/>
          </w:tcPr>
          <w:p w14:paraId="221FD3B4" w14:textId="77777777" w:rsidR="00180594" w:rsidRPr="00116EE7" w:rsidRDefault="00180594"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3A095F08" w14:textId="77777777" w:rsidR="00180594" w:rsidRPr="00116EE7" w:rsidRDefault="00180594"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148F8A0E"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1AFEDE3"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3545FD26" w14:textId="77777777" w:rsidR="00180594" w:rsidRPr="00116EE7" w:rsidRDefault="00180594"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590D72EB"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73FE9296"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6E5B1C37" w14:textId="77777777" w:rsidTr="009A10A7">
        <w:trPr>
          <w:trHeight w:val="288"/>
          <w:jc w:val="center"/>
        </w:trPr>
        <w:tc>
          <w:tcPr>
            <w:tcW w:w="540" w:type="dxa"/>
            <w:tcBorders>
              <w:left w:val="single" w:sz="12" w:space="0" w:color="auto"/>
            </w:tcBorders>
            <w:vAlign w:val="center"/>
          </w:tcPr>
          <w:p w14:paraId="2AB53650" w14:textId="77777777" w:rsidR="00180594" w:rsidRPr="00116EE7" w:rsidRDefault="00180594"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4F152AA" w14:textId="77777777" w:rsidR="00180594" w:rsidRPr="00116EE7" w:rsidRDefault="00180594"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8FCEEB1"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A5DD936"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5D62CF72" w14:textId="77777777" w:rsidR="00180594" w:rsidRPr="00116EE7" w:rsidRDefault="00180594"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32BD38A8"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2033629E" w14:textId="77777777" w:rsidR="00180594" w:rsidRPr="00116EE7" w:rsidRDefault="00180594" w:rsidP="009A10A7">
            <w:pPr>
              <w:jc w:val="center"/>
              <w:rPr>
                <w:rFonts w:ascii="Arial" w:hAnsi="Arial" w:cs="Arial"/>
                <w:sz w:val="20"/>
                <w:szCs w:val="18"/>
              </w:rPr>
            </w:pPr>
          </w:p>
        </w:tc>
      </w:tr>
      <w:tr w:rsidR="00180594" w:rsidRPr="00116EE7" w14:paraId="455FBF7D" w14:textId="77777777" w:rsidTr="009A10A7">
        <w:trPr>
          <w:trHeight w:val="288"/>
          <w:jc w:val="center"/>
        </w:trPr>
        <w:tc>
          <w:tcPr>
            <w:tcW w:w="540" w:type="dxa"/>
            <w:tcBorders>
              <w:left w:val="single" w:sz="12" w:space="0" w:color="auto"/>
            </w:tcBorders>
            <w:vAlign w:val="center"/>
          </w:tcPr>
          <w:p w14:paraId="38565B7F" w14:textId="77777777" w:rsidR="00180594" w:rsidRPr="00116EE7" w:rsidRDefault="00180594"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6400F82B" w14:textId="77777777" w:rsidR="00180594" w:rsidRPr="00116EE7" w:rsidRDefault="00180594"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143D6C14"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36808AB"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192153F4" w14:textId="77777777" w:rsidR="00180594" w:rsidRPr="00116EE7" w:rsidRDefault="00180594"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2E9E6439"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0D77BB79" w14:textId="77777777" w:rsidR="00180594" w:rsidRPr="00116EE7" w:rsidRDefault="00180594" w:rsidP="009A10A7">
            <w:pPr>
              <w:jc w:val="center"/>
              <w:rPr>
                <w:rFonts w:ascii="Arial" w:hAnsi="Arial" w:cs="Arial"/>
                <w:sz w:val="20"/>
                <w:szCs w:val="18"/>
              </w:rPr>
            </w:pPr>
          </w:p>
        </w:tc>
      </w:tr>
      <w:tr w:rsidR="00180594" w:rsidRPr="00116EE7" w14:paraId="50A99772" w14:textId="77777777" w:rsidTr="009A10A7">
        <w:trPr>
          <w:trHeight w:val="288"/>
          <w:jc w:val="center"/>
        </w:trPr>
        <w:tc>
          <w:tcPr>
            <w:tcW w:w="540" w:type="dxa"/>
            <w:tcBorders>
              <w:left w:val="single" w:sz="12" w:space="0" w:color="auto"/>
            </w:tcBorders>
            <w:vAlign w:val="center"/>
          </w:tcPr>
          <w:p w14:paraId="0541F089" w14:textId="77777777" w:rsidR="00180594" w:rsidRPr="00116EE7" w:rsidRDefault="00180594"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4DB56E3E" w14:textId="77777777" w:rsidR="00180594" w:rsidRPr="00116EE7" w:rsidRDefault="00180594"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4531C63"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374CFF7"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735B13F0" w14:textId="77777777" w:rsidR="00180594" w:rsidRPr="00116EE7" w:rsidRDefault="00180594"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0818DCE5"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3CDEF6A9"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65284634" w14:textId="77777777" w:rsidTr="009A10A7">
        <w:trPr>
          <w:trHeight w:val="288"/>
          <w:jc w:val="center"/>
        </w:trPr>
        <w:tc>
          <w:tcPr>
            <w:tcW w:w="540" w:type="dxa"/>
            <w:tcBorders>
              <w:left w:val="single" w:sz="12" w:space="0" w:color="auto"/>
              <w:bottom w:val="single" w:sz="12" w:space="0" w:color="auto"/>
            </w:tcBorders>
            <w:vAlign w:val="center"/>
          </w:tcPr>
          <w:p w14:paraId="1523D964" w14:textId="77777777" w:rsidR="00180594" w:rsidRPr="00116EE7" w:rsidRDefault="00180594"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1B57972A" w14:textId="77777777" w:rsidR="00180594" w:rsidRPr="00116EE7" w:rsidRDefault="00180594"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0A4EE4D4"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FAD3FD5" w14:textId="77777777"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476854E" w14:textId="77777777" w:rsidR="00180594" w:rsidRPr="00B77709" w:rsidRDefault="00180594"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1E4BA48"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4ECB37CB" w14:textId="77777777" w:rsidR="00180594" w:rsidRPr="00116EE7" w:rsidRDefault="00180594" w:rsidP="009A10A7">
            <w:pPr>
              <w:jc w:val="center"/>
              <w:rPr>
                <w:rFonts w:ascii="Arial" w:hAnsi="Arial" w:cs="Arial"/>
                <w:sz w:val="20"/>
                <w:szCs w:val="18"/>
              </w:rPr>
            </w:pPr>
          </w:p>
        </w:tc>
      </w:tr>
      <w:tr w:rsidR="00180594" w:rsidRPr="00116EE7" w14:paraId="470C7BD5"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51A2277" w14:textId="77777777" w:rsidR="00180594" w:rsidRPr="00116EE7" w:rsidRDefault="00180594"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66A90672" w14:textId="77777777" w:rsidR="00180594" w:rsidRPr="00116EE7" w:rsidRDefault="00180594"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D692DBC" w14:textId="77777777" w:rsidR="00180594" w:rsidRPr="00116EE7" w:rsidRDefault="00180594" w:rsidP="009A10A7">
            <w:pPr>
              <w:rPr>
                <w:rFonts w:ascii="Arial" w:hAnsi="Arial" w:cs="Arial"/>
                <w:b/>
                <w:sz w:val="20"/>
                <w:szCs w:val="18"/>
              </w:rPr>
            </w:pPr>
            <w:r w:rsidRPr="00116EE7">
              <w:rPr>
                <w:rFonts w:ascii="Arial" w:hAnsi="Arial" w:cs="Arial"/>
                <w:b/>
                <w:sz w:val="20"/>
                <w:szCs w:val="18"/>
              </w:rPr>
              <w:t>R : Récréation</w:t>
            </w:r>
          </w:p>
        </w:tc>
      </w:tr>
      <w:tr w:rsidR="00180594" w:rsidRPr="00116EE7" w14:paraId="665E47D9" w14:textId="77777777" w:rsidTr="009A10A7">
        <w:trPr>
          <w:trHeight w:val="288"/>
          <w:jc w:val="center"/>
        </w:trPr>
        <w:tc>
          <w:tcPr>
            <w:tcW w:w="540" w:type="dxa"/>
            <w:tcBorders>
              <w:left w:val="single" w:sz="12" w:space="0" w:color="auto"/>
            </w:tcBorders>
            <w:vAlign w:val="center"/>
          </w:tcPr>
          <w:p w14:paraId="44F78201" w14:textId="77777777" w:rsidR="00180594" w:rsidRPr="00116EE7" w:rsidRDefault="00180594"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6434238" w14:textId="77777777" w:rsidR="00180594" w:rsidRPr="00116EE7" w:rsidRDefault="00180594"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3D5040BA"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ACFE601"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24B78450" w14:textId="77777777" w:rsidR="00180594" w:rsidRPr="00116EE7" w:rsidRDefault="00180594"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2F5BC3A3" w14:textId="77777777" w:rsidR="00180594" w:rsidRPr="00116EE7" w:rsidRDefault="00180594"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6E6CFE22"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2A960F10" w14:textId="77777777" w:rsidTr="009A10A7">
        <w:trPr>
          <w:trHeight w:val="288"/>
          <w:jc w:val="center"/>
        </w:trPr>
        <w:tc>
          <w:tcPr>
            <w:tcW w:w="540" w:type="dxa"/>
            <w:tcBorders>
              <w:left w:val="single" w:sz="12" w:space="0" w:color="auto"/>
            </w:tcBorders>
            <w:vAlign w:val="center"/>
          </w:tcPr>
          <w:p w14:paraId="49F74671" w14:textId="77777777" w:rsidR="00180594" w:rsidRPr="00116EE7" w:rsidRDefault="00180594"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2E564B7F" w14:textId="77777777" w:rsidR="00180594" w:rsidRPr="00116EE7" w:rsidRDefault="00180594"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3F9B16F0"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BCBB9D3"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11A495D1" w14:textId="77777777" w:rsidR="00180594" w:rsidRPr="00116EE7" w:rsidRDefault="00180594"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7214354F" w14:textId="77777777" w:rsidR="00180594" w:rsidRPr="00116EE7" w:rsidRDefault="00180594"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0C4E155C"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46C9E641" w14:textId="77777777" w:rsidTr="009A10A7">
        <w:trPr>
          <w:trHeight w:val="288"/>
          <w:jc w:val="center"/>
        </w:trPr>
        <w:tc>
          <w:tcPr>
            <w:tcW w:w="540" w:type="dxa"/>
            <w:tcBorders>
              <w:left w:val="single" w:sz="12" w:space="0" w:color="auto"/>
            </w:tcBorders>
            <w:vAlign w:val="center"/>
          </w:tcPr>
          <w:p w14:paraId="59CCABD5" w14:textId="77777777" w:rsidR="00180594" w:rsidRPr="00116EE7" w:rsidRDefault="00180594"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1BE8EE1C" w14:textId="77777777" w:rsidR="00180594" w:rsidRPr="00116EE7" w:rsidRDefault="00180594"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520378F2"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A43AE68" w14:textId="77777777"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14:paraId="4186CB76" w14:textId="77777777" w:rsidR="00180594" w:rsidRPr="00116EE7" w:rsidRDefault="00180594"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B38351F" w14:textId="77777777" w:rsidR="00180594" w:rsidRPr="00116EE7" w:rsidRDefault="00180594"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65ADC7F"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703D1525" w14:textId="77777777" w:rsidTr="009A10A7">
        <w:trPr>
          <w:trHeight w:val="288"/>
          <w:jc w:val="center"/>
        </w:trPr>
        <w:tc>
          <w:tcPr>
            <w:tcW w:w="540" w:type="dxa"/>
            <w:tcBorders>
              <w:left w:val="single" w:sz="12" w:space="0" w:color="auto"/>
              <w:bottom w:val="single" w:sz="12" w:space="0" w:color="auto"/>
            </w:tcBorders>
            <w:vAlign w:val="center"/>
          </w:tcPr>
          <w:p w14:paraId="4A931797" w14:textId="77777777" w:rsidR="00180594" w:rsidRPr="00116EE7" w:rsidRDefault="00180594"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07FCDCBE" w14:textId="77777777" w:rsidR="00180594" w:rsidRPr="00116EE7" w:rsidRDefault="00180594"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0AAD132F"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CC5A15B" w14:textId="77777777"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4CBEB23" w14:textId="77777777" w:rsidR="00180594" w:rsidRPr="00116EE7" w:rsidRDefault="00180594"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0E0877B5" w14:textId="77777777" w:rsidR="00180594" w:rsidRPr="00116EE7" w:rsidRDefault="00180594"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75E513FF" w14:textId="77777777" w:rsidR="00180594" w:rsidRPr="00116EE7" w:rsidRDefault="00180594" w:rsidP="009A10A7">
            <w:pPr>
              <w:jc w:val="center"/>
              <w:rPr>
                <w:rFonts w:ascii="Arial" w:hAnsi="Arial" w:cs="Arial"/>
                <w:sz w:val="20"/>
                <w:szCs w:val="18"/>
              </w:rPr>
            </w:pPr>
          </w:p>
        </w:tc>
      </w:tr>
      <w:tr w:rsidR="00180594" w:rsidRPr="00116EE7" w14:paraId="184F2F63"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26121DA" w14:textId="77777777" w:rsidR="00180594" w:rsidRPr="00116EE7" w:rsidRDefault="00180594"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35C9A50" w14:textId="77777777" w:rsidR="00180594" w:rsidRPr="00116EE7" w:rsidRDefault="00180594"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298BB1D" w14:textId="77777777" w:rsidR="00180594" w:rsidRPr="00116EE7" w:rsidRDefault="00180594" w:rsidP="009A10A7">
            <w:pPr>
              <w:rPr>
                <w:rFonts w:ascii="Arial" w:hAnsi="Arial" w:cs="Arial"/>
                <w:b/>
                <w:sz w:val="20"/>
                <w:szCs w:val="18"/>
              </w:rPr>
            </w:pPr>
            <w:r w:rsidRPr="00116EE7">
              <w:rPr>
                <w:rFonts w:ascii="Arial" w:hAnsi="Arial" w:cs="Arial"/>
                <w:b/>
                <w:sz w:val="20"/>
                <w:szCs w:val="18"/>
              </w:rPr>
              <w:t>P : Public et institutionnel</w:t>
            </w:r>
          </w:p>
        </w:tc>
      </w:tr>
      <w:tr w:rsidR="00180594" w:rsidRPr="00116EE7" w14:paraId="05A8F62A" w14:textId="77777777" w:rsidTr="009A10A7">
        <w:trPr>
          <w:trHeight w:val="288"/>
          <w:jc w:val="center"/>
        </w:trPr>
        <w:tc>
          <w:tcPr>
            <w:tcW w:w="540" w:type="dxa"/>
            <w:tcBorders>
              <w:left w:val="single" w:sz="12" w:space="0" w:color="auto"/>
            </w:tcBorders>
            <w:vAlign w:val="center"/>
          </w:tcPr>
          <w:p w14:paraId="30D9B95D" w14:textId="77777777" w:rsidR="00180594" w:rsidRPr="00116EE7" w:rsidRDefault="00180594"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2BA8FACE" w14:textId="77777777" w:rsidR="00180594" w:rsidRPr="00116EE7" w:rsidRDefault="00180594"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CAA7865"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2D98014" w14:textId="77777777"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D133A62" w14:textId="77777777" w:rsidR="00180594" w:rsidRPr="00116EE7" w:rsidRDefault="00180594"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15B3A782" w14:textId="77777777" w:rsidR="00180594" w:rsidRPr="00116EE7" w:rsidRDefault="00180594"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282DF1FB"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67FEDA25" w14:textId="77777777" w:rsidTr="009A10A7">
        <w:trPr>
          <w:trHeight w:val="296"/>
          <w:jc w:val="center"/>
        </w:trPr>
        <w:tc>
          <w:tcPr>
            <w:tcW w:w="540" w:type="dxa"/>
            <w:tcBorders>
              <w:left w:val="single" w:sz="12" w:space="0" w:color="auto"/>
            </w:tcBorders>
            <w:vAlign w:val="center"/>
          </w:tcPr>
          <w:p w14:paraId="3DF863C7" w14:textId="77777777" w:rsidR="00180594" w:rsidRPr="00116EE7" w:rsidRDefault="00180594"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7D189DCF" w14:textId="77777777" w:rsidR="00180594" w:rsidRPr="00116EE7" w:rsidRDefault="00180594"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346B0A35" w14:textId="77777777"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9735E69" w14:textId="77777777" w:rsidR="00180594" w:rsidRPr="00116EE7" w:rsidRDefault="00180594"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9F99CBD" w14:textId="77777777" w:rsidR="00180594" w:rsidRPr="00116EE7" w:rsidRDefault="00180594" w:rsidP="009A10A7">
            <w:pPr>
              <w:rPr>
                <w:rFonts w:ascii="Arial" w:hAnsi="Arial" w:cs="Arial"/>
                <w:b/>
                <w:sz w:val="20"/>
                <w:szCs w:val="18"/>
              </w:rPr>
            </w:pPr>
            <w:r w:rsidRPr="00116EE7">
              <w:rPr>
                <w:rFonts w:ascii="Arial" w:hAnsi="Arial" w:cs="Arial"/>
                <w:b/>
                <w:sz w:val="20"/>
                <w:szCs w:val="18"/>
              </w:rPr>
              <w:t>F : Forêt</w:t>
            </w:r>
          </w:p>
        </w:tc>
      </w:tr>
      <w:tr w:rsidR="00180594" w:rsidRPr="00116EE7" w14:paraId="3878ACA1" w14:textId="77777777" w:rsidTr="009A10A7">
        <w:trPr>
          <w:trHeight w:val="288"/>
          <w:jc w:val="center"/>
        </w:trPr>
        <w:tc>
          <w:tcPr>
            <w:tcW w:w="540" w:type="dxa"/>
            <w:tcBorders>
              <w:left w:val="single" w:sz="12" w:space="0" w:color="auto"/>
              <w:bottom w:val="single" w:sz="12" w:space="0" w:color="auto"/>
            </w:tcBorders>
            <w:vAlign w:val="center"/>
          </w:tcPr>
          <w:p w14:paraId="3703B554" w14:textId="77777777" w:rsidR="00180594" w:rsidRPr="00116EE7" w:rsidRDefault="00180594"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245022F8" w14:textId="77777777" w:rsidR="00180594" w:rsidRPr="00116EE7" w:rsidRDefault="00180594"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315A5A90"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2511150" w14:textId="77777777"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B122373" w14:textId="77777777" w:rsidR="00180594" w:rsidRPr="00116EE7" w:rsidRDefault="00180594"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71E6B024" w14:textId="77777777" w:rsidR="00180594" w:rsidRPr="00116EE7" w:rsidRDefault="00180594"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3A004C37" w14:textId="77777777" w:rsidR="00180594" w:rsidRPr="00116EE7" w:rsidRDefault="00180594" w:rsidP="009A10A7">
            <w:pPr>
              <w:jc w:val="center"/>
              <w:rPr>
                <w:rFonts w:ascii="Arial" w:hAnsi="Arial" w:cs="Arial"/>
                <w:sz w:val="20"/>
                <w:szCs w:val="18"/>
              </w:rPr>
            </w:pPr>
          </w:p>
        </w:tc>
      </w:tr>
      <w:tr w:rsidR="00180594" w:rsidRPr="00116EE7" w14:paraId="5E0928ED"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8835D61"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32A21141"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E7CBB3D"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227D7B8" w14:textId="77777777" w:rsidR="00180594" w:rsidRPr="00116EE7" w:rsidRDefault="00180594"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2D8B8F67"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r>
      <w:tr w:rsidR="00180594" w:rsidRPr="00116EE7" w14:paraId="4006A1F7"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2073E304"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18D8DEE8"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2EC2493"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48440161"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73F5C83E"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370FE2D8" w14:textId="77777777" w:rsidR="00180594" w:rsidRPr="00116EE7" w:rsidRDefault="00180594"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777E36BB"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r>
      <w:tr w:rsidR="00180594" w:rsidRPr="00116EE7" w14:paraId="360A9EFA"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9804849" w14:textId="77777777"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2962044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04A8630" w14:textId="77777777"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180594" w:rsidRPr="00116EE7" w14:paraId="3DD85A0A" w14:textId="77777777" w:rsidTr="009A10A7">
        <w:trPr>
          <w:trHeight w:val="288"/>
          <w:jc w:val="center"/>
        </w:trPr>
        <w:tc>
          <w:tcPr>
            <w:tcW w:w="4500" w:type="dxa"/>
            <w:gridSpan w:val="3"/>
            <w:tcBorders>
              <w:top w:val="single" w:sz="12" w:space="0" w:color="auto"/>
              <w:left w:val="single" w:sz="12" w:space="0" w:color="auto"/>
            </w:tcBorders>
            <w:vAlign w:val="center"/>
          </w:tcPr>
          <w:p w14:paraId="5081B7DC"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1B774100"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49055AD1"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D79D82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7665E392" w14:textId="77777777" w:rsidR="00180594" w:rsidRPr="00116EE7" w:rsidRDefault="00180594" w:rsidP="009A10A7">
            <w:pPr>
              <w:rPr>
                <w:rFonts w:ascii="Arial" w:hAnsi="Arial" w:cs="Arial"/>
                <w:sz w:val="16"/>
                <w:szCs w:val="16"/>
              </w:rPr>
            </w:pPr>
          </w:p>
        </w:tc>
      </w:tr>
      <w:tr w:rsidR="00180594" w:rsidRPr="00116EE7" w14:paraId="11EEF900" w14:textId="77777777" w:rsidTr="009A10A7">
        <w:trPr>
          <w:trHeight w:val="288"/>
          <w:jc w:val="center"/>
        </w:trPr>
        <w:tc>
          <w:tcPr>
            <w:tcW w:w="4500" w:type="dxa"/>
            <w:gridSpan w:val="3"/>
            <w:tcBorders>
              <w:left w:val="single" w:sz="12" w:space="0" w:color="auto"/>
            </w:tcBorders>
            <w:vAlign w:val="center"/>
          </w:tcPr>
          <w:p w14:paraId="3003112B"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00B668CE"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14:paraId="70DF5391"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295CC60"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7CE5712" w14:textId="77777777" w:rsidR="00180594" w:rsidRPr="00116EE7" w:rsidRDefault="00180594" w:rsidP="009A10A7">
            <w:pPr>
              <w:rPr>
                <w:rFonts w:ascii="Arial" w:hAnsi="Arial" w:cs="Arial"/>
                <w:sz w:val="16"/>
                <w:szCs w:val="16"/>
              </w:rPr>
            </w:pPr>
          </w:p>
        </w:tc>
      </w:tr>
      <w:tr w:rsidR="00180594" w:rsidRPr="00116EE7" w14:paraId="6265111C" w14:textId="77777777" w:rsidTr="009A10A7">
        <w:trPr>
          <w:trHeight w:val="288"/>
          <w:jc w:val="center"/>
        </w:trPr>
        <w:tc>
          <w:tcPr>
            <w:tcW w:w="4500" w:type="dxa"/>
            <w:gridSpan w:val="3"/>
            <w:tcBorders>
              <w:left w:val="single" w:sz="12" w:space="0" w:color="auto"/>
            </w:tcBorders>
            <w:vAlign w:val="center"/>
          </w:tcPr>
          <w:p w14:paraId="17D335F7"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14:paraId="1CCA0AB7" w14:textId="77777777" w:rsidR="00180594" w:rsidRPr="00116EE7" w:rsidRDefault="00F416DC"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14:paraId="0E09DAFC"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B22BA7C"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E58DEB7"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07E3CDE9" w14:textId="77777777" w:rsidTr="009A10A7">
        <w:trPr>
          <w:trHeight w:val="288"/>
          <w:jc w:val="center"/>
        </w:trPr>
        <w:tc>
          <w:tcPr>
            <w:tcW w:w="4500" w:type="dxa"/>
            <w:gridSpan w:val="3"/>
            <w:tcBorders>
              <w:left w:val="single" w:sz="12" w:space="0" w:color="auto"/>
            </w:tcBorders>
            <w:vAlign w:val="center"/>
          </w:tcPr>
          <w:p w14:paraId="5A4E381C"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05CB7B51"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6A46908A"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023EE3A"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6D76F6B7"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03F3CFDE" w14:textId="77777777" w:rsidTr="009A10A7">
        <w:trPr>
          <w:trHeight w:val="288"/>
          <w:jc w:val="center"/>
        </w:trPr>
        <w:tc>
          <w:tcPr>
            <w:tcW w:w="4500" w:type="dxa"/>
            <w:gridSpan w:val="3"/>
            <w:tcBorders>
              <w:left w:val="single" w:sz="12" w:space="0" w:color="auto"/>
            </w:tcBorders>
            <w:vAlign w:val="center"/>
          </w:tcPr>
          <w:p w14:paraId="495F07D6"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5DBC6C51"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2094358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70D5FDD7"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5C7808BB" w14:textId="77777777"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14:paraId="2B329E58" w14:textId="77777777" w:rsidTr="009A10A7">
        <w:trPr>
          <w:trHeight w:val="288"/>
          <w:jc w:val="center"/>
        </w:trPr>
        <w:tc>
          <w:tcPr>
            <w:tcW w:w="4500" w:type="dxa"/>
            <w:gridSpan w:val="3"/>
            <w:tcBorders>
              <w:left w:val="single" w:sz="12" w:space="0" w:color="auto"/>
            </w:tcBorders>
            <w:vAlign w:val="center"/>
          </w:tcPr>
          <w:p w14:paraId="3B7A3AA3"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5B284186"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14:paraId="3266A85E"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2755ED33"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2679893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F917B44"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r>
      <w:tr w:rsidR="00180594" w:rsidRPr="00116EE7" w14:paraId="28ED67ED" w14:textId="77777777" w:rsidTr="009A10A7">
        <w:trPr>
          <w:trHeight w:val="288"/>
          <w:jc w:val="center"/>
        </w:trPr>
        <w:tc>
          <w:tcPr>
            <w:tcW w:w="4500" w:type="dxa"/>
            <w:gridSpan w:val="3"/>
            <w:tcBorders>
              <w:left w:val="single" w:sz="12" w:space="0" w:color="auto"/>
              <w:bottom w:val="single" w:sz="12" w:space="0" w:color="auto"/>
            </w:tcBorders>
            <w:vAlign w:val="center"/>
          </w:tcPr>
          <w:p w14:paraId="4FF16A1D"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B80B3B2" w14:textId="77777777" w:rsidR="00180594" w:rsidRPr="00116EE7" w:rsidRDefault="00F416DC"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14:paraId="137AB9B7"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6633534E"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5A0FCF8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2B9908A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r>
      <w:tr w:rsidR="00180594" w:rsidRPr="00116EE7" w14:paraId="37640C31"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36B8BB9A"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801C7E1" w14:textId="77777777"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75DE0C6"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5784E432"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20332AF5"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6603B5D8"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r>
      <w:tr w:rsidR="00180594" w:rsidRPr="00116EE7" w14:paraId="51F5A22E"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4347CC9" w14:textId="77777777"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3CA3DB59"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522C53D" w14:textId="77777777"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180594" w:rsidRPr="00116EE7" w14:paraId="5A7ABC70"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575BA3A3" w14:textId="77777777" w:rsidR="00180594" w:rsidRPr="00116EE7" w:rsidRDefault="00180594"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w:t>
            </w:r>
            <w:r w:rsidR="00D827E3">
              <w:rPr>
                <w:rFonts w:ascii="Arial" w:hAnsi="Arial" w:cs="Arial"/>
                <w:sz w:val="14"/>
                <w:szCs w:val="14"/>
              </w:rPr>
              <w:t>pte des contraintes du terrain.</w:t>
            </w:r>
          </w:p>
        </w:tc>
        <w:tc>
          <w:tcPr>
            <w:tcW w:w="270" w:type="dxa"/>
            <w:gridSpan w:val="2"/>
            <w:tcBorders>
              <w:top w:val="nil"/>
              <w:left w:val="single" w:sz="12" w:space="0" w:color="auto"/>
              <w:bottom w:val="nil"/>
              <w:right w:val="single" w:sz="12" w:space="0" w:color="auto"/>
            </w:tcBorders>
            <w:vAlign w:val="center"/>
          </w:tcPr>
          <w:p w14:paraId="71A197C0" w14:textId="77777777"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5F47A466" w14:textId="77777777" w:rsidR="00180594" w:rsidRPr="00116EE7" w:rsidRDefault="00180594"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319BF74B" w14:textId="77777777" w:rsidR="006E6F40" w:rsidRDefault="006E6F40" w:rsidP="00956CA5">
      <w:pPr>
        <w:rPr>
          <w:b/>
        </w:rPr>
      </w:pPr>
    </w:p>
    <w:p w14:paraId="476AD395" w14:textId="77777777" w:rsidR="006E6F40" w:rsidRDefault="006E6F40">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6E6F40" w:rsidRPr="00116EE7" w14:paraId="217CCA16"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6843E513" w14:textId="77777777" w:rsidR="006E6F40" w:rsidRPr="00116EE7" w:rsidRDefault="006E6F40"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I-10</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0FB803F7" w14:textId="77777777" w:rsidR="006E6F40" w:rsidRPr="00116EE7" w:rsidRDefault="006E6F40"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6E6F40" w:rsidRPr="00116EE7" w14:paraId="3B006F7C" w14:textId="77777777" w:rsidTr="009A10A7">
        <w:trPr>
          <w:trHeight w:val="222"/>
          <w:jc w:val="center"/>
        </w:trPr>
        <w:tc>
          <w:tcPr>
            <w:tcW w:w="5393" w:type="dxa"/>
            <w:gridSpan w:val="5"/>
            <w:tcBorders>
              <w:top w:val="single" w:sz="12" w:space="0" w:color="auto"/>
              <w:left w:val="nil"/>
              <w:bottom w:val="nil"/>
              <w:right w:val="nil"/>
            </w:tcBorders>
            <w:vAlign w:val="center"/>
          </w:tcPr>
          <w:p w14:paraId="4B61800A" w14:textId="77777777" w:rsidR="006E6F40" w:rsidRPr="00116EE7" w:rsidRDefault="006E6F40"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679D57F" w14:textId="77777777" w:rsidR="006E6F40" w:rsidRPr="00116EE7" w:rsidRDefault="006E6F40" w:rsidP="009A10A7">
            <w:pPr>
              <w:jc w:val="center"/>
              <w:rPr>
                <w:rFonts w:ascii="Arial" w:hAnsi="Arial" w:cs="Arial"/>
                <w:b/>
                <w:sz w:val="20"/>
                <w:szCs w:val="18"/>
              </w:rPr>
            </w:pPr>
          </w:p>
        </w:tc>
      </w:tr>
      <w:tr w:rsidR="006E6F40" w:rsidRPr="00116EE7" w14:paraId="14664817"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AC1B5C0" w14:textId="77777777" w:rsidR="006E6F40" w:rsidRPr="00116EE7" w:rsidRDefault="006E6F40" w:rsidP="009A10A7">
            <w:pPr>
              <w:jc w:val="center"/>
              <w:rPr>
                <w:rFonts w:ascii="Arial" w:hAnsi="Arial" w:cs="Arial"/>
                <w:b/>
                <w:sz w:val="20"/>
                <w:szCs w:val="18"/>
              </w:rPr>
            </w:pPr>
            <w:r w:rsidRPr="00116EE7">
              <w:rPr>
                <w:rFonts w:ascii="Arial" w:hAnsi="Arial" w:cs="Arial"/>
                <w:b/>
                <w:sz w:val="20"/>
                <w:szCs w:val="18"/>
              </w:rPr>
              <w:t>USAGES</w:t>
            </w:r>
          </w:p>
        </w:tc>
      </w:tr>
      <w:tr w:rsidR="006E6F40" w:rsidRPr="00116EE7" w14:paraId="07B2D151"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2E85CD1" w14:textId="77777777" w:rsidR="006E6F40" w:rsidRPr="00116EE7" w:rsidRDefault="006E6F40"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173D9C30" w14:textId="77777777" w:rsidR="006E6F40" w:rsidRPr="00116EE7" w:rsidRDefault="006E6F40"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19DA43F" w14:textId="77777777" w:rsidR="006E6F40" w:rsidRPr="00116EE7" w:rsidRDefault="006E6F40"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6E6F40" w:rsidRPr="00116EE7" w14:paraId="2DF79F67" w14:textId="77777777" w:rsidTr="009A10A7">
        <w:trPr>
          <w:trHeight w:val="288"/>
          <w:jc w:val="center"/>
        </w:trPr>
        <w:tc>
          <w:tcPr>
            <w:tcW w:w="540" w:type="dxa"/>
            <w:tcBorders>
              <w:left w:val="single" w:sz="12" w:space="0" w:color="auto"/>
            </w:tcBorders>
            <w:vAlign w:val="center"/>
          </w:tcPr>
          <w:p w14:paraId="7214CE64" w14:textId="77777777" w:rsidR="006E6F40" w:rsidRPr="00116EE7" w:rsidRDefault="006E6F40"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233EB47C" w14:textId="77777777" w:rsidR="006E6F40" w:rsidRPr="00116EE7" w:rsidRDefault="006E6F40"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379ED117"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2C8233D"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32FCCABB" w14:textId="77777777" w:rsidR="006E6F40" w:rsidRPr="00116EE7" w:rsidRDefault="006E6F40"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26FA2D2B"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66A39E2A"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67B73AC3" w14:textId="77777777" w:rsidTr="009A10A7">
        <w:trPr>
          <w:trHeight w:val="288"/>
          <w:jc w:val="center"/>
        </w:trPr>
        <w:tc>
          <w:tcPr>
            <w:tcW w:w="540" w:type="dxa"/>
            <w:tcBorders>
              <w:left w:val="single" w:sz="12" w:space="0" w:color="auto"/>
            </w:tcBorders>
            <w:vAlign w:val="center"/>
          </w:tcPr>
          <w:p w14:paraId="0FAB0CB6" w14:textId="77777777" w:rsidR="006E6F40" w:rsidRPr="00116EE7" w:rsidRDefault="006E6F40"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301350E0" w14:textId="77777777" w:rsidR="006E6F40" w:rsidRPr="00116EE7" w:rsidRDefault="006E6F40"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0126209"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C47EA1C"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3DECEAF2" w14:textId="77777777" w:rsidR="006E6F40" w:rsidRPr="00116EE7" w:rsidRDefault="006E6F40"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44FE1749"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62D02F66"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7C5B2056" w14:textId="77777777" w:rsidTr="009A10A7">
        <w:trPr>
          <w:trHeight w:val="288"/>
          <w:jc w:val="center"/>
        </w:trPr>
        <w:tc>
          <w:tcPr>
            <w:tcW w:w="540" w:type="dxa"/>
            <w:tcBorders>
              <w:left w:val="single" w:sz="12" w:space="0" w:color="auto"/>
            </w:tcBorders>
            <w:vAlign w:val="center"/>
          </w:tcPr>
          <w:p w14:paraId="7B563B74" w14:textId="77777777" w:rsidR="006E6F40" w:rsidRPr="00116EE7" w:rsidRDefault="006E6F40"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3633D192" w14:textId="77777777" w:rsidR="006E6F40" w:rsidRPr="00116EE7" w:rsidRDefault="006E6F40"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7CFB8E66"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992E061"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72B6D6DB" w14:textId="77777777" w:rsidR="006E6F40" w:rsidRPr="00116EE7" w:rsidRDefault="006E6F40"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6B5D85CB"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7DE2AEDC" w14:textId="77777777" w:rsidR="006E6F40" w:rsidRPr="00116EE7" w:rsidRDefault="006E6F40" w:rsidP="009A10A7">
            <w:pPr>
              <w:jc w:val="center"/>
              <w:rPr>
                <w:rFonts w:ascii="Arial" w:hAnsi="Arial" w:cs="Arial"/>
                <w:sz w:val="20"/>
                <w:szCs w:val="18"/>
              </w:rPr>
            </w:pPr>
          </w:p>
        </w:tc>
      </w:tr>
      <w:tr w:rsidR="006E6F40" w:rsidRPr="00116EE7" w14:paraId="3ECFE8B3" w14:textId="77777777" w:rsidTr="009A10A7">
        <w:trPr>
          <w:trHeight w:val="288"/>
          <w:jc w:val="center"/>
        </w:trPr>
        <w:tc>
          <w:tcPr>
            <w:tcW w:w="540" w:type="dxa"/>
            <w:tcBorders>
              <w:left w:val="single" w:sz="12" w:space="0" w:color="auto"/>
            </w:tcBorders>
            <w:vAlign w:val="center"/>
          </w:tcPr>
          <w:p w14:paraId="4EF46B2B" w14:textId="77777777" w:rsidR="006E6F40" w:rsidRPr="00116EE7" w:rsidRDefault="006E6F40"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11C02811" w14:textId="77777777" w:rsidR="006E6F40" w:rsidRPr="00116EE7" w:rsidRDefault="006E6F40"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13CDC6AE"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84BC505"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6DD2396A" w14:textId="77777777" w:rsidR="006E6F40" w:rsidRPr="00116EE7" w:rsidRDefault="006E6F40"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4F1873A"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0DD8F51"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7D669FE7" w14:textId="77777777" w:rsidTr="009A10A7">
        <w:trPr>
          <w:trHeight w:val="288"/>
          <w:jc w:val="center"/>
        </w:trPr>
        <w:tc>
          <w:tcPr>
            <w:tcW w:w="540" w:type="dxa"/>
            <w:tcBorders>
              <w:left w:val="single" w:sz="12" w:space="0" w:color="auto"/>
            </w:tcBorders>
            <w:vAlign w:val="center"/>
          </w:tcPr>
          <w:p w14:paraId="491EDF70" w14:textId="77777777" w:rsidR="006E6F40" w:rsidRPr="00116EE7" w:rsidRDefault="006E6F40"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406E9F4F" w14:textId="77777777" w:rsidR="006E6F40" w:rsidRPr="00116EE7" w:rsidRDefault="006E6F40"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6EE26872"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ECDD9F1"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3A2EEE8F" w14:textId="77777777" w:rsidR="006E6F40" w:rsidRPr="00116EE7" w:rsidRDefault="006E6F40"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3582AF1A"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71845966"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422E2890" w14:textId="77777777" w:rsidTr="009A10A7">
        <w:trPr>
          <w:trHeight w:val="288"/>
          <w:jc w:val="center"/>
        </w:trPr>
        <w:tc>
          <w:tcPr>
            <w:tcW w:w="540" w:type="dxa"/>
            <w:tcBorders>
              <w:left w:val="single" w:sz="12" w:space="0" w:color="auto"/>
              <w:bottom w:val="single" w:sz="12" w:space="0" w:color="auto"/>
            </w:tcBorders>
            <w:vAlign w:val="center"/>
          </w:tcPr>
          <w:p w14:paraId="651158E0" w14:textId="77777777" w:rsidR="006E6F40" w:rsidRPr="00116EE7" w:rsidRDefault="006E6F40"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58B823B" w14:textId="77777777" w:rsidR="006E6F40" w:rsidRPr="00116EE7" w:rsidRDefault="006E6F40"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3410111D"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76D4CCA" w14:textId="77777777"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727D79E" w14:textId="77777777" w:rsidR="006E6F40" w:rsidRPr="00B77709" w:rsidRDefault="006E6F40"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7E87BA5C"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38056631"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70B101E1"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FD6F014" w14:textId="77777777" w:rsidR="006E6F40" w:rsidRPr="00116EE7" w:rsidRDefault="006E6F40"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73C53250" w14:textId="77777777" w:rsidR="006E6F40" w:rsidRPr="00116EE7" w:rsidRDefault="006E6F40"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F281B6C" w14:textId="77777777" w:rsidR="006E6F40" w:rsidRPr="00116EE7" w:rsidRDefault="006E6F40" w:rsidP="009A10A7">
            <w:pPr>
              <w:rPr>
                <w:rFonts w:ascii="Arial" w:hAnsi="Arial" w:cs="Arial"/>
                <w:b/>
                <w:sz w:val="20"/>
                <w:szCs w:val="18"/>
              </w:rPr>
            </w:pPr>
            <w:r w:rsidRPr="00116EE7">
              <w:rPr>
                <w:rFonts w:ascii="Arial" w:hAnsi="Arial" w:cs="Arial"/>
                <w:b/>
                <w:sz w:val="20"/>
                <w:szCs w:val="18"/>
              </w:rPr>
              <w:t>R : Récréation</w:t>
            </w:r>
          </w:p>
        </w:tc>
      </w:tr>
      <w:tr w:rsidR="006E6F40" w:rsidRPr="00116EE7" w14:paraId="2C5BD46C" w14:textId="77777777" w:rsidTr="009A10A7">
        <w:trPr>
          <w:trHeight w:val="288"/>
          <w:jc w:val="center"/>
        </w:trPr>
        <w:tc>
          <w:tcPr>
            <w:tcW w:w="540" w:type="dxa"/>
            <w:tcBorders>
              <w:left w:val="single" w:sz="12" w:space="0" w:color="auto"/>
            </w:tcBorders>
            <w:vAlign w:val="center"/>
          </w:tcPr>
          <w:p w14:paraId="51A21A7C" w14:textId="77777777" w:rsidR="006E6F40" w:rsidRPr="00116EE7" w:rsidRDefault="006E6F40"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52DEE9BA" w14:textId="77777777" w:rsidR="006E6F40" w:rsidRPr="00116EE7" w:rsidRDefault="006E6F40"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CB966E0"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FAC8533"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187EEFF7" w14:textId="77777777" w:rsidR="006E6F40" w:rsidRPr="00116EE7" w:rsidRDefault="006E6F40"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58C882B6" w14:textId="77777777" w:rsidR="006E6F40" w:rsidRPr="00116EE7" w:rsidRDefault="006E6F40"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1F4B71DC" w14:textId="77777777" w:rsidR="006E6F40" w:rsidRPr="00116EE7" w:rsidRDefault="006E6F40" w:rsidP="009A10A7">
            <w:pPr>
              <w:jc w:val="center"/>
              <w:rPr>
                <w:rFonts w:ascii="Arial" w:hAnsi="Arial" w:cs="Arial"/>
                <w:sz w:val="20"/>
                <w:szCs w:val="18"/>
              </w:rPr>
            </w:pPr>
          </w:p>
        </w:tc>
      </w:tr>
      <w:tr w:rsidR="006E6F40" w:rsidRPr="00116EE7" w14:paraId="47C9D53D" w14:textId="77777777" w:rsidTr="009A10A7">
        <w:trPr>
          <w:trHeight w:val="288"/>
          <w:jc w:val="center"/>
        </w:trPr>
        <w:tc>
          <w:tcPr>
            <w:tcW w:w="540" w:type="dxa"/>
            <w:tcBorders>
              <w:left w:val="single" w:sz="12" w:space="0" w:color="auto"/>
            </w:tcBorders>
            <w:vAlign w:val="center"/>
          </w:tcPr>
          <w:p w14:paraId="59F1025B" w14:textId="77777777" w:rsidR="006E6F40" w:rsidRPr="00116EE7" w:rsidRDefault="006E6F40"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0DF45612" w14:textId="77777777" w:rsidR="006E6F40" w:rsidRPr="00116EE7" w:rsidRDefault="006E6F40"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7196B16D"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3D2187FA"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4A6A5285" w14:textId="77777777" w:rsidR="006E6F40" w:rsidRPr="00116EE7" w:rsidRDefault="006E6F40"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6BEC83D7" w14:textId="77777777" w:rsidR="006E6F40" w:rsidRPr="00116EE7" w:rsidRDefault="006E6F40"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6B8AD2E7" w14:textId="77777777" w:rsidR="006E6F40" w:rsidRPr="00116EE7" w:rsidRDefault="006E6F40" w:rsidP="009A10A7">
            <w:pPr>
              <w:jc w:val="center"/>
              <w:rPr>
                <w:rFonts w:ascii="Arial" w:hAnsi="Arial" w:cs="Arial"/>
                <w:sz w:val="20"/>
                <w:szCs w:val="18"/>
              </w:rPr>
            </w:pPr>
          </w:p>
        </w:tc>
      </w:tr>
      <w:tr w:rsidR="006E6F40" w:rsidRPr="00116EE7" w14:paraId="1D75E8C8" w14:textId="77777777" w:rsidTr="009A10A7">
        <w:trPr>
          <w:trHeight w:val="288"/>
          <w:jc w:val="center"/>
        </w:trPr>
        <w:tc>
          <w:tcPr>
            <w:tcW w:w="540" w:type="dxa"/>
            <w:tcBorders>
              <w:left w:val="single" w:sz="12" w:space="0" w:color="auto"/>
            </w:tcBorders>
            <w:vAlign w:val="center"/>
          </w:tcPr>
          <w:p w14:paraId="25065F9A" w14:textId="77777777" w:rsidR="006E6F40" w:rsidRPr="00116EE7" w:rsidRDefault="006E6F40"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008E53A4" w14:textId="77777777" w:rsidR="006E6F40" w:rsidRPr="00116EE7" w:rsidRDefault="006E6F40"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6F2B72FF"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0E79839" w14:textId="77777777"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14:paraId="7FC7A42F" w14:textId="77777777" w:rsidR="006E6F40" w:rsidRPr="00116EE7" w:rsidRDefault="006E6F40"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28F2AB6B" w14:textId="77777777" w:rsidR="006E6F40" w:rsidRPr="00116EE7" w:rsidRDefault="006E6F40"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00A6E398" w14:textId="77777777" w:rsidR="006E6F40" w:rsidRPr="00116EE7" w:rsidRDefault="006E6F40" w:rsidP="009A10A7">
            <w:pPr>
              <w:jc w:val="center"/>
              <w:rPr>
                <w:rFonts w:ascii="Arial" w:hAnsi="Arial" w:cs="Arial"/>
                <w:sz w:val="20"/>
                <w:szCs w:val="18"/>
              </w:rPr>
            </w:pPr>
          </w:p>
        </w:tc>
      </w:tr>
      <w:tr w:rsidR="006E6F40" w:rsidRPr="00116EE7" w14:paraId="40240D77" w14:textId="77777777" w:rsidTr="009A10A7">
        <w:trPr>
          <w:trHeight w:val="288"/>
          <w:jc w:val="center"/>
        </w:trPr>
        <w:tc>
          <w:tcPr>
            <w:tcW w:w="540" w:type="dxa"/>
            <w:tcBorders>
              <w:left w:val="single" w:sz="12" w:space="0" w:color="auto"/>
              <w:bottom w:val="single" w:sz="12" w:space="0" w:color="auto"/>
            </w:tcBorders>
            <w:vAlign w:val="center"/>
          </w:tcPr>
          <w:p w14:paraId="4F6FFABA" w14:textId="77777777" w:rsidR="006E6F40" w:rsidRPr="00116EE7" w:rsidRDefault="006E6F40"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15F28E26" w14:textId="77777777" w:rsidR="006E6F40" w:rsidRPr="00116EE7" w:rsidRDefault="006E6F40"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1543F810"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B903063" w14:textId="77777777"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59D371C" w14:textId="77777777" w:rsidR="006E6F40" w:rsidRPr="00116EE7" w:rsidRDefault="006E6F40"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4B57EB70" w14:textId="77777777" w:rsidR="006E6F40" w:rsidRPr="00116EE7" w:rsidRDefault="006E6F40"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06EFFF5B" w14:textId="77777777" w:rsidR="006E6F40" w:rsidRPr="00116EE7" w:rsidRDefault="006E6F40" w:rsidP="009A10A7">
            <w:pPr>
              <w:jc w:val="center"/>
              <w:rPr>
                <w:rFonts w:ascii="Arial" w:hAnsi="Arial" w:cs="Arial"/>
                <w:sz w:val="20"/>
                <w:szCs w:val="18"/>
              </w:rPr>
            </w:pPr>
          </w:p>
        </w:tc>
      </w:tr>
      <w:tr w:rsidR="006E6F40" w:rsidRPr="00116EE7" w14:paraId="27D8EEB3"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2256C0A" w14:textId="77777777" w:rsidR="006E6F40" w:rsidRPr="00116EE7" w:rsidRDefault="006E6F40"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0AEA55C" w14:textId="77777777" w:rsidR="006E6F40" w:rsidRPr="00116EE7" w:rsidRDefault="006E6F40"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70A7936" w14:textId="77777777" w:rsidR="006E6F40" w:rsidRPr="00116EE7" w:rsidRDefault="006E6F40" w:rsidP="009A10A7">
            <w:pPr>
              <w:rPr>
                <w:rFonts w:ascii="Arial" w:hAnsi="Arial" w:cs="Arial"/>
                <w:b/>
                <w:sz w:val="20"/>
                <w:szCs w:val="18"/>
              </w:rPr>
            </w:pPr>
            <w:r w:rsidRPr="00116EE7">
              <w:rPr>
                <w:rFonts w:ascii="Arial" w:hAnsi="Arial" w:cs="Arial"/>
                <w:b/>
                <w:sz w:val="20"/>
                <w:szCs w:val="18"/>
              </w:rPr>
              <w:t>P : Public et institutionnel</w:t>
            </w:r>
          </w:p>
        </w:tc>
      </w:tr>
      <w:tr w:rsidR="006E6F40" w:rsidRPr="00116EE7" w14:paraId="418109A3" w14:textId="77777777" w:rsidTr="009A10A7">
        <w:trPr>
          <w:trHeight w:val="288"/>
          <w:jc w:val="center"/>
        </w:trPr>
        <w:tc>
          <w:tcPr>
            <w:tcW w:w="540" w:type="dxa"/>
            <w:tcBorders>
              <w:left w:val="single" w:sz="12" w:space="0" w:color="auto"/>
            </w:tcBorders>
            <w:vAlign w:val="center"/>
          </w:tcPr>
          <w:p w14:paraId="484A19F3" w14:textId="77777777" w:rsidR="006E6F40" w:rsidRPr="00116EE7" w:rsidRDefault="006E6F40"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5DD25FB5" w14:textId="77777777" w:rsidR="006E6F40" w:rsidRPr="00116EE7" w:rsidRDefault="006E6F40"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6AAE9A30"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75E11CF" w14:textId="77777777"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EDDFB07" w14:textId="77777777" w:rsidR="006E6F40" w:rsidRPr="00116EE7" w:rsidRDefault="006E6F40"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24F42AAA" w14:textId="77777777" w:rsidR="006E6F40" w:rsidRPr="00116EE7" w:rsidRDefault="006E6F40"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46157D9F"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2B0DEC75" w14:textId="77777777" w:rsidTr="009A10A7">
        <w:trPr>
          <w:trHeight w:val="296"/>
          <w:jc w:val="center"/>
        </w:trPr>
        <w:tc>
          <w:tcPr>
            <w:tcW w:w="540" w:type="dxa"/>
            <w:tcBorders>
              <w:left w:val="single" w:sz="12" w:space="0" w:color="auto"/>
            </w:tcBorders>
            <w:vAlign w:val="center"/>
          </w:tcPr>
          <w:p w14:paraId="0E5B99FE" w14:textId="77777777" w:rsidR="006E6F40" w:rsidRPr="00116EE7" w:rsidRDefault="006E6F40"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B2F6EB3" w14:textId="77777777" w:rsidR="006E6F40" w:rsidRPr="00116EE7" w:rsidRDefault="006E6F40"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15B6C988"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5E2DAA" w14:textId="77777777" w:rsidR="006E6F40" w:rsidRPr="00116EE7" w:rsidRDefault="006E6F40"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80AA2A1" w14:textId="77777777" w:rsidR="006E6F40" w:rsidRPr="00116EE7" w:rsidRDefault="006E6F40" w:rsidP="009A10A7">
            <w:pPr>
              <w:rPr>
                <w:rFonts w:ascii="Arial" w:hAnsi="Arial" w:cs="Arial"/>
                <w:b/>
                <w:sz w:val="20"/>
                <w:szCs w:val="18"/>
              </w:rPr>
            </w:pPr>
            <w:r w:rsidRPr="00116EE7">
              <w:rPr>
                <w:rFonts w:ascii="Arial" w:hAnsi="Arial" w:cs="Arial"/>
                <w:b/>
                <w:sz w:val="20"/>
                <w:szCs w:val="18"/>
              </w:rPr>
              <w:t>F : Forêt</w:t>
            </w:r>
          </w:p>
        </w:tc>
      </w:tr>
      <w:tr w:rsidR="006E6F40" w:rsidRPr="00116EE7" w14:paraId="4EF13827" w14:textId="77777777" w:rsidTr="009A10A7">
        <w:trPr>
          <w:trHeight w:val="288"/>
          <w:jc w:val="center"/>
        </w:trPr>
        <w:tc>
          <w:tcPr>
            <w:tcW w:w="540" w:type="dxa"/>
            <w:tcBorders>
              <w:left w:val="single" w:sz="12" w:space="0" w:color="auto"/>
              <w:bottom w:val="single" w:sz="12" w:space="0" w:color="auto"/>
            </w:tcBorders>
            <w:vAlign w:val="center"/>
          </w:tcPr>
          <w:p w14:paraId="5035028B" w14:textId="77777777" w:rsidR="006E6F40" w:rsidRPr="00116EE7" w:rsidRDefault="006E6F40"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1CAF779F" w14:textId="77777777" w:rsidR="006E6F40" w:rsidRPr="00116EE7" w:rsidRDefault="006E6F40"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128CE289" w14:textId="77777777"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1DB5818" w14:textId="77777777"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6CF5EA6" w14:textId="77777777" w:rsidR="006E6F40" w:rsidRPr="00116EE7" w:rsidRDefault="006E6F40"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C6EB62F" w14:textId="77777777" w:rsidR="006E6F40" w:rsidRPr="00116EE7" w:rsidRDefault="006E6F40"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2E50058A" w14:textId="77777777" w:rsidR="006E6F40" w:rsidRPr="00116EE7" w:rsidRDefault="006E6F40" w:rsidP="009A10A7">
            <w:pPr>
              <w:jc w:val="center"/>
              <w:rPr>
                <w:rFonts w:ascii="Arial" w:hAnsi="Arial" w:cs="Arial"/>
                <w:sz w:val="20"/>
                <w:szCs w:val="18"/>
              </w:rPr>
            </w:pPr>
          </w:p>
        </w:tc>
      </w:tr>
      <w:tr w:rsidR="006E6F40" w:rsidRPr="00116EE7" w14:paraId="098B44EA"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70412C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2511145"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1047A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A99A55D" w14:textId="77777777" w:rsidR="006E6F40" w:rsidRPr="00116EE7" w:rsidRDefault="006E6F40"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369B682"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r>
      <w:tr w:rsidR="006E6F40" w:rsidRPr="00116EE7" w14:paraId="08376687"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3EDF7483"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1D85A593"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B2DC608"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612DB4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C72F95F"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11D5B5C3" w14:textId="77777777" w:rsidR="006E6F40" w:rsidRPr="00116EE7" w:rsidRDefault="006E6F40"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4EAAC43E"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r>
      <w:tr w:rsidR="006E6F40" w:rsidRPr="00116EE7" w14:paraId="70EFDE5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0650104" w14:textId="77777777"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4DE4C43A"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C48D3BD" w14:textId="77777777"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6E6F40" w:rsidRPr="00116EE7" w14:paraId="2DF85D83" w14:textId="77777777" w:rsidTr="009A10A7">
        <w:trPr>
          <w:trHeight w:val="288"/>
          <w:jc w:val="center"/>
        </w:trPr>
        <w:tc>
          <w:tcPr>
            <w:tcW w:w="4500" w:type="dxa"/>
            <w:gridSpan w:val="3"/>
            <w:tcBorders>
              <w:top w:val="single" w:sz="12" w:space="0" w:color="auto"/>
              <w:left w:val="single" w:sz="12" w:space="0" w:color="auto"/>
            </w:tcBorders>
            <w:vAlign w:val="center"/>
          </w:tcPr>
          <w:p w14:paraId="3D32746C"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53A91698"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8D4AA60"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198E098"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50ECF824" w14:textId="77777777" w:rsidR="006E6F40" w:rsidRPr="00116EE7" w:rsidRDefault="006E6F40" w:rsidP="009A10A7">
            <w:pPr>
              <w:rPr>
                <w:rFonts w:ascii="Arial" w:hAnsi="Arial" w:cs="Arial"/>
                <w:sz w:val="16"/>
                <w:szCs w:val="16"/>
              </w:rPr>
            </w:pPr>
          </w:p>
        </w:tc>
      </w:tr>
      <w:tr w:rsidR="006E6F40" w:rsidRPr="00116EE7" w14:paraId="2AEB82CA" w14:textId="77777777" w:rsidTr="009A10A7">
        <w:trPr>
          <w:trHeight w:val="288"/>
          <w:jc w:val="center"/>
        </w:trPr>
        <w:tc>
          <w:tcPr>
            <w:tcW w:w="4500" w:type="dxa"/>
            <w:gridSpan w:val="3"/>
            <w:tcBorders>
              <w:left w:val="single" w:sz="12" w:space="0" w:color="auto"/>
            </w:tcBorders>
            <w:vAlign w:val="center"/>
          </w:tcPr>
          <w:p w14:paraId="2C283BAA"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1E85B0C4"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9DB1809"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535DA0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6DFA0054" w14:textId="77777777" w:rsidR="006E6F40" w:rsidRPr="00116EE7" w:rsidRDefault="006E6F40" w:rsidP="009A10A7">
            <w:pPr>
              <w:rPr>
                <w:rFonts w:ascii="Arial" w:hAnsi="Arial" w:cs="Arial"/>
                <w:sz w:val="16"/>
                <w:szCs w:val="16"/>
              </w:rPr>
            </w:pPr>
          </w:p>
        </w:tc>
      </w:tr>
      <w:tr w:rsidR="006E6F40" w:rsidRPr="00116EE7" w14:paraId="07FF43EE" w14:textId="77777777" w:rsidTr="009A10A7">
        <w:trPr>
          <w:trHeight w:val="288"/>
          <w:jc w:val="center"/>
        </w:trPr>
        <w:tc>
          <w:tcPr>
            <w:tcW w:w="4500" w:type="dxa"/>
            <w:gridSpan w:val="3"/>
            <w:tcBorders>
              <w:left w:val="single" w:sz="12" w:space="0" w:color="auto"/>
            </w:tcBorders>
            <w:vAlign w:val="center"/>
          </w:tcPr>
          <w:p w14:paraId="280544FE"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14:paraId="6D34944B"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p>
        </w:tc>
        <w:tc>
          <w:tcPr>
            <w:tcW w:w="270" w:type="dxa"/>
            <w:gridSpan w:val="2"/>
            <w:tcBorders>
              <w:top w:val="nil"/>
              <w:left w:val="single" w:sz="12" w:space="0" w:color="auto"/>
              <w:bottom w:val="nil"/>
              <w:right w:val="single" w:sz="12" w:space="0" w:color="auto"/>
            </w:tcBorders>
            <w:vAlign w:val="center"/>
          </w:tcPr>
          <w:p w14:paraId="152A012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77AEB0C"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1197CF7A"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3E9C05BA" w14:textId="77777777" w:rsidTr="009A10A7">
        <w:trPr>
          <w:trHeight w:val="288"/>
          <w:jc w:val="center"/>
        </w:trPr>
        <w:tc>
          <w:tcPr>
            <w:tcW w:w="4500" w:type="dxa"/>
            <w:gridSpan w:val="3"/>
            <w:tcBorders>
              <w:left w:val="single" w:sz="12" w:space="0" w:color="auto"/>
            </w:tcBorders>
            <w:vAlign w:val="center"/>
          </w:tcPr>
          <w:p w14:paraId="66DDB54F"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2818C36"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14:paraId="1EECDEC4"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02AD54E"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0645CB7C"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164EFCC7" w14:textId="77777777" w:rsidTr="009A10A7">
        <w:trPr>
          <w:trHeight w:val="288"/>
          <w:jc w:val="center"/>
        </w:trPr>
        <w:tc>
          <w:tcPr>
            <w:tcW w:w="4500" w:type="dxa"/>
            <w:gridSpan w:val="3"/>
            <w:tcBorders>
              <w:left w:val="single" w:sz="12" w:space="0" w:color="auto"/>
            </w:tcBorders>
            <w:vAlign w:val="center"/>
          </w:tcPr>
          <w:p w14:paraId="029482D5"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166BD2F0"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14:paraId="41880573"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1A45E97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071A4829" w14:textId="77777777"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14:paraId="69B8F142" w14:textId="77777777" w:rsidTr="009A10A7">
        <w:trPr>
          <w:trHeight w:val="288"/>
          <w:jc w:val="center"/>
        </w:trPr>
        <w:tc>
          <w:tcPr>
            <w:tcW w:w="4500" w:type="dxa"/>
            <w:gridSpan w:val="3"/>
            <w:tcBorders>
              <w:left w:val="single" w:sz="12" w:space="0" w:color="auto"/>
            </w:tcBorders>
            <w:vAlign w:val="center"/>
          </w:tcPr>
          <w:p w14:paraId="6F441463"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1CF1FB7"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22006BCD"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534536B"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4370EF56"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5E9A8A4F"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r>
      <w:tr w:rsidR="006E6F40" w:rsidRPr="00116EE7" w14:paraId="2BD0B284" w14:textId="77777777" w:rsidTr="009A10A7">
        <w:trPr>
          <w:trHeight w:val="288"/>
          <w:jc w:val="center"/>
        </w:trPr>
        <w:tc>
          <w:tcPr>
            <w:tcW w:w="4500" w:type="dxa"/>
            <w:gridSpan w:val="3"/>
            <w:tcBorders>
              <w:left w:val="single" w:sz="12" w:space="0" w:color="auto"/>
              <w:bottom w:val="single" w:sz="12" w:space="0" w:color="auto"/>
            </w:tcBorders>
            <w:vAlign w:val="center"/>
          </w:tcPr>
          <w:p w14:paraId="770C54C7"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2F1D5466"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14:paraId="133B9B82"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70C98485"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7DEDC84A"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2629C754"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r>
      <w:tr w:rsidR="006E6F40" w:rsidRPr="00116EE7" w14:paraId="7724792A"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005D32FF"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27A073A" w14:textId="77777777"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6E740473"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73DBA9D0"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4D0E9483"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3643A7C"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r>
      <w:tr w:rsidR="006E6F40" w:rsidRPr="00116EE7" w14:paraId="2E6C9FE8"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D494375" w14:textId="77777777"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0EADBB72"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9FCB305" w14:textId="77777777"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6E6F40" w:rsidRPr="00116EE7" w14:paraId="225EA62B"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183F6000" w14:textId="77777777" w:rsidR="001903E1" w:rsidRPr="00116EE7" w:rsidRDefault="006E6F40" w:rsidP="001903E1">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001903E1" w:rsidRPr="001903E1">
              <w:rPr>
                <w:rFonts w:ascii="Arial" w:hAnsi="Arial" w:cs="Arial"/>
                <w:sz w:val="14"/>
                <w:szCs w:val="14"/>
              </w:rPr>
              <w:t>Pour cette zone la marge avant n’est pas fixe, le chiffre indiqué représente la marge minimum exigée.</w:t>
            </w:r>
          </w:p>
        </w:tc>
        <w:tc>
          <w:tcPr>
            <w:tcW w:w="270" w:type="dxa"/>
            <w:gridSpan w:val="2"/>
            <w:tcBorders>
              <w:top w:val="nil"/>
              <w:left w:val="single" w:sz="12" w:space="0" w:color="auto"/>
              <w:bottom w:val="nil"/>
              <w:right w:val="single" w:sz="12" w:space="0" w:color="auto"/>
            </w:tcBorders>
            <w:vAlign w:val="center"/>
          </w:tcPr>
          <w:p w14:paraId="525295DF" w14:textId="77777777"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454C7CDB" w14:textId="77777777" w:rsidR="006E6F40" w:rsidRPr="00116EE7" w:rsidRDefault="006E6F40"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24197379" w14:textId="77777777" w:rsidR="0059643A" w:rsidRDefault="0059643A" w:rsidP="00956CA5">
      <w:pPr>
        <w:rPr>
          <w:b/>
        </w:rPr>
      </w:pPr>
    </w:p>
    <w:p w14:paraId="7F6FB71B" w14:textId="77777777" w:rsidR="0059643A" w:rsidRDefault="0059643A">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59643A" w:rsidRPr="00116EE7" w14:paraId="3F3449C5"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7BD071F4" w14:textId="77777777" w:rsidR="0059643A" w:rsidRPr="00116EE7" w:rsidRDefault="0059643A"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A-12</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06B09442" w14:textId="77777777" w:rsidR="0059643A" w:rsidRPr="00116EE7" w:rsidRDefault="0059643A"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59643A" w:rsidRPr="00116EE7" w14:paraId="3FE7B503" w14:textId="77777777" w:rsidTr="009A10A7">
        <w:trPr>
          <w:trHeight w:val="222"/>
          <w:jc w:val="center"/>
        </w:trPr>
        <w:tc>
          <w:tcPr>
            <w:tcW w:w="5393" w:type="dxa"/>
            <w:gridSpan w:val="5"/>
            <w:tcBorders>
              <w:top w:val="single" w:sz="12" w:space="0" w:color="auto"/>
              <w:left w:val="nil"/>
              <w:bottom w:val="nil"/>
              <w:right w:val="nil"/>
            </w:tcBorders>
            <w:vAlign w:val="center"/>
          </w:tcPr>
          <w:p w14:paraId="53FEE155" w14:textId="77777777" w:rsidR="0059643A" w:rsidRPr="00116EE7" w:rsidRDefault="0059643A"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41760C1" w14:textId="77777777" w:rsidR="0059643A" w:rsidRPr="00116EE7" w:rsidRDefault="0059643A" w:rsidP="009A10A7">
            <w:pPr>
              <w:jc w:val="center"/>
              <w:rPr>
                <w:rFonts w:ascii="Arial" w:hAnsi="Arial" w:cs="Arial"/>
                <w:b/>
                <w:sz w:val="20"/>
                <w:szCs w:val="18"/>
              </w:rPr>
            </w:pPr>
          </w:p>
        </w:tc>
      </w:tr>
      <w:tr w:rsidR="0059643A" w:rsidRPr="00116EE7" w14:paraId="3290217A"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37181952" w14:textId="77777777" w:rsidR="0059643A" w:rsidRPr="00116EE7" w:rsidRDefault="0059643A" w:rsidP="009A10A7">
            <w:pPr>
              <w:jc w:val="center"/>
              <w:rPr>
                <w:rFonts w:ascii="Arial" w:hAnsi="Arial" w:cs="Arial"/>
                <w:b/>
                <w:sz w:val="20"/>
                <w:szCs w:val="18"/>
              </w:rPr>
            </w:pPr>
            <w:r w:rsidRPr="00116EE7">
              <w:rPr>
                <w:rFonts w:ascii="Arial" w:hAnsi="Arial" w:cs="Arial"/>
                <w:b/>
                <w:sz w:val="20"/>
                <w:szCs w:val="18"/>
              </w:rPr>
              <w:t>USAGES</w:t>
            </w:r>
          </w:p>
        </w:tc>
      </w:tr>
      <w:tr w:rsidR="0059643A" w:rsidRPr="00116EE7" w14:paraId="6B575C1E"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E61121F" w14:textId="77777777" w:rsidR="0059643A" w:rsidRPr="00116EE7" w:rsidRDefault="0059643A"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D011012" w14:textId="77777777" w:rsidR="0059643A" w:rsidRPr="00116EE7" w:rsidRDefault="0059643A"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CD25017" w14:textId="77777777" w:rsidR="0059643A" w:rsidRPr="00116EE7" w:rsidRDefault="0059643A"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9643A" w:rsidRPr="00116EE7" w14:paraId="431C9853" w14:textId="77777777" w:rsidTr="009A10A7">
        <w:trPr>
          <w:trHeight w:val="288"/>
          <w:jc w:val="center"/>
        </w:trPr>
        <w:tc>
          <w:tcPr>
            <w:tcW w:w="540" w:type="dxa"/>
            <w:tcBorders>
              <w:left w:val="single" w:sz="12" w:space="0" w:color="auto"/>
            </w:tcBorders>
            <w:vAlign w:val="center"/>
          </w:tcPr>
          <w:p w14:paraId="1175DBF8" w14:textId="77777777" w:rsidR="0059643A" w:rsidRPr="00116EE7" w:rsidRDefault="0059643A"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71847050" w14:textId="77777777" w:rsidR="0059643A" w:rsidRPr="00116EE7" w:rsidRDefault="0059643A"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00D5A840" w14:textId="77777777" w:rsidR="0059643A" w:rsidRPr="00116EE7" w:rsidRDefault="0058718D" w:rsidP="00131663">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14:paraId="1FA4440B"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7BD31496" w14:textId="77777777" w:rsidR="0059643A" w:rsidRPr="00116EE7" w:rsidRDefault="0059643A"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6BC9CBD8"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79DFDC1"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14:paraId="77EF94EE" w14:textId="77777777" w:rsidTr="009A10A7">
        <w:trPr>
          <w:trHeight w:val="288"/>
          <w:jc w:val="center"/>
        </w:trPr>
        <w:tc>
          <w:tcPr>
            <w:tcW w:w="540" w:type="dxa"/>
            <w:tcBorders>
              <w:left w:val="single" w:sz="12" w:space="0" w:color="auto"/>
            </w:tcBorders>
            <w:vAlign w:val="center"/>
          </w:tcPr>
          <w:p w14:paraId="3B0C7F5F" w14:textId="77777777" w:rsidR="0059643A" w:rsidRPr="00116EE7" w:rsidRDefault="0059643A"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697F2378" w14:textId="77777777" w:rsidR="0059643A" w:rsidRPr="00116EE7" w:rsidRDefault="0059643A"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D80A921"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BE53E76"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049A2F27" w14:textId="77777777" w:rsidR="0059643A" w:rsidRPr="00116EE7" w:rsidRDefault="0059643A"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2A0FAF6E"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36C9D4A5" w14:textId="77777777" w:rsidR="0059643A" w:rsidRPr="00116EE7" w:rsidRDefault="0059643A" w:rsidP="009A10A7">
            <w:pPr>
              <w:jc w:val="center"/>
              <w:rPr>
                <w:rFonts w:ascii="Arial" w:hAnsi="Arial" w:cs="Arial"/>
                <w:sz w:val="20"/>
                <w:szCs w:val="18"/>
              </w:rPr>
            </w:pPr>
          </w:p>
        </w:tc>
      </w:tr>
      <w:tr w:rsidR="0059643A" w:rsidRPr="00116EE7" w14:paraId="6287DCE3" w14:textId="77777777" w:rsidTr="009A10A7">
        <w:trPr>
          <w:trHeight w:val="288"/>
          <w:jc w:val="center"/>
        </w:trPr>
        <w:tc>
          <w:tcPr>
            <w:tcW w:w="540" w:type="dxa"/>
            <w:tcBorders>
              <w:left w:val="single" w:sz="12" w:space="0" w:color="auto"/>
            </w:tcBorders>
            <w:vAlign w:val="center"/>
          </w:tcPr>
          <w:p w14:paraId="3D316A3E" w14:textId="77777777" w:rsidR="0059643A" w:rsidRPr="00116EE7" w:rsidRDefault="0059643A"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BC5A910" w14:textId="77777777" w:rsidR="0059643A" w:rsidRPr="00116EE7" w:rsidRDefault="0059643A"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58F38ACD"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220B8F6"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0C646AB8" w14:textId="77777777" w:rsidR="0059643A" w:rsidRPr="00116EE7" w:rsidRDefault="0059643A"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035ED4E9"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681AADBB" w14:textId="77777777" w:rsidR="0059643A" w:rsidRPr="00116EE7" w:rsidRDefault="0059643A" w:rsidP="009A10A7">
            <w:pPr>
              <w:jc w:val="center"/>
              <w:rPr>
                <w:rFonts w:ascii="Arial" w:hAnsi="Arial" w:cs="Arial"/>
                <w:sz w:val="20"/>
                <w:szCs w:val="18"/>
              </w:rPr>
            </w:pPr>
          </w:p>
        </w:tc>
      </w:tr>
      <w:tr w:rsidR="0059643A" w:rsidRPr="00116EE7" w14:paraId="7F0E935E" w14:textId="77777777" w:rsidTr="009A10A7">
        <w:trPr>
          <w:trHeight w:val="288"/>
          <w:jc w:val="center"/>
        </w:trPr>
        <w:tc>
          <w:tcPr>
            <w:tcW w:w="540" w:type="dxa"/>
            <w:tcBorders>
              <w:left w:val="single" w:sz="12" w:space="0" w:color="auto"/>
            </w:tcBorders>
            <w:vAlign w:val="center"/>
          </w:tcPr>
          <w:p w14:paraId="1131D745" w14:textId="77777777" w:rsidR="0059643A" w:rsidRPr="00116EE7" w:rsidRDefault="0059643A"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401C2DA2" w14:textId="77777777" w:rsidR="0059643A" w:rsidRPr="00116EE7" w:rsidRDefault="0059643A"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140F8934"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30F5234"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6DD16536" w14:textId="77777777" w:rsidR="0059643A" w:rsidRPr="00116EE7" w:rsidRDefault="0059643A"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1524BE08"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D9B04A9" w14:textId="77777777" w:rsidR="0059643A" w:rsidRPr="00116EE7" w:rsidRDefault="0059643A" w:rsidP="009A10A7">
            <w:pPr>
              <w:jc w:val="center"/>
              <w:rPr>
                <w:rFonts w:ascii="Arial" w:hAnsi="Arial" w:cs="Arial"/>
                <w:sz w:val="20"/>
                <w:szCs w:val="18"/>
              </w:rPr>
            </w:pPr>
          </w:p>
        </w:tc>
      </w:tr>
      <w:tr w:rsidR="0059643A" w:rsidRPr="00116EE7" w14:paraId="287DBD9F" w14:textId="77777777" w:rsidTr="009A10A7">
        <w:trPr>
          <w:trHeight w:val="288"/>
          <w:jc w:val="center"/>
        </w:trPr>
        <w:tc>
          <w:tcPr>
            <w:tcW w:w="540" w:type="dxa"/>
            <w:tcBorders>
              <w:left w:val="single" w:sz="12" w:space="0" w:color="auto"/>
            </w:tcBorders>
            <w:vAlign w:val="center"/>
          </w:tcPr>
          <w:p w14:paraId="6D388464" w14:textId="77777777" w:rsidR="0059643A" w:rsidRPr="00116EE7" w:rsidRDefault="0059643A"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2C3BEB49" w14:textId="77777777" w:rsidR="0059643A" w:rsidRPr="00116EE7" w:rsidRDefault="0059643A"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11BE2C35"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7B2BB2E"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2EC3A9F4" w14:textId="77777777" w:rsidR="0059643A" w:rsidRPr="00116EE7" w:rsidRDefault="0059643A"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235BD21B"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4980ED5" w14:textId="77777777" w:rsidR="0059643A" w:rsidRPr="00116EE7" w:rsidRDefault="0059643A" w:rsidP="009A10A7">
            <w:pPr>
              <w:jc w:val="center"/>
              <w:rPr>
                <w:rFonts w:ascii="Arial" w:hAnsi="Arial" w:cs="Arial"/>
                <w:sz w:val="20"/>
                <w:szCs w:val="18"/>
              </w:rPr>
            </w:pPr>
          </w:p>
        </w:tc>
      </w:tr>
      <w:tr w:rsidR="0059643A" w:rsidRPr="00116EE7" w14:paraId="0E16D651" w14:textId="77777777" w:rsidTr="009A10A7">
        <w:trPr>
          <w:trHeight w:val="288"/>
          <w:jc w:val="center"/>
        </w:trPr>
        <w:tc>
          <w:tcPr>
            <w:tcW w:w="540" w:type="dxa"/>
            <w:tcBorders>
              <w:left w:val="single" w:sz="12" w:space="0" w:color="auto"/>
              <w:bottom w:val="single" w:sz="12" w:space="0" w:color="auto"/>
            </w:tcBorders>
            <w:vAlign w:val="center"/>
          </w:tcPr>
          <w:p w14:paraId="7AE05819" w14:textId="77777777" w:rsidR="0059643A" w:rsidRPr="00116EE7" w:rsidRDefault="0059643A"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0BA0A109" w14:textId="77777777" w:rsidR="0059643A" w:rsidRPr="00116EE7" w:rsidRDefault="0059643A"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2C4E83C1"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B214067" w14:textId="77777777"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5B09F96" w14:textId="77777777" w:rsidR="0059643A" w:rsidRPr="00B77709" w:rsidRDefault="0059643A"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03E7141D"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52FB4F1C" w14:textId="77777777" w:rsidR="0059643A" w:rsidRPr="00116EE7" w:rsidRDefault="0059643A" w:rsidP="009A10A7">
            <w:pPr>
              <w:jc w:val="center"/>
              <w:rPr>
                <w:rFonts w:ascii="Arial" w:hAnsi="Arial" w:cs="Arial"/>
                <w:sz w:val="20"/>
                <w:szCs w:val="18"/>
              </w:rPr>
            </w:pPr>
          </w:p>
        </w:tc>
      </w:tr>
      <w:tr w:rsidR="0059643A" w:rsidRPr="00116EE7" w14:paraId="7F0618E7"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D289F8B" w14:textId="77777777" w:rsidR="0059643A" w:rsidRPr="00116EE7" w:rsidRDefault="0059643A"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3A7D613A" w14:textId="77777777" w:rsidR="0059643A" w:rsidRPr="00116EE7" w:rsidRDefault="0059643A"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707BDB7" w14:textId="77777777" w:rsidR="0059643A" w:rsidRPr="00116EE7" w:rsidRDefault="0059643A" w:rsidP="009A10A7">
            <w:pPr>
              <w:rPr>
                <w:rFonts w:ascii="Arial" w:hAnsi="Arial" w:cs="Arial"/>
                <w:b/>
                <w:sz w:val="20"/>
                <w:szCs w:val="18"/>
              </w:rPr>
            </w:pPr>
            <w:r w:rsidRPr="00116EE7">
              <w:rPr>
                <w:rFonts w:ascii="Arial" w:hAnsi="Arial" w:cs="Arial"/>
                <w:b/>
                <w:sz w:val="20"/>
                <w:szCs w:val="18"/>
              </w:rPr>
              <w:t>R : Récréation</w:t>
            </w:r>
          </w:p>
        </w:tc>
      </w:tr>
      <w:tr w:rsidR="0059643A" w:rsidRPr="00116EE7" w14:paraId="56CFC2CA" w14:textId="77777777" w:rsidTr="009A10A7">
        <w:trPr>
          <w:trHeight w:val="288"/>
          <w:jc w:val="center"/>
        </w:trPr>
        <w:tc>
          <w:tcPr>
            <w:tcW w:w="540" w:type="dxa"/>
            <w:tcBorders>
              <w:left w:val="single" w:sz="12" w:space="0" w:color="auto"/>
            </w:tcBorders>
            <w:vAlign w:val="center"/>
          </w:tcPr>
          <w:p w14:paraId="27F646D6" w14:textId="77777777" w:rsidR="0059643A" w:rsidRPr="00116EE7" w:rsidRDefault="0059643A"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E084F64" w14:textId="77777777" w:rsidR="0059643A" w:rsidRPr="00116EE7" w:rsidRDefault="0059643A"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FDA8C64"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E48A2BB"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5397C7EF" w14:textId="77777777" w:rsidR="0059643A" w:rsidRPr="00116EE7" w:rsidRDefault="0059643A"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00DDFA2A" w14:textId="77777777" w:rsidR="0059643A" w:rsidRPr="00116EE7" w:rsidRDefault="0059643A"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5ED2C4AB" w14:textId="77777777" w:rsidR="0059643A" w:rsidRPr="00116EE7" w:rsidRDefault="0059643A" w:rsidP="009A10A7">
            <w:pPr>
              <w:jc w:val="center"/>
              <w:rPr>
                <w:rFonts w:ascii="Arial" w:hAnsi="Arial" w:cs="Arial"/>
                <w:sz w:val="20"/>
                <w:szCs w:val="18"/>
              </w:rPr>
            </w:pPr>
          </w:p>
        </w:tc>
      </w:tr>
      <w:tr w:rsidR="0059643A" w:rsidRPr="00116EE7" w14:paraId="5734A12A" w14:textId="77777777" w:rsidTr="009A10A7">
        <w:trPr>
          <w:trHeight w:val="288"/>
          <w:jc w:val="center"/>
        </w:trPr>
        <w:tc>
          <w:tcPr>
            <w:tcW w:w="540" w:type="dxa"/>
            <w:tcBorders>
              <w:left w:val="single" w:sz="12" w:space="0" w:color="auto"/>
            </w:tcBorders>
            <w:vAlign w:val="center"/>
          </w:tcPr>
          <w:p w14:paraId="7B70AF8C" w14:textId="77777777" w:rsidR="0059643A" w:rsidRPr="00116EE7" w:rsidRDefault="0059643A"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2D0B8AD7" w14:textId="77777777" w:rsidR="0059643A" w:rsidRPr="00116EE7" w:rsidRDefault="0059643A"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2EDA330C"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3E51E24"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07C20933" w14:textId="77777777" w:rsidR="0059643A" w:rsidRPr="00116EE7" w:rsidRDefault="0059643A"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39E78CE5" w14:textId="77777777" w:rsidR="0059643A" w:rsidRPr="00116EE7" w:rsidRDefault="0059643A"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0314FCD8"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14:paraId="1405527F" w14:textId="77777777" w:rsidTr="009A10A7">
        <w:trPr>
          <w:trHeight w:val="288"/>
          <w:jc w:val="center"/>
        </w:trPr>
        <w:tc>
          <w:tcPr>
            <w:tcW w:w="540" w:type="dxa"/>
            <w:tcBorders>
              <w:left w:val="single" w:sz="12" w:space="0" w:color="auto"/>
            </w:tcBorders>
            <w:vAlign w:val="center"/>
          </w:tcPr>
          <w:p w14:paraId="1917B908" w14:textId="77777777" w:rsidR="0059643A" w:rsidRPr="00116EE7" w:rsidRDefault="0059643A"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3E221A2F" w14:textId="77777777" w:rsidR="0059643A" w:rsidRPr="00116EE7" w:rsidRDefault="0059643A"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3D535258"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08AC892" w14:textId="77777777"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14:paraId="273D5146" w14:textId="77777777" w:rsidR="0059643A" w:rsidRPr="00116EE7" w:rsidRDefault="0059643A"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7663A1CC" w14:textId="77777777" w:rsidR="0059643A" w:rsidRPr="00116EE7" w:rsidRDefault="0059643A"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743183A"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14:paraId="2FCE5529" w14:textId="77777777" w:rsidTr="009A10A7">
        <w:trPr>
          <w:trHeight w:val="288"/>
          <w:jc w:val="center"/>
        </w:trPr>
        <w:tc>
          <w:tcPr>
            <w:tcW w:w="540" w:type="dxa"/>
            <w:tcBorders>
              <w:left w:val="single" w:sz="12" w:space="0" w:color="auto"/>
              <w:bottom w:val="single" w:sz="12" w:space="0" w:color="auto"/>
            </w:tcBorders>
            <w:vAlign w:val="center"/>
          </w:tcPr>
          <w:p w14:paraId="2B3A9B6B" w14:textId="77777777" w:rsidR="0059643A" w:rsidRPr="00116EE7" w:rsidRDefault="0059643A"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02692414" w14:textId="77777777" w:rsidR="0059643A" w:rsidRPr="00116EE7" w:rsidRDefault="0059643A"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1699BC54"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2DAAAAD" w14:textId="77777777"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9D27641" w14:textId="77777777" w:rsidR="0059643A" w:rsidRPr="00116EE7" w:rsidRDefault="0059643A"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5A0F796C" w14:textId="77777777" w:rsidR="0059643A" w:rsidRPr="00116EE7" w:rsidRDefault="0059643A"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EB20DF6" w14:textId="77777777" w:rsidR="0059643A" w:rsidRPr="00116EE7" w:rsidRDefault="0059643A" w:rsidP="009A10A7">
            <w:pPr>
              <w:jc w:val="center"/>
              <w:rPr>
                <w:rFonts w:ascii="Arial" w:hAnsi="Arial" w:cs="Arial"/>
                <w:sz w:val="20"/>
                <w:szCs w:val="18"/>
              </w:rPr>
            </w:pPr>
          </w:p>
        </w:tc>
      </w:tr>
      <w:tr w:rsidR="0059643A" w:rsidRPr="00116EE7" w14:paraId="775388C2"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9A5C19D" w14:textId="77777777" w:rsidR="0059643A" w:rsidRPr="00116EE7" w:rsidRDefault="0059643A"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070174F6" w14:textId="77777777" w:rsidR="0059643A" w:rsidRPr="00116EE7" w:rsidRDefault="0059643A"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DF0BB6F" w14:textId="77777777" w:rsidR="0059643A" w:rsidRPr="00116EE7" w:rsidRDefault="0059643A" w:rsidP="009A10A7">
            <w:pPr>
              <w:rPr>
                <w:rFonts w:ascii="Arial" w:hAnsi="Arial" w:cs="Arial"/>
                <w:b/>
                <w:sz w:val="20"/>
                <w:szCs w:val="18"/>
              </w:rPr>
            </w:pPr>
            <w:r w:rsidRPr="00116EE7">
              <w:rPr>
                <w:rFonts w:ascii="Arial" w:hAnsi="Arial" w:cs="Arial"/>
                <w:b/>
                <w:sz w:val="20"/>
                <w:szCs w:val="18"/>
              </w:rPr>
              <w:t>P : Public et institutionnel</w:t>
            </w:r>
          </w:p>
        </w:tc>
      </w:tr>
      <w:tr w:rsidR="0059643A" w:rsidRPr="00116EE7" w14:paraId="45F1EC23" w14:textId="77777777" w:rsidTr="009A10A7">
        <w:trPr>
          <w:trHeight w:val="288"/>
          <w:jc w:val="center"/>
        </w:trPr>
        <w:tc>
          <w:tcPr>
            <w:tcW w:w="540" w:type="dxa"/>
            <w:tcBorders>
              <w:left w:val="single" w:sz="12" w:space="0" w:color="auto"/>
            </w:tcBorders>
            <w:vAlign w:val="center"/>
          </w:tcPr>
          <w:p w14:paraId="5AB268D8" w14:textId="77777777" w:rsidR="0059643A" w:rsidRPr="00116EE7" w:rsidRDefault="0059643A"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096D15BE" w14:textId="77777777" w:rsidR="0059643A" w:rsidRPr="00116EE7" w:rsidRDefault="0059643A"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38E7C362"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E3F6AA2" w14:textId="77777777"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1EA8F22" w14:textId="77777777" w:rsidR="0059643A" w:rsidRPr="00116EE7" w:rsidRDefault="0059643A"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2E81F3BA" w14:textId="77777777" w:rsidR="0059643A" w:rsidRPr="00116EE7" w:rsidRDefault="0059643A"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4A700162" w14:textId="77777777" w:rsidR="0059643A" w:rsidRPr="00116EE7" w:rsidRDefault="0059643A" w:rsidP="009A10A7">
            <w:pPr>
              <w:jc w:val="center"/>
              <w:rPr>
                <w:rFonts w:ascii="Arial" w:hAnsi="Arial" w:cs="Arial"/>
                <w:sz w:val="20"/>
                <w:szCs w:val="18"/>
              </w:rPr>
            </w:pPr>
          </w:p>
        </w:tc>
      </w:tr>
      <w:tr w:rsidR="0059643A" w:rsidRPr="00116EE7" w14:paraId="5DD8B539" w14:textId="77777777" w:rsidTr="009A10A7">
        <w:trPr>
          <w:trHeight w:val="296"/>
          <w:jc w:val="center"/>
        </w:trPr>
        <w:tc>
          <w:tcPr>
            <w:tcW w:w="540" w:type="dxa"/>
            <w:tcBorders>
              <w:left w:val="single" w:sz="12" w:space="0" w:color="auto"/>
            </w:tcBorders>
            <w:vAlign w:val="center"/>
          </w:tcPr>
          <w:p w14:paraId="6CFCC4E4" w14:textId="77777777" w:rsidR="0059643A" w:rsidRPr="00116EE7" w:rsidRDefault="0059643A"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381A584A" w14:textId="77777777" w:rsidR="0059643A" w:rsidRPr="00116EE7" w:rsidRDefault="0059643A"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65B9D34A"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4EBB7DE" w14:textId="77777777" w:rsidR="0059643A" w:rsidRPr="00116EE7" w:rsidRDefault="0059643A"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1F98E67" w14:textId="77777777" w:rsidR="0059643A" w:rsidRPr="00116EE7" w:rsidRDefault="0059643A" w:rsidP="009A10A7">
            <w:pPr>
              <w:rPr>
                <w:rFonts w:ascii="Arial" w:hAnsi="Arial" w:cs="Arial"/>
                <w:b/>
                <w:sz w:val="20"/>
                <w:szCs w:val="18"/>
              </w:rPr>
            </w:pPr>
            <w:r w:rsidRPr="00116EE7">
              <w:rPr>
                <w:rFonts w:ascii="Arial" w:hAnsi="Arial" w:cs="Arial"/>
                <w:b/>
                <w:sz w:val="20"/>
                <w:szCs w:val="18"/>
              </w:rPr>
              <w:t>F : Forêt</w:t>
            </w:r>
          </w:p>
        </w:tc>
      </w:tr>
      <w:tr w:rsidR="0059643A" w:rsidRPr="00116EE7" w14:paraId="33A271DD" w14:textId="77777777" w:rsidTr="009A10A7">
        <w:trPr>
          <w:trHeight w:val="288"/>
          <w:jc w:val="center"/>
        </w:trPr>
        <w:tc>
          <w:tcPr>
            <w:tcW w:w="540" w:type="dxa"/>
            <w:tcBorders>
              <w:left w:val="single" w:sz="12" w:space="0" w:color="auto"/>
              <w:bottom w:val="single" w:sz="12" w:space="0" w:color="auto"/>
            </w:tcBorders>
            <w:vAlign w:val="center"/>
          </w:tcPr>
          <w:p w14:paraId="5DAD2133" w14:textId="77777777" w:rsidR="0059643A" w:rsidRPr="00116EE7" w:rsidRDefault="0059643A"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55DF9C09" w14:textId="77777777" w:rsidR="0059643A" w:rsidRPr="00116EE7" w:rsidRDefault="0059643A"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7E71DE6E" w14:textId="77777777"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16F2801" w14:textId="77777777"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05EACEB" w14:textId="77777777" w:rsidR="0059643A" w:rsidRPr="00116EE7" w:rsidRDefault="0059643A"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5B1C8544" w14:textId="77777777" w:rsidR="0059643A" w:rsidRPr="00116EE7" w:rsidRDefault="0059643A"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70316FFF" w14:textId="77777777"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14:paraId="2C72E021"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9F6F83C"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29E048B"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3210DF4"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6213217" w14:textId="77777777" w:rsidR="0059643A" w:rsidRPr="00116EE7" w:rsidRDefault="0059643A"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328B7E23"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r>
      <w:tr w:rsidR="0059643A" w:rsidRPr="00116EE7" w14:paraId="5F0D657B"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4E0D1C8B"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680CD011"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E9718A2"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598CD61"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220BC381"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3857E75B" w14:textId="77777777" w:rsidR="0059643A" w:rsidRPr="00116EE7" w:rsidRDefault="0059643A"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1F537071"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r>
      <w:tr w:rsidR="0059643A" w:rsidRPr="00116EE7" w14:paraId="5FBDD858"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FFB15FF" w14:textId="77777777"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7E87AA34"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599938A" w14:textId="77777777"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631CD" w:rsidRPr="00116EE7" w14:paraId="386BFFEB" w14:textId="77777777" w:rsidTr="009A10A7">
        <w:trPr>
          <w:trHeight w:val="288"/>
          <w:jc w:val="center"/>
        </w:trPr>
        <w:tc>
          <w:tcPr>
            <w:tcW w:w="4500" w:type="dxa"/>
            <w:gridSpan w:val="3"/>
            <w:tcBorders>
              <w:top w:val="single" w:sz="12" w:space="0" w:color="auto"/>
              <w:left w:val="single" w:sz="12" w:space="0" w:color="auto"/>
            </w:tcBorders>
            <w:vAlign w:val="center"/>
          </w:tcPr>
          <w:p w14:paraId="11217F30"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4D191866" w14:textId="77777777" w:rsidR="005631CD" w:rsidRPr="00116EE7" w:rsidRDefault="005631CD" w:rsidP="005631C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56C9D13A"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76C858D"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94C1FC8" w14:textId="77777777" w:rsidR="005631CD" w:rsidRPr="00116EE7" w:rsidRDefault="005631CD" w:rsidP="005631CD">
            <w:pPr>
              <w:jc w:val="center"/>
              <w:rPr>
                <w:rFonts w:ascii="Arial" w:hAnsi="Arial" w:cs="Arial"/>
                <w:sz w:val="20"/>
                <w:szCs w:val="18"/>
              </w:rPr>
            </w:pPr>
            <w:r w:rsidRPr="00116EE7">
              <w:rPr>
                <w:rFonts w:ascii="Arial" w:hAnsi="Arial" w:cs="Arial"/>
                <w:sz w:val="20"/>
                <w:szCs w:val="18"/>
              </w:rPr>
              <w:t>●</w:t>
            </w:r>
          </w:p>
        </w:tc>
      </w:tr>
      <w:tr w:rsidR="0059643A" w:rsidRPr="00116EE7" w14:paraId="677B252A" w14:textId="77777777" w:rsidTr="009A10A7">
        <w:trPr>
          <w:trHeight w:val="288"/>
          <w:jc w:val="center"/>
        </w:trPr>
        <w:tc>
          <w:tcPr>
            <w:tcW w:w="4500" w:type="dxa"/>
            <w:gridSpan w:val="3"/>
            <w:tcBorders>
              <w:left w:val="single" w:sz="12" w:space="0" w:color="auto"/>
            </w:tcBorders>
            <w:vAlign w:val="center"/>
          </w:tcPr>
          <w:p w14:paraId="2245A00E"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641A1013"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6E7A4AF"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FA5AA1D"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617BDA86" w14:textId="77777777" w:rsidR="0059643A" w:rsidRPr="00116EE7" w:rsidRDefault="0059643A" w:rsidP="009A10A7">
            <w:pPr>
              <w:rPr>
                <w:rFonts w:ascii="Arial" w:hAnsi="Arial" w:cs="Arial"/>
                <w:sz w:val="16"/>
                <w:szCs w:val="16"/>
              </w:rPr>
            </w:pPr>
          </w:p>
        </w:tc>
      </w:tr>
      <w:tr w:rsidR="0059643A" w:rsidRPr="00116EE7" w14:paraId="04B11F04" w14:textId="77777777" w:rsidTr="009A10A7">
        <w:trPr>
          <w:trHeight w:val="288"/>
          <w:jc w:val="center"/>
        </w:trPr>
        <w:tc>
          <w:tcPr>
            <w:tcW w:w="4500" w:type="dxa"/>
            <w:gridSpan w:val="3"/>
            <w:tcBorders>
              <w:left w:val="single" w:sz="12" w:space="0" w:color="auto"/>
            </w:tcBorders>
            <w:vAlign w:val="center"/>
          </w:tcPr>
          <w:p w14:paraId="7A4D97F8" w14:textId="77777777" w:rsidR="0059643A" w:rsidRPr="00116EE7" w:rsidRDefault="0059643A" w:rsidP="00131663">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0DCBEB86" w14:textId="77777777"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31732D8"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C066708"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CAB5A39" w14:textId="77777777" w:rsidR="0059643A" w:rsidRPr="00116EE7" w:rsidRDefault="0059643A" w:rsidP="009A10A7">
            <w:pPr>
              <w:jc w:val="center"/>
              <w:rPr>
                <w:rFonts w:ascii="Arial" w:hAnsi="Arial" w:cs="Arial"/>
                <w:sz w:val="20"/>
                <w:szCs w:val="18"/>
              </w:rPr>
            </w:pPr>
          </w:p>
        </w:tc>
      </w:tr>
      <w:tr w:rsidR="0059643A" w:rsidRPr="00116EE7" w14:paraId="0C9B3744" w14:textId="77777777" w:rsidTr="009A10A7">
        <w:trPr>
          <w:trHeight w:val="288"/>
          <w:jc w:val="center"/>
        </w:trPr>
        <w:tc>
          <w:tcPr>
            <w:tcW w:w="4500" w:type="dxa"/>
            <w:gridSpan w:val="3"/>
            <w:tcBorders>
              <w:left w:val="single" w:sz="12" w:space="0" w:color="auto"/>
            </w:tcBorders>
            <w:vAlign w:val="center"/>
          </w:tcPr>
          <w:p w14:paraId="19FF9BEC"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7E0D5A70" w14:textId="77777777"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153733F"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9791BC4"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162B0CEA" w14:textId="77777777" w:rsidR="0059643A" w:rsidRPr="00116EE7" w:rsidRDefault="0059643A" w:rsidP="009A10A7">
            <w:pPr>
              <w:jc w:val="center"/>
              <w:rPr>
                <w:rFonts w:ascii="Arial" w:hAnsi="Arial" w:cs="Arial"/>
                <w:sz w:val="20"/>
                <w:szCs w:val="18"/>
              </w:rPr>
            </w:pPr>
            <w:r w:rsidRPr="00116EE7">
              <w:rPr>
                <w:rFonts w:ascii="Arial" w:hAnsi="Arial" w:cs="Arial"/>
                <w:sz w:val="20"/>
                <w:szCs w:val="18"/>
              </w:rPr>
              <w:t>●</w:t>
            </w:r>
          </w:p>
        </w:tc>
      </w:tr>
      <w:tr w:rsidR="0059643A" w:rsidRPr="00116EE7" w14:paraId="4A6E234F" w14:textId="77777777" w:rsidTr="009A10A7">
        <w:trPr>
          <w:trHeight w:val="288"/>
          <w:jc w:val="center"/>
        </w:trPr>
        <w:tc>
          <w:tcPr>
            <w:tcW w:w="4500" w:type="dxa"/>
            <w:gridSpan w:val="3"/>
            <w:tcBorders>
              <w:left w:val="single" w:sz="12" w:space="0" w:color="auto"/>
            </w:tcBorders>
            <w:vAlign w:val="center"/>
          </w:tcPr>
          <w:p w14:paraId="39A3DF68"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5EBE58FE" w14:textId="77777777"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768FBAA"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218B781C"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7E8B8B5B" w14:textId="77777777" w:rsidR="0059643A" w:rsidRPr="00116EE7" w:rsidRDefault="0059643A" w:rsidP="009A10A7">
            <w:pPr>
              <w:jc w:val="center"/>
              <w:rPr>
                <w:rFonts w:ascii="Arial" w:hAnsi="Arial" w:cs="Arial"/>
                <w:sz w:val="20"/>
                <w:szCs w:val="18"/>
              </w:rPr>
            </w:pPr>
            <w:r w:rsidRPr="00116EE7">
              <w:rPr>
                <w:rFonts w:ascii="Arial" w:hAnsi="Arial" w:cs="Arial"/>
                <w:sz w:val="20"/>
                <w:szCs w:val="18"/>
              </w:rPr>
              <w:t>●</w:t>
            </w:r>
          </w:p>
        </w:tc>
      </w:tr>
      <w:tr w:rsidR="0059643A" w:rsidRPr="00116EE7" w14:paraId="67482F41" w14:textId="77777777" w:rsidTr="009A10A7">
        <w:trPr>
          <w:trHeight w:val="288"/>
          <w:jc w:val="center"/>
        </w:trPr>
        <w:tc>
          <w:tcPr>
            <w:tcW w:w="4500" w:type="dxa"/>
            <w:gridSpan w:val="3"/>
            <w:tcBorders>
              <w:left w:val="single" w:sz="12" w:space="0" w:color="auto"/>
            </w:tcBorders>
            <w:vAlign w:val="center"/>
          </w:tcPr>
          <w:p w14:paraId="7E4D7446"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7C7294D1"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52C40BA3"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45FF53D7"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6F4040F6"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0F08FFC0"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r>
      <w:tr w:rsidR="0059643A" w:rsidRPr="00116EE7" w14:paraId="62646085" w14:textId="77777777" w:rsidTr="009A10A7">
        <w:trPr>
          <w:trHeight w:val="288"/>
          <w:jc w:val="center"/>
        </w:trPr>
        <w:tc>
          <w:tcPr>
            <w:tcW w:w="4500" w:type="dxa"/>
            <w:gridSpan w:val="3"/>
            <w:tcBorders>
              <w:left w:val="single" w:sz="12" w:space="0" w:color="auto"/>
              <w:bottom w:val="single" w:sz="12" w:space="0" w:color="auto"/>
            </w:tcBorders>
            <w:vAlign w:val="center"/>
          </w:tcPr>
          <w:p w14:paraId="5749CDE4"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456C98A4" w14:textId="77777777"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w:t>
            </w:r>
            <w:r w:rsidR="0059643A">
              <w:rPr>
                <w:rFonts w:ascii="Arial" w:hAnsi="Arial" w:cs="Arial"/>
                <w:sz w:val="20"/>
                <w:szCs w:val="18"/>
              </w:rPr>
              <w:t>5</w:t>
            </w:r>
          </w:p>
        </w:tc>
        <w:tc>
          <w:tcPr>
            <w:tcW w:w="270" w:type="dxa"/>
            <w:gridSpan w:val="2"/>
            <w:tcBorders>
              <w:top w:val="nil"/>
              <w:left w:val="single" w:sz="12" w:space="0" w:color="auto"/>
              <w:bottom w:val="nil"/>
              <w:right w:val="nil"/>
            </w:tcBorders>
            <w:vAlign w:val="center"/>
          </w:tcPr>
          <w:p w14:paraId="7228AC3C"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1D645FC7"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2EBB1103"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59887103"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r>
      <w:tr w:rsidR="0059643A" w:rsidRPr="00116EE7" w14:paraId="464F712A"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3FD7C5C1"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3CA451E" w14:textId="77777777"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1CA7F18"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207A847A"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1738FE1C"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00793E16"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r>
      <w:tr w:rsidR="0059643A" w:rsidRPr="00116EE7" w14:paraId="14C7B9E4"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0B52150" w14:textId="77777777"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FCBE32F"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BD77C47" w14:textId="77777777"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9643A" w:rsidRPr="00116EE7" w14:paraId="79267F18"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D330A50" w14:textId="77777777" w:rsidR="00131663" w:rsidRDefault="0059643A" w:rsidP="00131663">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00131663" w:rsidRPr="00131663">
              <w:rPr>
                <w:rFonts w:ascii="Arial" w:hAnsi="Arial" w:cs="Arial"/>
                <w:sz w:val="14"/>
                <w:szCs w:val="14"/>
              </w:rPr>
              <w:t>Sous réserve de Loi sur la protection du territoire et des activités agricoles (LPTAA)</w:t>
            </w:r>
          </w:p>
          <w:p w14:paraId="3A1F7887" w14:textId="77777777" w:rsidR="00131663" w:rsidRPr="00116EE7" w:rsidRDefault="00131663" w:rsidP="00131663">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645FA83C" w14:textId="77777777"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44C5F3CB" w14:textId="77777777" w:rsidR="0059643A" w:rsidRPr="00116EE7" w:rsidRDefault="0059643A"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54E6BF71" w14:textId="77777777" w:rsidR="00E571A7" w:rsidRDefault="00E571A7" w:rsidP="00956CA5">
      <w:pPr>
        <w:rPr>
          <w:b/>
        </w:rPr>
      </w:pPr>
    </w:p>
    <w:p w14:paraId="334B387B" w14:textId="77777777" w:rsidR="00E571A7" w:rsidRDefault="00E571A7">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E571A7" w:rsidRPr="00116EE7" w14:paraId="17EFD91F"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67C285C5" w14:textId="77777777" w:rsidR="00E571A7" w:rsidRPr="00116EE7" w:rsidRDefault="00E571A7"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A-15</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2C92D486" w14:textId="77777777" w:rsidR="00E571A7" w:rsidRPr="00116EE7" w:rsidRDefault="00E571A7"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E571A7" w:rsidRPr="00116EE7" w14:paraId="04E5AB77" w14:textId="77777777" w:rsidTr="009A10A7">
        <w:trPr>
          <w:trHeight w:val="222"/>
          <w:jc w:val="center"/>
        </w:trPr>
        <w:tc>
          <w:tcPr>
            <w:tcW w:w="5393" w:type="dxa"/>
            <w:gridSpan w:val="5"/>
            <w:tcBorders>
              <w:top w:val="single" w:sz="12" w:space="0" w:color="auto"/>
              <w:left w:val="nil"/>
              <w:bottom w:val="nil"/>
              <w:right w:val="nil"/>
            </w:tcBorders>
            <w:vAlign w:val="center"/>
          </w:tcPr>
          <w:p w14:paraId="676935D4" w14:textId="77777777" w:rsidR="00E571A7" w:rsidRPr="00116EE7" w:rsidRDefault="00E571A7"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A42EF5D" w14:textId="77777777" w:rsidR="00E571A7" w:rsidRPr="00116EE7" w:rsidRDefault="00E571A7" w:rsidP="009A10A7">
            <w:pPr>
              <w:jc w:val="center"/>
              <w:rPr>
                <w:rFonts w:ascii="Arial" w:hAnsi="Arial" w:cs="Arial"/>
                <w:b/>
                <w:sz w:val="20"/>
                <w:szCs w:val="18"/>
              </w:rPr>
            </w:pPr>
          </w:p>
        </w:tc>
      </w:tr>
      <w:tr w:rsidR="00E571A7" w:rsidRPr="00116EE7" w14:paraId="78948CD9"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79EF9E30" w14:textId="77777777" w:rsidR="00E571A7" w:rsidRPr="00116EE7" w:rsidRDefault="00E571A7" w:rsidP="009A10A7">
            <w:pPr>
              <w:jc w:val="center"/>
              <w:rPr>
                <w:rFonts w:ascii="Arial" w:hAnsi="Arial" w:cs="Arial"/>
                <w:b/>
                <w:sz w:val="20"/>
                <w:szCs w:val="18"/>
              </w:rPr>
            </w:pPr>
            <w:r w:rsidRPr="00116EE7">
              <w:rPr>
                <w:rFonts w:ascii="Arial" w:hAnsi="Arial" w:cs="Arial"/>
                <w:b/>
                <w:sz w:val="20"/>
                <w:szCs w:val="18"/>
              </w:rPr>
              <w:t>USAGES</w:t>
            </w:r>
          </w:p>
        </w:tc>
      </w:tr>
      <w:tr w:rsidR="00E571A7" w:rsidRPr="00116EE7" w14:paraId="38438C6B"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5EC52F2" w14:textId="77777777" w:rsidR="00E571A7" w:rsidRPr="00116EE7" w:rsidRDefault="00E571A7"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06370055" w14:textId="77777777" w:rsidR="00E571A7" w:rsidRPr="00116EE7" w:rsidRDefault="00E571A7"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7147E72" w14:textId="77777777" w:rsidR="00E571A7" w:rsidRPr="00116EE7" w:rsidRDefault="00E571A7"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E571A7" w:rsidRPr="00116EE7" w14:paraId="7662627C" w14:textId="77777777" w:rsidTr="009A10A7">
        <w:trPr>
          <w:trHeight w:val="288"/>
          <w:jc w:val="center"/>
        </w:trPr>
        <w:tc>
          <w:tcPr>
            <w:tcW w:w="540" w:type="dxa"/>
            <w:tcBorders>
              <w:left w:val="single" w:sz="12" w:space="0" w:color="auto"/>
            </w:tcBorders>
            <w:vAlign w:val="center"/>
          </w:tcPr>
          <w:p w14:paraId="126EB6C5" w14:textId="77777777" w:rsidR="00E571A7" w:rsidRPr="00116EE7" w:rsidRDefault="00E571A7"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3C666B80"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4036CF5D"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14:paraId="11BDEFAA"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3EA00E2C" w14:textId="77777777" w:rsidR="00E571A7" w:rsidRPr="00116EE7" w:rsidRDefault="00E571A7"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1D4C776B"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198DF7A6"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7263E530" w14:textId="77777777" w:rsidTr="009A10A7">
        <w:trPr>
          <w:trHeight w:val="288"/>
          <w:jc w:val="center"/>
        </w:trPr>
        <w:tc>
          <w:tcPr>
            <w:tcW w:w="540" w:type="dxa"/>
            <w:tcBorders>
              <w:left w:val="single" w:sz="12" w:space="0" w:color="auto"/>
            </w:tcBorders>
            <w:vAlign w:val="center"/>
          </w:tcPr>
          <w:p w14:paraId="37691E51" w14:textId="77777777" w:rsidR="00E571A7" w:rsidRPr="00116EE7" w:rsidRDefault="00E571A7"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56BCD939"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25E64AB5"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ECCC3EB"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6084D0C2" w14:textId="77777777" w:rsidR="00E571A7" w:rsidRPr="00116EE7" w:rsidRDefault="00E571A7"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624979C4"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37D1457F" w14:textId="77777777" w:rsidR="00E571A7" w:rsidRPr="00116EE7" w:rsidRDefault="00E571A7" w:rsidP="009A10A7">
            <w:pPr>
              <w:jc w:val="center"/>
              <w:rPr>
                <w:rFonts w:ascii="Arial" w:hAnsi="Arial" w:cs="Arial"/>
                <w:sz w:val="20"/>
                <w:szCs w:val="18"/>
              </w:rPr>
            </w:pPr>
          </w:p>
        </w:tc>
      </w:tr>
      <w:tr w:rsidR="00E571A7" w:rsidRPr="00116EE7" w14:paraId="2E9E1C11" w14:textId="77777777" w:rsidTr="009A10A7">
        <w:trPr>
          <w:trHeight w:val="288"/>
          <w:jc w:val="center"/>
        </w:trPr>
        <w:tc>
          <w:tcPr>
            <w:tcW w:w="540" w:type="dxa"/>
            <w:tcBorders>
              <w:left w:val="single" w:sz="12" w:space="0" w:color="auto"/>
            </w:tcBorders>
            <w:vAlign w:val="center"/>
          </w:tcPr>
          <w:p w14:paraId="7D5C4A49" w14:textId="77777777" w:rsidR="00E571A7" w:rsidRPr="00116EE7" w:rsidRDefault="00E571A7"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589AC96E"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52E64FD"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FE52A8F"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359E71F6" w14:textId="77777777" w:rsidR="00E571A7" w:rsidRPr="00116EE7" w:rsidRDefault="00E571A7"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1A86C52F"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3F47553F" w14:textId="77777777" w:rsidR="00E571A7" w:rsidRPr="00116EE7" w:rsidRDefault="00E571A7" w:rsidP="009A10A7">
            <w:pPr>
              <w:jc w:val="center"/>
              <w:rPr>
                <w:rFonts w:ascii="Arial" w:hAnsi="Arial" w:cs="Arial"/>
                <w:sz w:val="20"/>
                <w:szCs w:val="18"/>
              </w:rPr>
            </w:pPr>
          </w:p>
        </w:tc>
      </w:tr>
      <w:tr w:rsidR="00E571A7" w:rsidRPr="00116EE7" w14:paraId="7D1DDF15" w14:textId="77777777" w:rsidTr="009A10A7">
        <w:trPr>
          <w:trHeight w:val="288"/>
          <w:jc w:val="center"/>
        </w:trPr>
        <w:tc>
          <w:tcPr>
            <w:tcW w:w="540" w:type="dxa"/>
            <w:tcBorders>
              <w:left w:val="single" w:sz="12" w:space="0" w:color="auto"/>
            </w:tcBorders>
            <w:vAlign w:val="center"/>
          </w:tcPr>
          <w:p w14:paraId="02A78B46" w14:textId="77777777" w:rsidR="00E571A7" w:rsidRPr="00116EE7" w:rsidRDefault="00E571A7"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7096C0C3"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626DEBDB"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DFE1A6F"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0848E10E" w14:textId="77777777" w:rsidR="00E571A7" w:rsidRPr="00116EE7" w:rsidRDefault="00E571A7"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6EEE898F"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50202AFC" w14:textId="77777777" w:rsidR="00E571A7" w:rsidRPr="00116EE7" w:rsidRDefault="00E571A7" w:rsidP="009A10A7">
            <w:pPr>
              <w:jc w:val="center"/>
              <w:rPr>
                <w:rFonts w:ascii="Arial" w:hAnsi="Arial" w:cs="Arial"/>
                <w:sz w:val="20"/>
                <w:szCs w:val="18"/>
              </w:rPr>
            </w:pPr>
          </w:p>
        </w:tc>
      </w:tr>
      <w:tr w:rsidR="00E571A7" w:rsidRPr="00116EE7" w14:paraId="2B029863" w14:textId="77777777" w:rsidTr="009A10A7">
        <w:trPr>
          <w:trHeight w:val="288"/>
          <w:jc w:val="center"/>
        </w:trPr>
        <w:tc>
          <w:tcPr>
            <w:tcW w:w="540" w:type="dxa"/>
            <w:tcBorders>
              <w:left w:val="single" w:sz="12" w:space="0" w:color="auto"/>
            </w:tcBorders>
            <w:vAlign w:val="center"/>
          </w:tcPr>
          <w:p w14:paraId="7E042B27" w14:textId="77777777" w:rsidR="00E571A7" w:rsidRPr="00116EE7" w:rsidRDefault="00E571A7"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0F86132" w14:textId="77777777" w:rsidR="00E571A7" w:rsidRPr="00116EE7" w:rsidRDefault="00E571A7"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53B56F8A"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284D9B2"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6DA081CA" w14:textId="77777777" w:rsidR="00E571A7" w:rsidRPr="00116EE7" w:rsidRDefault="00E571A7"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41A0139A"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351CC01B" w14:textId="77777777" w:rsidR="00E571A7" w:rsidRPr="00116EE7" w:rsidRDefault="00E571A7" w:rsidP="009A10A7">
            <w:pPr>
              <w:jc w:val="center"/>
              <w:rPr>
                <w:rFonts w:ascii="Arial" w:hAnsi="Arial" w:cs="Arial"/>
                <w:sz w:val="20"/>
                <w:szCs w:val="18"/>
              </w:rPr>
            </w:pPr>
          </w:p>
        </w:tc>
      </w:tr>
      <w:tr w:rsidR="00E571A7" w:rsidRPr="00116EE7" w14:paraId="0EF41F9C" w14:textId="77777777" w:rsidTr="009A10A7">
        <w:trPr>
          <w:trHeight w:val="288"/>
          <w:jc w:val="center"/>
        </w:trPr>
        <w:tc>
          <w:tcPr>
            <w:tcW w:w="540" w:type="dxa"/>
            <w:tcBorders>
              <w:left w:val="single" w:sz="12" w:space="0" w:color="auto"/>
              <w:bottom w:val="single" w:sz="12" w:space="0" w:color="auto"/>
            </w:tcBorders>
            <w:vAlign w:val="center"/>
          </w:tcPr>
          <w:p w14:paraId="1D9CD9DF" w14:textId="77777777" w:rsidR="00E571A7" w:rsidRPr="00116EE7" w:rsidRDefault="00E571A7"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255EF390" w14:textId="77777777" w:rsidR="00E571A7" w:rsidRPr="00116EE7" w:rsidRDefault="00E571A7"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46B2B3F4"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0AE6CE9"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4E94F53E" w14:textId="77777777" w:rsidR="00E571A7" w:rsidRPr="00B77709" w:rsidRDefault="00E571A7"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43913A1E"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356F6EA2" w14:textId="77777777" w:rsidR="00E571A7" w:rsidRPr="00116EE7" w:rsidRDefault="00E571A7" w:rsidP="009A10A7">
            <w:pPr>
              <w:jc w:val="center"/>
              <w:rPr>
                <w:rFonts w:ascii="Arial" w:hAnsi="Arial" w:cs="Arial"/>
                <w:sz w:val="20"/>
                <w:szCs w:val="18"/>
              </w:rPr>
            </w:pPr>
          </w:p>
        </w:tc>
      </w:tr>
      <w:tr w:rsidR="00E571A7" w:rsidRPr="00116EE7" w14:paraId="6620292F"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66D6695" w14:textId="77777777" w:rsidR="00E571A7" w:rsidRPr="00116EE7" w:rsidRDefault="00E571A7"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6E0543D5" w14:textId="77777777"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B083D2F" w14:textId="77777777" w:rsidR="00E571A7" w:rsidRPr="00116EE7" w:rsidRDefault="00E571A7" w:rsidP="009A10A7">
            <w:pPr>
              <w:rPr>
                <w:rFonts w:ascii="Arial" w:hAnsi="Arial" w:cs="Arial"/>
                <w:b/>
                <w:sz w:val="20"/>
                <w:szCs w:val="18"/>
              </w:rPr>
            </w:pPr>
            <w:r w:rsidRPr="00116EE7">
              <w:rPr>
                <w:rFonts w:ascii="Arial" w:hAnsi="Arial" w:cs="Arial"/>
                <w:b/>
                <w:sz w:val="20"/>
                <w:szCs w:val="18"/>
              </w:rPr>
              <w:t>R : Récréation</w:t>
            </w:r>
          </w:p>
        </w:tc>
      </w:tr>
      <w:tr w:rsidR="00E571A7" w:rsidRPr="00116EE7" w14:paraId="1604E929" w14:textId="77777777" w:rsidTr="009A10A7">
        <w:trPr>
          <w:trHeight w:val="288"/>
          <w:jc w:val="center"/>
        </w:trPr>
        <w:tc>
          <w:tcPr>
            <w:tcW w:w="540" w:type="dxa"/>
            <w:tcBorders>
              <w:left w:val="single" w:sz="12" w:space="0" w:color="auto"/>
            </w:tcBorders>
            <w:vAlign w:val="center"/>
          </w:tcPr>
          <w:p w14:paraId="7AD8EC9A" w14:textId="77777777" w:rsidR="00E571A7" w:rsidRPr="00116EE7" w:rsidRDefault="00E571A7"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EF9CBCD" w14:textId="77777777" w:rsidR="00E571A7" w:rsidRPr="00116EE7" w:rsidRDefault="00E571A7"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00C5B0E"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50DEAFE"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31FD1A59" w14:textId="77777777" w:rsidR="00E571A7" w:rsidRPr="00116EE7" w:rsidRDefault="00E571A7"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55E88433" w14:textId="77777777" w:rsidR="00E571A7" w:rsidRPr="00116EE7" w:rsidRDefault="00E571A7"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54247763" w14:textId="77777777" w:rsidR="00E571A7" w:rsidRPr="00116EE7" w:rsidRDefault="00E571A7" w:rsidP="009A10A7">
            <w:pPr>
              <w:jc w:val="center"/>
              <w:rPr>
                <w:rFonts w:ascii="Arial" w:hAnsi="Arial" w:cs="Arial"/>
                <w:sz w:val="20"/>
                <w:szCs w:val="18"/>
              </w:rPr>
            </w:pPr>
          </w:p>
        </w:tc>
      </w:tr>
      <w:tr w:rsidR="00E571A7" w:rsidRPr="00116EE7" w14:paraId="34952B99" w14:textId="77777777" w:rsidTr="009A10A7">
        <w:trPr>
          <w:trHeight w:val="288"/>
          <w:jc w:val="center"/>
        </w:trPr>
        <w:tc>
          <w:tcPr>
            <w:tcW w:w="540" w:type="dxa"/>
            <w:tcBorders>
              <w:left w:val="single" w:sz="12" w:space="0" w:color="auto"/>
            </w:tcBorders>
            <w:vAlign w:val="center"/>
          </w:tcPr>
          <w:p w14:paraId="5571755A" w14:textId="77777777" w:rsidR="00E571A7" w:rsidRPr="00116EE7" w:rsidRDefault="00E571A7"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7CAFE505"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02F1DD2B"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3BE60EA"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09989D85" w14:textId="77777777" w:rsidR="00E571A7" w:rsidRPr="00116EE7" w:rsidRDefault="00E571A7"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3EDFBDC0" w14:textId="77777777" w:rsidR="00E571A7" w:rsidRPr="00116EE7" w:rsidRDefault="00E571A7"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287F3EB3"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7736FC15" w14:textId="77777777" w:rsidTr="009A10A7">
        <w:trPr>
          <w:trHeight w:val="288"/>
          <w:jc w:val="center"/>
        </w:trPr>
        <w:tc>
          <w:tcPr>
            <w:tcW w:w="540" w:type="dxa"/>
            <w:tcBorders>
              <w:left w:val="single" w:sz="12" w:space="0" w:color="auto"/>
            </w:tcBorders>
            <w:vAlign w:val="center"/>
          </w:tcPr>
          <w:p w14:paraId="59B66CDD" w14:textId="77777777" w:rsidR="00E571A7" w:rsidRPr="00116EE7" w:rsidRDefault="00E571A7"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467B43C9" w14:textId="77777777" w:rsidR="00E571A7" w:rsidRPr="00116EE7" w:rsidRDefault="00E571A7"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1E44646"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D688D26"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1EFBBA9C" w14:textId="77777777" w:rsidR="00E571A7" w:rsidRPr="00116EE7" w:rsidRDefault="00E571A7"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3A32A7F2" w14:textId="77777777" w:rsidR="00E571A7" w:rsidRPr="00116EE7" w:rsidRDefault="00E571A7"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4461CE5F"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4C82BA71" w14:textId="77777777" w:rsidTr="009A10A7">
        <w:trPr>
          <w:trHeight w:val="288"/>
          <w:jc w:val="center"/>
        </w:trPr>
        <w:tc>
          <w:tcPr>
            <w:tcW w:w="540" w:type="dxa"/>
            <w:tcBorders>
              <w:left w:val="single" w:sz="12" w:space="0" w:color="auto"/>
              <w:bottom w:val="single" w:sz="12" w:space="0" w:color="auto"/>
            </w:tcBorders>
            <w:vAlign w:val="center"/>
          </w:tcPr>
          <w:p w14:paraId="1371AF36" w14:textId="77777777" w:rsidR="00E571A7" w:rsidRPr="00116EE7" w:rsidRDefault="00E571A7"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0B5B6E95" w14:textId="77777777" w:rsidR="00E571A7" w:rsidRPr="00116EE7" w:rsidRDefault="00E571A7"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4DADF3F0"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57425AA"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3D5BEAD" w14:textId="77777777" w:rsidR="00E571A7" w:rsidRPr="00116EE7" w:rsidRDefault="00E571A7"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A00DD78" w14:textId="77777777" w:rsidR="00E571A7" w:rsidRPr="00116EE7" w:rsidRDefault="00E571A7"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3E3D30B7" w14:textId="77777777" w:rsidR="00E571A7" w:rsidRPr="00116EE7" w:rsidRDefault="00E571A7" w:rsidP="009A10A7">
            <w:pPr>
              <w:jc w:val="center"/>
              <w:rPr>
                <w:rFonts w:ascii="Arial" w:hAnsi="Arial" w:cs="Arial"/>
                <w:sz w:val="20"/>
                <w:szCs w:val="18"/>
              </w:rPr>
            </w:pPr>
          </w:p>
        </w:tc>
      </w:tr>
      <w:tr w:rsidR="00E571A7" w:rsidRPr="00116EE7" w14:paraId="3E346AF0"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E375259" w14:textId="77777777" w:rsidR="00E571A7" w:rsidRPr="00116EE7" w:rsidRDefault="00E571A7"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B5EFD3E" w14:textId="77777777"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626165B" w14:textId="77777777" w:rsidR="00E571A7" w:rsidRPr="00116EE7" w:rsidRDefault="00E571A7" w:rsidP="009A10A7">
            <w:pPr>
              <w:rPr>
                <w:rFonts w:ascii="Arial" w:hAnsi="Arial" w:cs="Arial"/>
                <w:b/>
                <w:sz w:val="20"/>
                <w:szCs w:val="18"/>
              </w:rPr>
            </w:pPr>
            <w:r w:rsidRPr="00116EE7">
              <w:rPr>
                <w:rFonts w:ascii="Arial" w:hAnsi="Arial" w:cs="Arial"/>
                <w:b/>
                <w:sz w:val="20"/>
                <w:szCs w:val="18"/>
              </w:rPr>
              <w:t>P : Public et institutionnel</w:t>
            </w:r>
          </w:p>
        </w:tc>
      </w:tr>
      <w:tr w:rsidR="00E571A7" w:rsidRPr="00116EE7" w14:paraId="2368EC23" w14:textId="77777777" w:rsidTr="009A10A7">
        <w:trPr>
          <w:trHeight w:val="288"/>
          <w:jc w:val="center"/>
        </w:trPr>
        <w:tc>
          <w:tcPr>
            <w:tcW w:w="540" w:type="dxa"/>
            <w:tcBorders>
              <w:left w:val="single" w:sz="12" w:space="0" w:color="auto"/>
            </w:tcBorders>
            <w:vAlign w:val="center"/>
          </w:tcPr>
          <w:p w14:paraId="7BF756C5" w14:textId="77777777" w:rsidR="00E571A7" w:rsidRPr="00116EE7" w:rsidRDefault="00E571A7"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5AC8BEBF" w14:textId="77777777" w:rsidR="00E571A7" w:rsidRPr="00116EE7" w:rsidRDefault="00E571A7"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624A96E7"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28BFCE0"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F70F8DD" w14:textId="77777777" w:rsidR="00E571A7" w:rsidRPr="00116EE7" w:rsidRDefault="00E571A7"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1C0807CF" w14:textId="77777777" w:rsidR="00E571A7" w:rsidRPr="00116EE7" w:rsidRDefault="00E571A7"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B205BA6" w14:textId="77777777" w:rsidR="00E571A7" w:rsidRPr="00116EE7" w:rsidRDefault="00E571A7" w:rsidP="009A10A7">
            <w:pPr>
              <w:jc w:val="center"/>
              <w:rPr>
                <w:rFonts w:ascii="Arial" w:hAnsi="Arial" w:cs="Arial"/>
                <w:sz w:val="20"/>
                <w:szCs w:val="18"/>
              </w:rPr>
            </w:pPr>
          </w:p>
        </w:tc>
      </w:tr>
      <w:tr w:rsidR="00E571A7" w:rsidRPr="00116EE7" w14:paraId="46A334B2" w14:textId="77777777" w:rsidTr="009A10A7">
        <w:trPr>
          <w:trHeight w:val="296"/>
          <w:jc w:val="center"/>
        </w:trPr>
        <w:tc>
          <w:tcPr>
            <w:tcW w:w="540" w:type="dxa"/>
            <w:tcBorders>
              <w:left w:val="single" w:sz="12" w:space="0" w:color="auto"/>
            </w:tcBorders>
            <w:vAlign w:val="center"/>
          </w:tcPr>
          <w:p w14:paraId="0B37C5DF" w14:textId="77777777" w:rsidR="00E571A7" w:rsidRPr="00116EE7" w:rsidRDefault="00E571A7"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75AEB69A" w14:textId="77777777" w:rsidR="00E571A7" w:rsidRPr="00116EE7" w:rsidRDefault="00E571A7"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4AA033CC"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7EEFEAB4" w14:textId="77777777"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50BF42D" w14:textId="77777777" w:rsidR="00E571A7" w:rsidRPr="00116EE7" w:rsidRDefault="00E571A7" w:rsidP="009A10A7">
            <w:pPr>
              <w:rPr>
                <w:rFonts w:ascii="Arial" w:hAnsi="Arial" w:cs="Arial"/>
                <w:b/>
                <w:sz w:val="20"/>
                <w:szCs w:val="18"/>
              </w:rPr>
            </w:pPr>
            <w:r w:rsidRPr="00116EE7">
              <w:rPr>
                <w:rFonts w:ascii="Arial" w:hAnsi="Arial" w:cs="Arial"/>
                <w:b/>
                <w:sz w:val="20"/>
                <w:szCs w:val="18"/>
              </w:rPr>
              <w:t>F : Forêt</w:t>
            </w:r>
          </w:p>
        </w:tc>
      </w:tr>
      <w:tr w:rsidR="00E571A7" w:rsidRPr="00116EE7" w14:paraId="048F07A1" w14:textId="77777777" w:rsidTr="009A10A7">
        <w:trPr>
          <w:trHeight w:val="288"/>
          <w:jc w:val="center"/>
        </w:trPr>
        <w:tc>
          <w:tcPr>
            <w:tcW w:w="540" w:type="dxa"/>
            <w:tcBorders>
              <w:left w:val="single" w:sz="12" w:space="0" w:color="auto"/>
              <w:bottom w:val="single" w:sz="12" w:space="0" w:color="auto"/>
            </w:tcBorders>
            <w:vAlign w:val="center"/>
          </w:tcPr>
          <w:p w14:paraId="7E295C0A" w14:textId="77777777" w:rsidR="00E571A7" w:rsidRPr="00116EE7" w:rsidRDefault="00E571A7"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13BCE180" w14:textId="77777777" w:rsidR="00E571A7" w:rsidRPr="00116EE7" w:rsidRDefault="00E571A7"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0239456"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FFE80DA"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1A234B0" w14:textId="77777777" w:rsidR="00E571A7" w:rsidRPr="00116EE7" w:rsidRDefault="00E571A7"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6CC29C4" w14:textId="77777777" w:rsidR="00E571A7" w:rsidRPr="00116EE7" w:rsidRDefault="00E571A7"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16B1847"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1023452E"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E2468ED"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5DA55B3"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4168986"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FA696D2" w14:textId="77777777" w:rsidR="00E571A7" w:rsidRPr="00116EE7" w:rsidRDefault="00E571A7"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4F4D886"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14:paraId="58900209"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3421A78A"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0A252AF5"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EEDB9F7"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1042514"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70F3CC4"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E9B1680" w14:textId="77777777" w:rsidR="00E571A7" w:rsidRPr="00116EE7" w:rsidRDefault="00E571A7"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2EBB0A89"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14:paraId="35A95A4F"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7AAEC10"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632EDEA7"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8209964"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631CD" w:rsidRPr="00116EE7" w14:paraId="42D1F695" w14:textId="77777777" w:rsidTr="009A10A7">
        <w:trPr>
          <w:trHeight w:val="288"/>
          <w:jc w:val="center"/>
        </w:trPr>
        <w:tc>
          <w:tcPr>
            <w:tcW w:w="4500" w:type="dxa"/>
            <w:gridSpan w:val="3"/>
            <w:tcBorders>
              <w:top w:val="single" w:sz="12" w:space="0" w:color="auto"/>
              <w:left w:val="single" w:sz="12" w:space="0" w:color="auto"/>
            </w:tcBorders>
            <w:vAlign w:val="center"/>
          </w:tcPr>
          <w:p w14:paraId="3CFA5F64"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C2A5F3C" w14:textId="77777777" w:rsidR="005631CD" w:rsidRPr="00116EE7" w:rsidRDefault="005631CD" w:rsidP="005631C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30946DD2"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945CFDB"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1643D1BD" w14:textId="77777777" w:rsidR="005631CD" w:rsidRPr="00116EE7" w:rsidRDefault="005631CD" w:rsidP="005631CD">
            <w:pPr>
              <w:jc w:val="center"/>
              <w:rPr>
                <w:rFonts w:ascii="Arial" w:hAnsi="Arial" w:cs="Arial"/>
                <w:sz w:val="20"/>
                <w:szCs w:val="18"/>
              </w:rPr>
            </w:pPr>
            <w:r w:rsidRPr="00116EE7">
              <w:rPr>
                <w:rFonts w:ascii="Arial" w:hAnsi="Arial" w:cs="Arial"/>
                <w:sz w:val="20"/>
                <w:szCs w:val="18"/>
              </w:rPr>
              <w:t>●</w:t>
            </w:r>
          </w:p>
        </w:tc>
      </w:tr>
      <w:tr w:rsidR="0088668E" w:rsidRPr="00116EE7" w14:paraId="1AC9BDC5" w14:textId="77777777" w:rsidTr="009A10A7">
        <w:trPr>
          <w:trHeight w:val="288"/>
          <w:jc w:val="center"/>
        </w:trPr>
        <w:tc>
          <w:tcPr>
            <w:tcW w:w="4500" w:type="dxa"/>
            <w:gridSpan w:val="3"/>
            <w:tcBorders>
              <w:left w:val="single" w:sz="12" w:space="0" w:color="auto"/>
            </w:tcBorders>
            <w:vAlign w:val="center"/>
          </w:tcPr>
          <w:p w14:paraId="0BED917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33F15153"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BC9BC9C"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5559640"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F71C61B" w14:textId="77777777" w:rsidR="0088668E" w:rsidRPr="00116EE7" w:rsidRDefault="0088668E" w:rsidP="0088668E">
            <w:pPr>
              <w:rPr>
                <w:rFonts w:ascii="Arial" w:hAnsi="Arial" w:cs="Arial"/>
                <w:sz w:val="16"/>
                <w:szCs w:val="16"/>
              </w:rPr>
            </w:pPr>
          </w:p>
        </w:tc>
      </w:tr>
      <w:tr w:rsidR="0088668E" w:rsidRPr="00116EE7" w14:paraId="1F1274BE" w14:textId="77777777" w:rsidTr="009A10A7">
        <w:trPr>
          <w:trHeight w:val="288"/>
          <w:jc w:val="center"/>
        </w:trPr>
        <w:tc>
          <w:tcPr>
            <w:tcW w:w="4500" w:type="dxa"/>
            <w:gridSpan w:val="3"/>
            <w:tcBorders>
              <w:left w:val="single" w:sz="12" w:space="0" w:color="auto"/>
            </w:tcBorders>
            <w:vAlign w:val="center"/>
          </w:tcPr>
          <w:p w14:paraId="4881FEBD"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3E168023"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03E92A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B8C3B7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4DD27D01" w14:textId="77777777" w:rsidR="0088668E" w:rsidRPr="00116EE7" w:rsidRDefault="0088668E" w:rsidP="0088668E">
            <w:pPr>
              <w:jc w:val="center"/>
              <w:rPr>
                <w:rFonts w:ascii="Arial" w:hAnsi="Arial" w:cs="Arial"/>
                <w:sz w:val="20"/>
                <w:szCs w:val="18"/>
              </w:rPr>
            </w:pPr>
          </w:p>
        </w:tc>
      </w:tr>
      <w:tr w:rsidR="0088668E" w:rsidRPr="00116EE7" w14:paraId="4C9C05FB" w14:textId="77777777" w:rsidTr="009A10A7">
        <w:trPr>
          <w:trHeight w:val="288"/>
          <w:jc w:val="center"/>
        </w:trPr>
        <w:tc>
          <w:tcPr>
            <w:tcW w:w="4500" w:type="dxa"/>
            <w:gridSpan w:val="3"/>
            <w:tcBorders>
              <w:left w:val="single" w:sz="12" w:space="0" w:color="auto"/>
            </w:tcBorders>
            <w:vAlign w:val="center"/>
          </w:tcPr>
          <w:p w14:paraId="22156DA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B1C3DDE"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757E28D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3F1ACF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6985C9CF"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0D3E7332" w14:textId="77777777" w:rsidTr="009A10A7">
        <w:trPr>
          <w:trHeight w:val="288"/>
          <w:jc w:val="center"/>
        </w:trPr>
        <w:tc>
          <w:tcPr>
            <w:tcW w:w="4500" w:type="dxa"/>
            <w:gridSpan w:val="3"/>
            <w:tcBorders>
              <w:left w:val="single" w:sz="12" w:space="0" w:color="auto"/>
            </w:tcBorders>
            <w:vAlign w:val="center"/>
          </w:tcPr>
          <w:p w14:paraId="189E4AB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0BA55B33"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61A86BA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15369B0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6AE5CEE1"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18AC8BF0" w14:textId="77777777" w:rsidTr="009A10A7">
        <w:trPr>
          <w:trHeight w:val="288"/>
          <w:jc w:val="center"/>
        </w:trPr>
        <w:tc>
          <w:tcPr>
            <w:tcW w:w="4500" w:type="dxa"/>
            <w:gridSpan w:val="3"/>
            <w:tcBorders>
              <w:left w:val="single" w:sz="12" w:space="0" w:color="auto"/>
            </w:tcBorders>
            <w:vAlign w:val="center"/>
          </w:tcPr>
          <w:p w14:paraId="2FD5F68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E6000DF"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040E44B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326E712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51F6BA4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0154437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14:paraId="62A6854E" w14:textId="77777777" w:rsidTr="009A10A7">
        <w:trPr>
          <w:trHeight w:val="288"/>
          <w:jc w:val="center"/>
        </w:trPr>
        <w:tc>
          <w:tcPr>
            <w:tcW w:w="4500" w:type="dxa"/>
            <w:gridSpan w:val="3"/>
            <w:tcBorders>
              <w:left w:val="single" w:sz="12" w:space="0" w:color="auto"/>
              <w:bottom w:val="single" w:sz="12" w:space="0" w:color="auto"/>
            </w:tcBorders>
            <w:vAlign w:val="center"/>
          </w:tcPr>
          <w:p w14:paraId="2E81450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30416CBA"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58F4FB9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964B42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375FE15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74545750"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E571A7" w:rsidRPr="00116EE7" w14:paraId="284341C0"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2954FB3F"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3C3767AB"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490E569"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35BDC244"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4BD26B5E"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626DC59F"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r>
      <w:tr w:rsidR="00E571A7" w:rsidRPr="00116EE7" w14:paraId="340DB5E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73E2630"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64BC532"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3D8ED21"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E571A7" w:rsidRPr="00116EE7" w14:paraId="144CE1D7"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0D08FBA6" w14:textId="77777777" w:rsidR="00E571A7" w:rsidRDefault="00E571A7"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2CAACBC6" w14:textId="77777777" w:rsidR="00E571A7" w:rsidRPr="00116EE7" w:rsidRDefault="00E571A7"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2F5834CF"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65EEC6C8" w14:textId="77777777" w:rsidR="00E571A7" w:rsidRPr="00116EE7" w:rsidRDefault="00E571A7"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6480C042" w14:textId="77777777" w:rsidR="00E571A7" w:rsidRDefault="00E571A7" w:rsidP="00956CA5">
      <w:pPr>
        <w:rPr>
          <w:b/>
        </w:rPr>
      </w:pPr>
    </w:p>
    <w:p w14:paraId="3A5C84EF" w14:textId="77777777" w:rsidR="00E571A7" w:rsidRDefault="00E571A7">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E571A7" w:rsidRPr="00116EE7" w14:paraId="74DBBBF1"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0A64A051" w14:textId="77777777" w:rsidR="00E571A7" w:rsidRPr="00116EE7" w:rsidRDefault="00E571A7"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w:t>
            </w:r>
            <w:r w:rsidR="00CD2BAA">
              <w:rPr>
                <w:rFonts w:ascii="Arial" w:hAnsi="Arial" w:cs="Arial"/>
                <w:b/>
                <w:color w:val="FFFFFF"/>
                <w:sz w:val="24"/>
                <w:szCs w:val="18"/>
              </w:rPr>
              <w:t>A-20</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5166EE95" w14:textId="77777777" w:rsidR="00E571A7" w:rsidRPr="00116EE7" w:rsidRDefault="00E571A7"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E571A7" w:rsidRPr="00116EE7" w14:paraId="1B633013" w14:textId="77777777" w:rsidTr="009A10A7">
        <w:trPr>
          <w:trHeight w:val="222"/>
          <w:jc w:val="center"/>
        </w:trPr>
        <w:tc>
          <w:tcPr>
            <w:tcW w:w="5393" w:type="dxa"/>
            <w:gridSpan w:val="5"/>
            <w:tcBorders>
              <w:top w:val="single" w:sz="12" w:space="0" w:color="auto"/>
              <w:left w:val="nil"/>
              <w:bottom w:val="nil"/>
              <w:right w:val="nil"/>
            </w:tcBorders>
            <w:vAlign w:val="center"/>
          </w:tcPr>
          <w:p w14:paraId="2CC60962" w14:textId="77777777" w:rsidR="00E571A7" w:rsidRPr="00116EE7" w:rsidRDefault="00E571A7"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462BFC1" w14:textId="77777777" w:rsidR="00E571A7" w:rsidRPr="00116EE7" w:rsidRDefault="00E571A7" w:rsidP="009A10A7">
            <w:pPr>
              <w:jc w:val="center"/>
              <w:rPr>
                <w:rFonts w:ascii="Arial" w:hAnsi="Arial" w:cs="Arial"/>
                <w:b/>
                <w:sz w:val="20"/>
                <w:szCs w:val="18"/>
              </w:rPr>
            </w:pPr>
          </w:p>
        </w:tc>
      </w:tr>
      <w:tr w:rsidR="00E571A7" w:rsidRPr="00116EE7" w14:paraId="4A192411"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4737FE07" w14:textId="77777777" w:rsidR="00E571A7" w:rsidRPr="00116EE7" w:rsidRDefault="00E571A7" w:rsidP="009A10A7">
            <w:pPr>
              <w:jc w:val="center"/>
              <w:rPr>
                <w:rFonts w:ascii="Arial" w:hAnsi="Arial" w:cs="Arial"/>
                <w:b/>
                <w:sz w:val="20"/>
                <w:szCs w:val="18"/>
              </w:rPr>
            </w:pPr>
            <w:r w:rsidRPr="00116EE7">
              <w:rPr>
                <w:rFonts w:ascii="Arial" w:hAnsi="Arial" w:cs="Arial"/>
                <w:b/>
                <w:sz w:val="20"/>
                <w:szCs w:val="18"/>
              </w:rPr>
              <w:t>USAGES</w:t>
            </w:r>
          </w:p>
        </w:tc>
      </w:tr>
      <w:tr w:rsidR="00E571A7" w:rsidRPr="00116EE7" w14:paraId="4D3F96BF"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1896BA1" w14:textId="77777777" w:rsidR="00E571A7" w:rsidRPr="00116EE7" w:rsidRDefault="00E571A7"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FF2D5F4" w14:textId="77777777" w:rsidR="00E571A7" w:rsidRPr="00116EE7" w:rsidRDefault="00E571A7"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206E302" w14:textId="77777777" w:rsidR="00E571A7" w:rsidRPr="00116EE7" w:rsidRDefault="00E571A7"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E571A7" w:rsidRPr="00116EE7" w14:paraId="5F1A513A" w14:textId="77777777" w:rsidTr="009A10A7">
        <w:trPr>
          <w:trHeight w:val="288"/>
          <w:jc w:val="center"/>
        </w:trPr>
        <w:tc>
          <w:tcPr>
            <w:tcW w:w="540" w:type="dxa"/>
            <w:tcBorders>
              <w:left w:val="single" w:sz="12" w:space="0" w:color="auto"/>
            </w:tcBorders>
            <w:vAlign w:val="center"/>
          </w:tcPr>
          <w:p w14:paraId="1B87011E" w14:textId="77777777" w:rsidR="00E571A7" w:rsidRPr="00116EE7" w:rsidRDefault="00E571A7"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2542ACAC"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09E714FC"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14:paraId="011CBA81"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462B87C2" w14:textId="77777777" w:rsidR="00E571A7" w:rsidRPr="00116EE7" w:rsidRDefault="00E571A7"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0F03ED5B"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24B56CC4"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18CDA35E" w14:textId="77777777" w:rsidTr="009A10A7">
        <w:trPr>
          <w:trHeight w:val="288"/>
          <w:jc w:val="center"/>
        </w:trPr>
        <w:tc>
          <w:tcPr>
            <w:tcW w:w="540" w:type="dxa"/>
            <w:tcBorders>
              <w:left w:val="single" w:sz="12" w:space="0" w:color="auto"/>
            </w:tcBorders>
            <w:vAlign w:val="center"/>
          </w:tcPr>
          <w:p w14:paraId="0FAAF67D" w14:textId="77777777" w:rsidR="00E571A7" w:rsidRPr="00116EE7" w:rsidRDefault="00E571A7"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2CBED9C6"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30B55BE5"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893274D"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005776EA" w14:textId="77777777" w:rsidR="00E571A7" w:rsidRPr="00116EE7" w:rsidRDefault="00E571A7"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36799C7D"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72754B10" w14:textId="77777777" w:rsidR="00E571A7" w:rsidRPr="00116EE7" w:rsidRDefault="00E571A7" w:rsidP="009A10A7">
            <w:pPr>
              <w:jc w:val="center"/>
              <w:rPr>
                <w:rFonts w:ascii="Arial" w:hAnsi="Arial" w:cs="Arial"/>
                <w:sz w:val="20"/>
                <w:szCs w:val="18"/>
              </w:rPr>
            </w:pPr>
          </w:p>
        </w:tc>
      </w:tr>
      <w:tr w:rsidR="00E571A7" w:rsidRPr="00116EE7" w14:paraId="1812D950" w14:textId="77777777" w:rsidTr="009A10A7">
        <w:trPr>
          <w:trHeight w:val="288"/>
          <w:jc w:val="center"/>
        </w:trPr>
        <w:tc>
          <w:tcPr>
            <w:tcW w:w="540" w:type="dxa"/>
            <w:tcBorders>
              <w:left w:val="single" w:sz="12" w:space="0" w:color="auto"/>
            </w:tcBorders>
            <w:vAlign w:val="center"/>
          </w:tcPr>
          <w:p w14:paraId="24011F0C" w14:textId="77777777" w:rsidR="00E571A7" w:rsidRPr="00116EE7" w:rsidRDefault="00E571A7"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5A10D74A"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53201A1B"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196710D"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537BC122" w14:textId="77777777" w:rsidR="00E571A7" w:rsidRPr="00116EE7" w:rsidRDefault="00E571A7"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4DAD2525"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676D695" w14:textId="77777777" w:rsidR="00E571A7" w:rsidRPr="00116EE7" w:rsidRDefault="00E571A7" w:rsidP="009A10A7">
            <w:pPr>
              <w:jc w:val="center"/>
              <w:rPr>
                <w:rFonts w:ascii="Arial" w:hAnsi="Arial" w:cs="Arial"/>
                <w:sz w:val="20"/>
                <w:szCs w:val="18"/>
              </w:rPr>
            </w:pPr>
          </w:p>
        </w:tc>
      </w:tr>
      <w:tr w:rsidR="00E571A7" w:rsidRPr="00116EE7" w14:paraId="6E8547E1" w14:textId="77777777" w:rsidTr="009A10A7">
        <w:trPr>
          <w:trHeight w:val="288"/>
          <w:jc w:val="center"/>
        </w:trPr>
        <w:tc>
          <w:tcPr>
            <w:tcW w:w="540" w:type="dxa"/>
            <w:tcBorders>
              <w:left w:val="single" w:sz="12" w:space="0" w:color="auto"/>
            </w:tcBorders>
            <w:vAlign w:val="center"/>
          </w:tcPr>
          <w:p w14:paraId="26279AF8" w14:textId="77777777" w:rsidR="00E571A7" w:rsidRPr="00116EE7" w:rsidRDefault="00E571A7"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5870EBD1" w14:textId="77777777"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F1394F4"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D46414A"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7B43760B" w14:textId="77777777" w:rsidR="00E571A7" w:rsidRPr="00116EE7" w:rsidRDefault="00E571A7"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66146CBE"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89CB2D4" w14:textId="77777777" w:rsidR="00E571A7" w:rsidRPr="00116EE7" w:rsidRDefault="00E571A7" w:rsidP="009A10A7">
            <w:pPr>
              <w:jc w:val="center"/>
              <w:rPr>
                <w:rFonts w:ascii="Arial" w:hAnsi="Arial" w:cs="Arial"/>
                <w:sz w:val="20"/>
                <w:szCs w:val="18"/>
              </w:rPr>
            </w:pPr>
          </w:p>
        </w:tc>
      </w:tr>
      <w:tr w:rsidR="00E571A7" w:rsidRPr="00116EE7" w14:paraId="7CD672EF" w14:textId="77777777" w:rsidTr="009A10A7">
        <w:trPr>
          <w:trHeight w:val="288"/>
          <w:jc w:val="center"/>
        </w:trPr>
        <w:tc>
          <w:tcPr>
            <w:tcW w:w="540" w:type="dxa"/>
            <w:tcBorders>
              <w:left w:val="single" w:sz="12" w:space="0" w:color="auto"/>
            </w:tcBorders>
            <w:vAlign w:val="center"/>
          </w:tcPr>
          <w:p w14:paraId="0A236CEA" w14:textId="77777777" w:rsidR="00E571A7" w:rsidRPr="00116EE7" w:rsidRDefault="00E571A7"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C160F53" w14:textId="77777777" w:rsidR="00E571A7" w:rsidRPr="00116EE7" w:rsidRDefault="00E571A7"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5568D1D"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4706096"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0636262C" w14:textId="77777777" w:rsidR="00E571A7" w:rsidRPr="00116EE7" w:rsidRDefault="00E571A7"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66632AFE"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5753748" w14:textId="77777777" w:rsidR="00E571A7" w:rsidRPr="00116EE7" w:rsidRDefault="00E571A7" w:rsidP="009A10A7">
            <w:pPr>
              <w:jc w:val="center"/>
              <w:rPr>
                <w:rFonts w:ascii="Arial" w:hAnsi="Arial" w:cs="Arial"/>
                <w:sz w:val="20"/>
                <w:szCs w:val="18"/>
              </w:rPr>
            </w:pPr>
          </w:p>
        </w:tc>
      </w:tr>
      <w:tr w:rsidR="00E571A7" w:rsidRPr="00116EE7" w14:paraId="2F9C99FB" w14:textId="77777777" w:rsidTr="009A10A7">
        <w:trPr>
          <w:trHeight w:val="288"/>
          <w:jc w:val="center"/>
        </w:trPr>
        <w:tc>
          <w:tcPr>
            <w:tcW w:w="540" w:type="dxa"/>
            <w:tcBorders>
              <w:left w:val="single" w:sz="12" w:space="0" w:color="auto"/>
              <w:bottom w:val="single" w:sz="12" w:space="0" w:color="auto"/>
            </w:tcBorders>
            <w:vAlign w:val="center"/>
          </w:tcPr>
          <w:p w14:paraId="4A043A5A" w14:textId="77777777" w:rsidR="00E571A7" w:rsidRPr="00116EE7" w:rsidRDefault="00E571A7"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1F3F6E88" w14:textId="77777777" w:rsidR="00E571A7" w:rsidRPr="00116EE7" w:rsidRDefault="00E571A7"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5F801718"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002DCB1"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8D95E80" w14:textId="77777777" w:rsidR="00E571A7" w:rsidRPr="00B77709" w:rsidRDefault="00E571A7"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660B1310"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51E7405A" w14:textId="77777777" w:rsidR="00E571A7" w:rsidRPr="00116EE7" w:rsidRDefault="00E571A7" w:rsidP="009A10A7">
            <w:pPr>
              <w:jc w:val="center"/>
              <w:rPr>
                <w:rFonts w:ascii="Arial" w:hAnsi="Arial" w:cs="Arial"/>
                <w:sz w:val="20"/>
                <w:szCs w:val="18"/>
              </w:rPr>
            </w:pPr>
          </w:p>
        </w:tc>
      </w:tr>
      <w:tr w:rsidR="00E571A7" w:rsidRPr="00116EE7" w14:paraId="1E430686"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5CC117F" w14:textId="77777777" w:rsidR="00E571A7" w:rsidRPr="00116EE7" w:rsidRDefault="00E571A7"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20C7EA6A" w14:textId="77777777"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0789D9B" w14:textId="77777777" w:rsidR="00E571A7" w:rsidRPr="00116EE7" w:rsidRDefault="00E571A7" w:rsidP="009A10A7">
            <w:pPr>
              <w:rPr>
                <w:rFonts w:ascii="Arial" w:hAnsi="Arial" w:cs="Arial"/>
                <w:b/>
                <w:sz w:val="20"/>
                <w:szCs w:val="18"/>
              </w:rPr>
            </w:pPr>
            <w:r w:rsidRPr="00116EE7">
              <w:rPr>
                <w:rFonts w:ascii="Arial" w:hAnsi="Arial" w:cs="Arial"/>
                <w:b/>
                <w:sz w:val="20"/>
                <w:szCs w:val="18"/>
              </w:rPr>
              <w:t>R : Récréation</w:t>
            </w:r>
          </w:p>
        </w:tc>
      </w:tr>
      <w:tr w:rsidR="00E571A7" w:rsidRPr="00116EE7" w14:paraId="15771262" w14:textId="77777777" w:rsidTr="009A10A7">
        <w:trPr>
          <w:trHeight w:val="288"/>
          <w:jc w:val="center"/>
        </w:trPr>
        <w:tc>
          <w:tcPr>
            <w:tcW w:w="540" w:type="dxa"/>
            <w:tcBorders>
              <w:left w:val="single" w:sz="12" w:space="0" w:color="auto"/>
            </w:tcBorders>
            <w:vAlign w:val="center"/>
          </w:tcPr>
          <w:p w14:paraId="0C5DF389" w14:textId="77777777" w:rsidR="00E571A7" w:rsidRPr="00116EE7" w:rsidRDefault="00E571A7"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0B5492BC" w14:textId="77777777" w:rsidR="00E571A7" w:rsidRPr="00116EE7" w:rsidRDefault="00E571A7"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68DE01B"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DB5349"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3816EB71" w14:textId="77777777" w:rsidR="00E571A7" w:rsidRPr="00116EE7" w:rsidRDefault="00E571A7"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253124F" w14:textId="77777777" w:rsidR="00E571A7" w:rsidRPr="00116EE7" w:rsidRDefault="00E571A7"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27F24CBF" w14:textId="77777777" w:rsidR="00E571A7" w:rsidRPr="00116EE7" w:rsidRDefault="00E571A7" w:rsidP="009A10A7">
            <w:pPr>
              <w:jc w:val="center"/>
              <w:rPr>
                <w:rFonts w:ascii="Arial" w:hAnsi="Arial" w:cs="Arial"/>
                <w:sz w:val="20"/>
                <w:szCs w:val="18"/>
              </w:rPr>
            </w:pPr>
          </w:p>
        </w:tc>
      </w:tr>
      <w:tr w:rsidR="00E571A7" w:rsidRPr="00116EE7" w14:paraId="3137F1BC" w14:textId="77777777" w:rsidTr="009A10A7">
        <w:trPr>
          <w:trHeight w:val="288"/>
          <w:jc w:val="center"/>
        </w:trPr>
        <w:tc>
          <w:tcPr>
            <w:tcW w:w="540" w:type="dxa"/>
            <w:tcBorders>
              <w:left w:val="single" w:sz="12" w:space="0" w:color="auto"/>
            </w:tcBorders>
            <w:vAlign w:val="center"/>
          </w:tcPr>
          <w:p w14:paraId="1408E8A9" w14:textId="77777777" w:rsidR="00E571A7" w:rsidRPr="00116EE7" w:rsidRDefault="00E571A7"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34D25192" w14:textId="77777777" w:rsidR="00E571A7" w:rsidRPr="00116EE7" w:rsidRDefault="00E571A7"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03900E08"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8770107"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186F4542" w14:textId="77777777" w:rsidR="00E571A7" w:rsidRPr="00116EE7" w:rsidRDefault="00E571A7"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7FC0B509" w14:textId="77777777" w:rsidR="00E571A7" w:rsidRPr="00116EE7" w:rsidRDefault="00E571A7"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1EEE2617"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5A6786D2" w14:textId="77777777" w:rsidTr="009A10A7">
        <w:trPr>
          <w:trHeight w:val="288"/>
          <w:jc w:val="center"/>
        </w:trPr>
        <w:tc>
          <w:tcPr>
            <w:tcW w:w="540" w:type="dxa"/>
            <w:tcBorders>
              <w:left w:val="single" w:sz="12" w:space="0" w:color="auto"/>
            </w:tcBorders>
            <w:vAlign w:val="center"/>
          </w:tcPr>
          <w:p w14:paraId="4A4187AC" w14:textId="77777777" w:rsidR="00E571A7" w:rsidRPr="00116EE7" w:rsidRDefault="00E571A7"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4EFEAB2C" w14:textId="77777777" w:rsidR="00E571A7" w:rsidRPr="00116EE7" w:rsidRDefault="00E571A7"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1AF9A116" w14:textId="77777777"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5A58442" w14:textId="77777777"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14:paraId="69CFCBD0" w14:textId="77777777" w:rsidR="00E571A7" w:rsidRPr="00116EE7" w:rsidRDefault="00E571A7"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3CAE3DF" w14:textId="77777777" w:rsidR="00E571A7" w:rsidRPr="00116EE7" w:rsidRDefault="00E571A7"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7994BEC5"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235508D4" w14:textId="77777777" w:rsidTr="009A10A7">
        <w:trPr>
          <w:trHeight w:val="288"/>
          <w:jc w:val="center"/>
        </w:trPr>
        <w:tc>
          <w:tcPr>
            <w:tcW w:w="540" w:type="dxa"/>
            <w:tcBorders>
              <w:left w:val="single" w:sz="12" w:space="0" w:color="auto"/>
              <w:bottom w:val="single" w:sz="12" w:space="0" w:color="auto"/>
            </w:tcBorders>
            <w:vAlign w:val="center"/>
          </w:tcPr>
          <w:p w14:paraId="50AC1ED9" w14:textId="77777777" w:rsidR="00E571A7" w:rsidRPr="00116EE7" w:rsidRDefault="00E571A7"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76284EA2" w14:textId="77777777" w:rsidR="00E571A7" w:rsidRPr="00116EE7" w:rsidRDefault="00E571A7"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035D9AF6"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390E7774"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B097DCB" w14:textId="77777777" w:rsidR="00E571A7" w:rsidRPr="00116EE7" w:rsidRDefault="00E571A7"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362BE116" w14:textId="77777777" w:rsidR="00E571A7" w:rsidRPr="00116EE7" w:rsidRDefault="00E571A7"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4C66EB13" w14:textId="77777777" w:rsidR="00E571A7" w:rsidRPr="00116EE7" w:rsidRDefault="00E571A7" w:rsidP="009A10A7">
            <w:pPr>
              <w:jc w:val="center"/>
              <w:rPr>
                <w:rFonts w:ascii="Arial" w:hAnsi="Arial" w:cs="Arial"/>
                <w:sz w:val="20"/>
                <w:szCs w:val="18"/>
              </w:rPr>
            </w:pPr>
          </w:p>
        </w:tc>
      </w:tr>
      <w:tr w:rsidR="00E571A7" w:rsidRPr="00116EE7" w14:paraId="04E71FE9"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0406717" w14:textId="77777777" w:rsidR="00E571A7" w:rsidRPr="00116EE7" w:rsidRDefault="00E571A7"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1BF8811" w14:textId="77777777"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BD3BC2E" w14:textId="77777777" w:rsidR="00E571A7" w:rsidRPr="00116EE7" w:rsidRDefault="00E571A7" w:rsidP="009A10A7">
            <w:pPr>
              <w:rPr>
                <w:rFonts w:ascii="Arial" w:hAnsi="Arial" w:cs="Arial"/>
                <w:b/>
                <w:sz w:val="20"/>
                <w:szCs w:val="18"/>
              </w:rPr>
            </w:pPr>
            <w:r w:rsidRPr="00116EE7">
              <w:rPr>
                <w:rFonts w:ascii="Arial" w:hAnsi="Arial" w:cs="Arial"/>
                <w:b/>
                <w:sz w:val="20"/>
                <w:szCs w:val="18"/>
              </w:rPr>
              <w:t>P : Public et institutionnel</w:t>
            </w:r>
          </w:p>
        </w:tc>
      </w:tr>
      <w:tr w:rsidR="00E571A7" w:rsidRPr="00116EE7" w14:paraId="51B0337B" w14:textId="77777777" w:rsidTr="009A10A7">
        <w:trPr>
          <w:trHeight w:val="288"/>
          <w:jc w:val="center"/>
        </w:trPr>
        <w:tc>
          <w:tcPr>
            <w:tcW w:w="540" w:type="dxa"/>
            <w:tcBorders>
              <w:left w:val="single" w:sz="12" w:space="0" w:color="auto"/>
            </w:tcBorders>
            <w:vAlign w:val="center"/>
          </w:tcPr>
          <w:p w14:paraId="31BFD00A" w14:textId="77777777" w:rsidR="00E571A7" w:rsidRPr="00116EE7" w:rsidRDefault="00E571A7"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269CD16C" w14:textId="77777777" w:rsidR="00E571A7" w:rsidRPr="00116EE7" w:rsidRDefault="00E571A7"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691AE224"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7626AFA"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5AEC1E1" w14:textId="77777777" w:rsidR="00E571A7" w:rsidRPr="00116EE7" w:rsidRDefault="00E571A7"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3C508C09" w14:textId="77777777" w:rsidR="00E571A7" w:rsidRPr="00116EE7" w:rsidRDefault="00E571A7"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919110E" w14:textId="77777777" w:rsidR="00E571A7" w:rsidRPr="00116EE7" w:rsidRDefault="00E571A7" w:rsidP="009A10A7">
            <w:pPr>
              <w:jc w:val="center"/>
              <w:rPr>
                <w:rFonts w:ascii="Arial" w:hAnsi="Arial" w:cs="Arial"/>
                <w:sz w:val="20"/>
                <w:szCs w:val="18"/>
              </w:rPr>
            </w:pPr>
          </w:p>
        </w:tc>
      </w:tr>
      <w:tr w:rsidR="00E571A7" w:rsidRPr="00116EE7" w14:paraId="34D83F1C" w14:textId="77777777" w:rsidTr="009A10A7">
        <w:trPr>
          <w:trHeight w:val="296"/>
          <w:jc w:val="center"/>
        </w:trPr>
        <w:tc>
          <w:tcPr>
            <w:tcW w:w="540" w:type="dxa"/>
            <w:tcBorders>
              <w:left w:val="single" w:sz="12" w:space="0" w:color="auto"/>
            </w:tcBorders>
            <w:vAlign w:val="center"/>
          </w:tcPr>
          <w:p w14:paraId="6FB3D703" w14:textId="77777777" w:rsidR="00E571A7" w:rsidRPr="00116EE7" w:rsidRDefault="00E571A7"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14C8C6B" w14:textId="77777777" w:rsidR="00E571A7" w:rsidRPr="00116EE7" w:rsidRDefault="00E571A7"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50B3C84D"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1C180D3D" w14:textId="77777777"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1C099C7" w14:textId="77777777" w:rsidR="00E571A7" w:rsidRPr="00116EE7" w:rsidRDefault="00E571A7" w:rsidP="009A10A7">
            <w:pPr>
              <w:rPr>
                <w:rFonts w:ascii="Arial" w:hAnsi="Arial" w:cs="Arial"/>
                <w:b/>
                <w:sz w:val="20"/>
                <w:szCs w:val="18"/>
              </w:rPr>
            </w:pPr>
            <w:r w:rsidRPr="00116EE7">
              <w:rPr>
                <w:rFonts w:ascii="Arial" w:hAnsi="Arial" w:cs="Arial"/>
                <w:b/>
                <w:sz w:val="20"/>
                <w:szCs w:val="18"/>
              </w:rPr>
              <w:t>F : Forêt</w:t>
            </w:r>
          </w:p>
        </w:tc>
      </w:tr>
      <w:tr w:rsidR="00E571A7" w:rsidRPr="00116EE7" w14:paraId="404C984E" w14:textId="77777777" w:rsidTr="009A10A7">
        <w:trPr>
          <w:trHeight w:val="288"/>
          <w:jc w:val="center"/>
        </w:trPr>
        <w:tc>
          <w:tcPr>
            <w:tcW w:w="540" w:type="dxa"/>
            <w:tcBorders>
              <w:left w:val="single" w:sz="12" w:space="0" w:color="auto"/>
              <w:bottom w:val="single" w:sz="12" w:space="0" w:color="auto"/>
            </w:tcBorders>
            <w:vAlign w:val="center"/>
          </w:tcPr>
          <w:p w14:paraId="66F9EA83" w14:textId="77777777" w:rsidR="00E571A7" w:rsidRPr="00116EE7" w:rsidRDefault="00E571A7"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1CA69F86" w14:textId="77777777" w:rsidR="00E571A7" w:rsidRPr="00116EE7" w:rsidRDefault="00E571A7"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3F429BCA" w14:textId="77777777" w:rsidR="00E571A7"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795F727D" w14:textId="77777777"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DB82B01" w14:textId="77777777" w:rsidR="00E571A7" w:rsidRPr="00116EE7" w:rsidRDefault="00E571A7"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7D56C078" w14:textId="77777777" w:rsidR="00E571A7" w:rsidRPr="00116EE7" w:rsidRDefault="00E571A7"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422A625" w14:textId="77777777"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14:paraId="3434D2D3"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57BD162"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A1C8FC5"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4C43304"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5E5C7A3" w14:textId="77777777" w:rsidR="00E571A7" w:rsidRPr="00116EE7" w:rsidRDefault="00E571A7"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B28B859"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14:paraId="6B36FF0B"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6988ADBC"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3B7DF145"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99DB416"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6212AFE5"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01F2C05B"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58CA2691" w14:textId="77777777" w:rsidR="00E571A7" w:rsidRPr="00116EE7" w:rsidRDefault="00E571A7"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5E367BC4"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14:paraId="2F8CDCDA"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7E337F7"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22E6D905"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D2069F0"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631CD" w:rsidRPr="00116EE7" w14:paraId="32E38B08" w14:textId="77777777" w:rsidTr="009A10A7">
        <w:trPr>
          <w:trHeight w:val="288"/>
          <w:jc w:val="center"/>
        </w:trPr>
        <w:tc>
          <w:tcPr>
            <w:tcW w:w="4500" w:type="dxa"/>
            <w:gridSpan w:val="3"/>
            <w:tcBorders>
              <w:top w:val="single" w:sz="12" w:space="0" w:color="auto"/>
              <w:left w:val="single" w:sz="12" w:space="0" w:color="auto"/>
            </w:tcBorders>
            <w:vAlign w:val="center"/>
          </w:tcPr>
          <w:p w14:paraId="4A0167AB"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2F2E81C" w14:textId="77777777" w:rsidR="005631CD" w:rsidRPr="00116EE7" w:rsidRDefault="005631CD" w:rsidP="005631C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BBF3D9C"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2AB4F6E" w14:textId="77777777"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61130CEB" w14:textId="77777777" w:rsidR="005631CD" w:rsidRPr="00116EE7" w:rsidRDefault="005631CD" w:rsidP="005631CD">
            <w:pPr>
              <w:jc w:val="center"/>
              <w:rPr>
                <w:rFonts w:ascii="Arial" w:hAnsi="Arial" w:cs="Arial"/>
                <w:sz w:val="20"/>
                <w:szCs w:val="18"/>
              </w:rPr>
            </w:pPr>
            <w:r w:rsidRPr="00116EE7">
              <w:rPr>
                <w:rFonts w:ascii="Arial" w:hAnsi="Arial" w:cs="Arial"/>
                <w:sz w:val="20"/>
                <w:szCs w:val="18"/>
              </w:rPr>
              <w:t>●</w:t>
            </w:r>
          </w:p>
        </w:tc>
      </w:tr>
      <w:tr w:rsidR="0088668E" w:rsidRPr="00116EE7" w14:paraId="0C154FFF" w14:textId="77777777" w:rsidTr="009A10A7">
        <w:trPr>
          <w:trHeight w:val="288"/>
          <w:jc w:val="center"/>
        </w:trPr>
        <w:tc>
          <w:tcPr>
            <w:tcW w:w="4500" w:type="dxa"/>
            <w:gridSpan w:val="3"/>
            <w:tcBorders>
              <w:left w:val="single" w:sz="12" w:space="0" w:color="auto"/>
            </w:tcBorders>
            <w:vAlign w:val="center"/>
          </w:tcPr>
          <w:p w14:paraId="5E598ED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2CC8CAC2"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E173E5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CC006A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7DCBBCC2" w14:textId="77777777" w:rsidR="0088668E" w:rsidRPr="00116EE7" w:rsidRDefault="0088668E" w:rsidP="0088668E">
            <w:pPr>
              <w:rPr>
                <w:rFonts w:ascii="Arial" w:hAnsi="Arial" w:cs="Arial"/>
                <w:sz w:val="16"/>
                <w:szCs w:val="16"/>
              </w:rPr>
            </w:pPr>
          </w:p>
        </w:tc>
      </w:tr>
      <w:tr w:rsidR="0088668E" w:rsidRPr="00116EE7" w14:paraId="1BBFCBE0" w14:textId="77777777" w:rsidTr="009A10A7">
        <w:trPr>
          <w:trHeight w:val="288"/>
          <w:jc w:val="center"/>
        </w:trPr>
        <w:tc>
          <w:tcPr>
            <w:tcW w:w="4500" w:type="dxa"/>
            <w:gridSpan w:val="3"/>
            <w:tcBorders>
              <w:left w:val="single" w:sz="12" w:space="0" w:color="auto"/>
            </w:tcBorders>
            <w:vAlign w:val="center"/>
          </w:tcPr>
          <w:p w14:paraId="28AAA44F"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356E26CB"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5DD3072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3C608A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5F4601CC" w14:textId="77777777" w:rsidR="0088668E" w:rsidRPr="00116EE7" w:rsidRDefault="0088668E" w:rsidP="0088668E">
            <w:pPr>
              <w:jc w:val="center"/>
              <w:rPr>
                <w:rFonts w:ascii="Arial" w:hAnsi="Arial" w:cs="Arial"/>
                <w:sz w:val="20"/>
                <w:szCs w:val="18"/>
              </w:rPr>
            </w:pPr>
          </w:p>
        </w:tc>
      </w:tr>
      <w:tr w:rsidR="0088668E" w:rsidRPr="00116EE7" w14:paraId="7F3B5DFF" w14:textId="77777777" w:rsidTr="009A10A7">
        <w:trPr>
          <w:trHeight w:val="288"/>
          <w:jc w:val="center"/>
        </w:trPr>
        <w:tc>
          <w:tcPr>
            <w:tcW w:w="4500" w:type="dxa"/>
            <w:gridSpan w:val="3"/>
            <w:tcBorders>
              <w:left w:val="single" w:sz="12" w:space="0" w:color="auto"/>
            </w:tcBorders>
            <w:vAlign w:val="center"/>
          </w:tcPr>
          <w:p w14:paraId="27FCFEE8"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FCBDC67"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3AD3384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421F17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539A352"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5D2D5049" w14:textId="77777777" w:rsidTr="009A10A7">
        <w:trPr>
          <w:trHeight w:val="288"/>
          <w:jc w:val="center"/>
        </w:trPr>
        <w:tc>
          <w:tcPr>
            <w:tcW w:w="4500" w:type="dxa"/>
            <w:gridSpan w:val="3"/>
            <w:tcBorders>
              <w:left w:val="single" w:sz="12" w:space="0" w:color="auto"/>
            </w:tcBorders>
            <w:vAlign w:val="center"/>
          </w:tcPr>
          <w:p w14:paraId="2391FE58"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32D72F71"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443C1BE"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366C58A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75912B0C"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1BA6505E" w14:textId="77777777" w:rsidTr="009A10A7">
        <w:trPr>
          <w:trHeight w:val="288"/>
          <w:jc w:val="center"/>
        </w:trPr>
        <w:tc>
          <w:tcPr>
            <w:tcW w:w="4500" w:type="dxa"/>
            <w:gridSpan w:val="3"/>
            <w:tcBorders>
              <w:left w:val="single" w:sz="12" w:space="0" w:color="auto"/>
            </w:tcBorders>
            <w:vAlign w:val="center"/>
          </w:tcPr>
          <w:p w14:paraId="2E6DF42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4B3BA09B"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498D357F"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494A252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3C7FFEBE"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55C93FF"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14:paraId="3680068E" w14:textId="77777777" w:rsidTr="009A10A7">
        <w:trPr>
          <w:trHeight w:val="288"/>
          <w:jc w:val="center"/>
        </w:trPr>
        <w:tc>
          <w:tcPr>
            <w:tcW w:w="4500" w:type="dxa"/>
            <w:gridSpan w:val="3"/>
            <w:tcBorders>
              <w:left w:val="single" w:sz="12" w:space="0" w:color="auto"/>
              <w:bottom w:val="single" w:sz="12" w:space="0" w:color="auto"/>
            </w:tcBorders>
            <w:vAlign w:val="center"/>
          </w:tcPr>
          <w:p w14:paraId="5665D880"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C2F82BD"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65B7572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596C8AF"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449DBBCA"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723A0288"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E571A7" w:rsidRPr="00116EE7" w14:paraId="36EC461F"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688845D5"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EEBEAD3" w14:textId="77777777"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4B9C7073"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4B92D6C6"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5B465274"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33D614E4"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r>
      <w:tr w:rsidR="00E571A7" w:rsidRPr="00116EE7" w14:paraId="19FBD4C3"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14ADE31"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503AC9DA"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A5E980B" w14:textId="77777777"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E571A7" w:rsidRPr="00116EE7" w14:paraId="40AC0787"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6D1DEC91" w14:textId="77777777" w:rsidR="00E571A7" w:rsidRDefault="00E571A7"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30096B91" w14:textId="77777777" w:rsidR="00E571A7" w:rsidRPr="00116EE7" w:rsidRDefault="00E571A7"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74705AEF" w14:textId="77777777"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155D8B0C" w14:textId="77777777" w:rsidR="00E571A7" w:rsidRPr="00116EE7" w:rsidRDefault="00E571A7"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22A99A6A" w14:textId="77777777" w:rsidR="00427889" w:rsidRDefault="00427889" w:rsidP="00956CA5">
      <w:pPr>
        <w:rPr>
          <w:b/>
        </w:rPr>
      </w:pPr>
    </w:p>
    <w:p w14:paraId="5F959C36" w14:textId="77777777" w:rsidR="00427889" w:rsidRDefault="00427889">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427889" w:rsidRPr="00116EE7" w14:paraId="65865A44"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0996BD4E" w14:textId="77777777" w:rsidR="00427889" w:rsidRPr="00116EE7" w:rsidRDefault="00427889"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AA-22</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6E90C36" w14:textId="77777777" w:rsidR="00427889" w:rsidRPr="00116EE7" w:rsidRDefault="00427889"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427889" w:rsidRPr="00116EE7" w14:paraId="22458D7E" w14:textId="77777777" w:rsidTr="009A10A7">
        <w:trPr>
          <w:trHeight w:val="222"/>
          <w:jc w:val="center"/>
        </w:trPr>
        <w:tc>
          <w:tcPr>
            <w:tcW w:w="5393" w:type="dxa"/>
            <w:gridSpan w:val="5"/>
            <w:tcBorders>
              <w:top w:val="single" w:sz="12" w:space="0" w:color="auto"/>
              <w:left w:val="nil"/>
              <w:bottom w:val="nil"/>
              <w:right w:val="nil"/>
            </w:tcBorders>
            <w:vAlign w:val="center"/>
          </w:tcPr>
          <w:p w14:paraId="6E41DD35" w14:textId="77777777" w:rsidR="00427889" w:rsidRPr="00116EE7" w:rsidRDefault="00427889"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6FD039C7" w14:textId="77777777" w:rsidR="00427889" w:rsidRPr="00116EE7" w:rsidRDefault="00427889" w:rsidP="009A10A7">
            <w:pPr>
              <w:jc w:val="center"/>
              <w:rPr>
                <w:rFonts w:ascii="Arial" w:hAnsi="Arial" w:cs="Arial"/>
                <w:b/>
                <w:sz w:val="20"/>
                <w:szCs w:val="18"/>
              </w:rPr>
            </w:pPr>
          </w:p>
        </w:tc>
      </w:tr>
      <w:tr w:rsidR="00427889" w:rsidRPr="00116EE7" w14:paraId="1C39A9B7"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6151DA89" w14:textId="77777777" w:rsidR="00427889" w:rsidRPr="00116EE7" w:rsidRDefault="00427889" w:rsidP="009A10A7">
            <w:pPr>
              <w:jc w:val="center"/>
              <w:rPr>
                <w:rFonts w:ascii="Arial" w:hAnsi="Arial" w:cs="Arial"/>
                <w:b/>
                <w:sz w:val="20"/>
                <w:szCs w:val="18"/>
              </w:rPr>
            </w:pPr>
            <w:r w:rsidRPr="00116EE7">
              <w:rPr>
                <w:rFonts w:ascii="Arial" w:hAnsi="Arial" w:cs="Arial"/>
                <w:b/>
                <w:sz w:val="20"/>
                <w:szCs w:val="18"/>
              </w:rPr>
              <w:t>USAGES</w:t>
            </w:r>
          </w:p>
        </w:tc>
      </w:tr>
      <w:tr w:rsidR="00427889" w:rsidRPr="00116EE7" w14:paraId="5A91C2E9"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B309331" w14:textId="77777777" w:rsidR="00427889" w:rsidRPr="00116EE7" w:rsidRDefault="00427889"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18BA41B" w14:textId="77777777" w:rsidR="00427889" w:rsidRPr="00116EE7" w:rsidRDefault="00427889"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5236977" w14:textId="77777777" w:rsidR="00427889" w:rsidRPr="00116EE7" w:rsidRDefault="00427889"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427889" w:rsidRPr="00116EE7" w14:paraId="0BD8C41F" w14:textId="77777777" w:rsidTr="009A10A7">
        <w:trPr>
          <w:trHeight w:val="288"/>
          <w:jc w:val="center"/>
        </w:trPr>
        <w:tc>
          <w:tcPr>
            <w:tcW w:w="540" w:type="dxa"/>
            <w:tcBorders>
              <w:left w:val="single" w:sz="12" w:space="0" w:color="auto"/>
            </w:tcBorders>
            <w:vAlign w:val="center"/>
          </w:tcPr>
          <w:p w14:paraId="24EF45D4" w14:textId="77777777" w:rsidR="00427889" w:rsidRPr="00116EE7" w:rsidRDefault="00427889"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0A56A00C"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3846B185"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14:paraId="0B1507E6"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40DCA818" w14:textId="77777777" w:rsidR="00427889" w:rsidRPr="00116EE7" w:rsidRDefault="00427889"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6C297AA1"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0E52717F"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56748B4B" w14:textId="77777777" w:rsidTr="009A10A7">
        <w:trPr>
          <w:trHeight w:val="288"/>
          <w:jc w:val="center"/>
        </w:trPr>
        <w:tc>
          <w:tcPr>
            <w:tcW w:w="540" w:type="dxa"/>
            <w:tcBorders>
              <w:left w:val="single" w:sz="12" w:space="0" w:color="auto"/>
            </w:tcBorders>
            <w:vAlign w:val="center"/>
          </w:tcPr>
          <w:p w14:paraId="15E88878" w14:textId="77777777" w:rsidR="00427889" w:rsidRPr="00116EE7" w:rsidRDefault="00427889"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14C827B5"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5DA80280"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174C7BD"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481F4BF7" w14:textId="77777777" w:rsidR="00427889" w:rsidRPr="00116EE7" w:rsidRDefault="00427889"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73B2264F"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4748DE7" w14:textId="77777777" w:rsidR="00427889" w:rsidRPr="00116EE7" w:rsidRDefault="00427889" w:rsidP="009A10A7">
            <w:pPr>
              <w:jc w:val="center"/>
              <w:rPr>
                <w:rFonts w:ascii="Arial" w:hAnsi="Arial" w:cs="Arial"/>
                <w:sz w:val="20"/>
                <w:szCs w:val="18"/>
              </w:rPr>
            </w:pPr>
          </w:p>
        </w:tc>
      </w:tr>
      <w:tr w:rsidR="00427889" w:rsidRPr="00116EE7" w14:paraId="1E92CB85" w14:textId="77777777" w:rsidTr="009A10A7">
        <w:trPr>
          <w:trHeight w:val="288"/>
          <w:jc w:val="center"/>
        </w:trPr>
        <w:tc>
          <w:tcPr>
            <w:tcW w:w="540" w:type="dxa"/>
            <w:tcBorders>
              <w:left w:val="single" w:sz="12" w:space="0" w:color="auto"/>
            </w:tcBorders>
            <w:vAlign w:val="center"/>
          </w:tcPr>
          <w:p w14:paraId="501094D0" w14:textId="77777777" w:rsidR="00427889" w:rsidRPr="00116EE7" w:rsidRDefault="00427889"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729BDDD"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07659A03"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FD20695"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17536363" w14:textId="77777777" w:rsidR="00427889" w:rsidRPr="00116EE7" w:rsidRDefault="00427889"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5189DF6"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C70CDC5" w14:textId="77777777" w:rsidR="00427889" w:rsidRPr="00116EE7" w:rsidRDefault="00427889" w:rsidP="009A10A7">
            <w:pPr>
              <w:jc w:val="center"/>
              <w:rPr>
                <w:rFonts w:ascii="Arial" w:hAnsi="Arial" w:cs="Arial"/>
                <w:sz w:val="20"/>
                <w:szCs w:val="18"/>
              </w:rPr>
            </w:pPr>
          </w:p>
        </w:tc>
      </w:tr>
      <w:tr w:rsidR="00427889" w:rsidRPr="00116EE7" w14:paraId="470826CD" w14:textId="77777777" w:rsidTr="009A10A7">
        <w:trPr>
          <w:trHeight w:val="288"/>
          <w:jc w:val="center"/>
        </w:trPr>
        <w:tc>
          <w:tcPr>
            <w:tcW w:w="540" w:type="dxa"/>
            <w:tcBorders>
              <w:left w:val="single" w:sz="12" w:space="0" w:color="auto"/>
            </w:tcBorders>
            <w:vAlign w:val="center"/>
          </w:tcPr>
          <w:p w14:paraId="009675B4" w14:textId="77777777" w:rsidR="00427889" w:rsidRPr="00116EE7" w:rsidRDefault="00427889"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272E1956"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2E8ED2C2"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8382BA4"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5DEEF586" w14:textId="77777777" w:rsidR="00427889" w:rsidRPr="00116EE7" w:rsidRDefault="00427889"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34E0E04"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547C7E5A" w14:textId="77777777" w:rsidR="00427889" w:rsidRPr="00116EE7" w:rsidRDefault="00427889" w:rsidP="009A10A7">
            <w:pPr>
              <w:jc w:val="center"/>
              <w:rPr>
                <w:rFonts w:ascii="Arial" w:hAnsi="Arial" w:cs="Arial"/>
                <w:sz w:val="20"/>
                <w:szCs w:val="18"/>
              </w:rPr>
            </w:pPr>
          </w:p>
        </w:tc>
      </w:tr>
      <w:tr w:rsidR="00427889" w:rsidRPr="00116EE7" w14:paraId="7E905FE3" w14:textId="77777777" w:rsidTr="009A10A7">
        <w:trPr>
          <w:trHeight w:val="288"/>
          <w:jc w:val="center"/>
        </w:trPr>
        <w:tc>
          <w:tcPr>
            <w:tcW w:w="540" w:type="dxa"/>
            <w:tcBorders>
              <w:left w:val="single" w:sz="12" w:space="0" w:color="auto"/>
            </w:tcBorders>
            <w:vAlign w:val="center"/>
          </w:tcPr>
          <w:p w14:paraId="1EC553BA" w14:textId="77777777" w:rsidR="00427889" w:rsidRPr="00116EE7" w:rsidRDefault="00427889"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1329C477" w14:textId="77777777" w:rsidR="00427889" w:rsidRPr="00116EE7" w:rsidRDefault="00427889"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462BE0E"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B21FB1A"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01AACA06" w14:textId="77777777" w:rsidR="00427889" w:rsidRPr="00116EE7" w:rsidRDefault="00427889"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1014F6CA"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F4C561D" w14:textId="77777777" w:rsidR="00427889" w:rsidRPr="00116EE7" w:rsidRDefault="00427889" w:rsidP="009A10A7">
            <w:pPr>
              <w:jc w:val="center"/>
              <w:rPr>
                <w:rFonts w:ascii="Arial" w:hAnsi="Arial" w:cs="Arial"/>
                <w:sz w:val="20"/>
                <w:szCs w:val="18"/>
              </w:rPr>
            </w:pPr>
          </w:p>
        </w:tc>
      </w:tr>
      <w:tr w:rsidR="00427889" w:rsidRPr="00116EE7" w14:paraId="0EF92FAF" w14:textId="77777777" w:rsidTr="009A10A7">
        <w:trPr>
          <w:trHeight w:val="288"/>
          <w:jc w:val="center"/>
        </w:trPr>
        <w:tc>
          <w:tcPr>
            <w:tcW w:w="540" w:type="dxa"/>
            <w:tcBorders>
              <w:left w:val="single" w:sz="12" w:space="0" w:color="auto"/>
              <w:bottom w:val="single" w:sz="12" w:space="0" w:color="auto"/>
            </w:tcBorders>
            <w:vAlign w:val="center"/>
          </w:tcPr>
          <w:p w14:paraId="03BB8101" w14:textId="77777777" w:rsidR="00427889" w:rsidRPr="00116EE7" w:rsidRDefault="00427889"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4B50A874" w14:textId="77777777" w:rsidR="00427889" w:rsidRPr="00116EE7" w:rsidRDefault="00427889"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705B409B"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7CA6BAC"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B919EF2" w14:textId="77777777" w:rsidR="00427889" w:rsidRPr="00B77709" w:rsidRDefault="00427889"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0C8B6E54"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5C1439C5" w14:textId="77777777" w:rsidR="00427889" w:rsidRPr="00116EE7" w:rsidRDefault="00427889" w:rsidP="009A10A7">
            <w:pPr>
              <w:jc w:val="center"/>
              <w:rPr>
                <w:rFonts w:ascii="Arial" w:hAnsi="Arial" w:cs="Arial"/>
                <w:sz w:val="20"/>
                <w:szCs w:val="18"/>
              </w:rPr>
            </w:pPr>
          </w:p>
        </w:tc>
      </w:tr>
      <w:tr w:rsidR="00427889" w:rsidRPr="00116EE7" w14:paraId="7E9609EA"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8A6FC62" w14:textId="77777777" w:rsidR="00427889" w:rsidRPr="00116EE7" w:rsidRDefault="00427889"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092CEABC" w14:textId="77777777"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B35EB71" w14:textId="77777777" w:rsidR="00427889" w:rsidRPr="00116EE7" w:rsidRDefault="00427889" w:rsidP="009A10A7">
            <w:pPr>
              <w:rPr>
                <w:rFonts w:ascii="Arial" w:hAnsi="Arial" w:cs="Arial"/>
                <w:b/>
                <w:sz w:val="20"/>
                <w:szCs w:val="18"/>
              </w:rPr>
            </w:pPr>
            <w:r w:rsidRPr="00116EE7">
              <w:rPr>
                <w:rFonts w:ascii="Arial" w:hAnsi="Arial" w:cs="Arial"/>
                <w:b/>
                <w:sz w:val="20"/>
                <w:szCs w:val="18"/>
              </w:rPr>
              <w:t>R : Récréation</w:t>
            </w:r>
          </w:p>
        </w:tc>
      </w:tr>
      <w:tr w:rsidR="00427889" w:rsidRPr="00116EE7" w14:paraId="28AA5ABB" w14:textId="77777777" w:rsidTr="009A10A7">
        <w:trPr>
          <w:trHeight w:val="288"/>
          <w:jc w:val="center"/>
        </w:trPr>
        <w:tc>
          <w:tcPr>
            <w:tcW w:w="540" w:type="dxa"/>
            <w:tcBorders>
              <w:left w:val="single" w:sz="12" w:space="0" w:color="auto"/>
            </w:tcBorders>
            <w:vAlign w:val="center"/>
          </w:tcPr>
          <w:p w14:paraId="5D075B3B" w14:textId="77777777" w:rsidR="00427889" w:rsidRPr="00116EE7" w:rsidRDefault="00427889"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E43BEC5" w14:textId="77777777" w:rsidR="00427889" w:rsidRPr="00116EE7" w:rsidRDefault="00427889"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7FA91B1"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2B3EC2C"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3B7828A7" w14:textId="77777777" w:rsidR="00427889" w:rsidRPr="00116EE7" w:rsidRDefault="00427889"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0BBC7240" w14:textId="77777777" w:rsidR="00427889" w:rsidRPr="00116EE7" w:rsidRDefault="00427889"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5777C416" w14:textId="77777777" w:rsidR="00427889" w:rsidRPr="00116EE7" w:rsidRDefault="00427889" w:rsidP="009A10A7">
            <w:pPr>
              <w:jc w:val="center"/>
              <w:rPr>
                <w:rFonts w:ascii="Arial" w:hAnsi="Arial" w:cs="Arial"/>
                <w:sz w:val="20"/>
                <w:szCs w:val="18"/>
              </w:rPr>
            </w:pPr>
          </w:p>
        </w:tc>
      </w:tr>
      <w:tr w:rsidR="00427889" w:rsidRPr="00116EE7" w14:paraId="6760C0F4" w14:textId="77777777" w:rsidTr="009A10A7">
        <w:trPr>
          <w:trHeight w:val="288"/>
          <w:jc w:val="center"/>
        </w:trPr>
        <w:tc>
          <w:tcPr>
            <w:tcW w:w="540" w:type="dxa"/>
            <w:tcBorders>
              <w:left w:val="single" w:sz="12" w:space="0" w:color="auto"/>
            </w:tcBorders>
            <w:vAlign w:val="center"/>
          </w:tcPr>
          <w:p w14:paraId="2A679080" w14:textId="77777777" w:rsidR="00427889" w:rsidRPr="00116EE7" w:rsidRDefault="00427889"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621F4CCC"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5D22731"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A367105"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259AAE13" w14:textId="77777777" w:rsidR="00427889" w:rsidRPr="00116EE7" w:rsidRDefault="00427889"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3A14DFE7" w14:textId="77777777" w:rsidR="00427889" w:rsidRPr="00116EE7" w:rsidRDefault="00427889"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4DDE61F5"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55D4E7D2" w14:textId="77777777" w:rsidTr="009A10A7">
        <w:trPr>
          <w:trHeight w:val="288"/>
          <w:jc w:val="center"/>
        </w:trPr>
        <w:tc>
          <w:tcPr>
            <w:tcW w:w="540" w:type="dxa"/>
            <w:tcBorders>
              <w:left w:val="single" w:sz="12" w:space="0" w:color="auto"/>
            </w:tcBorders>
            <w:vAlign w:val="center"/>
          </w:tcPr>
          <w:p w14:paraId="05D73F63" w14:textId="77777777" w:rsidR="00427889" w:rsidRPr="00116EE7" w:rsidRDefault="00427889"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2DA77E46" w14:textId="77777777" w:rsidR="00427889" w:rsidRPr="00116EE7" w:rsidRDefault="00427889"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DA41DF2"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C1D9092"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45403211" w14:textId="77777777" w:rsidR="00427889" w:rsidRPr="00116EE7" w:rsidRDefault="00427889"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4ACD87EC" w14:textId="77777777" w:rsidR="00427889" w:rsidRPr="00116EE7" w:rsidRDefault="00427889"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49E44918"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0FEB9AC2" w14:textId="77777777" w:rsidTr="009A10A7">
        <w:trPr>
          <w:trHeight w:val="288"/>
          <w:jc w:val="center"/>
        </w:trPr>
        <w:tc>
          <w:tcPr>
            <w:tcW w:w="540" w:type="dxa"/>
            <w:tcBorders>
              <w:left w:val="single" w:sz="12" w:space="0" w:color="auto"/>
              <w:bottom w:val="single" w:sz="12" w:space="0" w:color="auto"/>
            </w:tcBorders>
            <w:vAlign w:val="center"/>
          </w:tcPr>
          <w:p w14:paraId="63CE55C7" w14:textId="77777777" w:rsidR="00427889" w:rsidRPr="00116EE7" w:rsidRDefault="00427889"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7DBDA21C" w14:textId="77777777" w:rsidR="00427889" w:rsidRPr="00116EE7" w:rsidRDefault="00427889"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6F00FECF"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143C481C"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7A705DA" w14:textId="77777777" w:rsidR="00427889" w:rsidRPr="00116EE7" w:rsidRDefault="00427889"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0D98786E" w14:textId="77777777" w:rsidR="00427889" w:rsidRPr="00116EE7" w:rsidRDefault="00427889"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2D50CD95" w14:textId="77777777" w:rsidR="00427889" w:rsidRPr="00116EE7" w:rsidRDefault="00427889" w:rsidP="009A10A7">
            <w:pPr>
              <w:jc w:val="center"/>
              <w:rPr>
                <w:rFonts w:ascii="Arial" w:hAnsi="Arial" w:cs="Arial"/>
                <w:sz w:val="20"/>
                <w:szCs w:val="18"/>
              </w:rPr>
            </w:pPr>
          </w:p>
        </w:tc>
      </w:tr>
      <w:tr w:rsidR="00427889" w:rsidRPr="00116EE7" w14:paraId="527C4605"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C9CBED8" w14:textId="77777777" w:rsidR="00427889" w:rsidRPr="00116EE7" w:rsidRDefault="00427889"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0452516B" w14:textId="77777777"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50A2D64" w14:textId="77777777" w:rsidR="00427889" w:rsidRPr="00116EE7" w:rsidRDefault="00427889" w:rsidP="009A10A7">
            <w:pPr>
              <w:rPr>
                <w:rFonts w:ascii="Arial" w:hAnsi="Arial" w:cs="Arial"/>
                <w:b/>
                <w:sz w:val="20"/>
                <w:szCs w:val="18"/>
              </w:rPr>
            </w:pPr>
            <w:r w:rsidRPr="00116EE7">
              <w:rPr>
                <w:rFonts w:ascii="Arial" w:hAnsi="Arial" w:cs="Arial"/>
                <w:b/>
                <w:sz w:val="20"/>
                <w:szCs w:val="18"/>
              </w:rPr>
              <w:t>P : Public et institutionnel</w:t>
            </w:r>
          </w:p>
        </w:tc>
      </w:tr>
      <w:tr w:rsidR="00427889" w:rsidRPr="00116EE7" w14:paraId="37917ECE" w14:textId="77777777" w:rsidTr="009A10A7">
        <w:trPr>
          <w:trHeight w:val="288"/>
          <w:jc w:val="center"/>
        </w:trPr>
        <w:tc>
          <w:tcPr>
            <w:tcW w:w="540" w:type="dxa"/>
            <w:tcBorders>
              <w:left w:val="single" w:sz="12" w:space="0" w:color="auto"/>
            </w:tcBorders>
            <w:vAlign w:val="center"/>
          </w:tcPr>
          <w:p w14:paraId="04970EDA" w14:textId="77777777" w:rsidR="00427889" w:rsidRPr="00116EE7" w:rsidRDefault="00427889"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32217D4A" w14:textId="77777777" w:rsidR="00427889" w:rsidRPr="00116EE7" w:rsidRDefault="00427889"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49D04D49"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5731B559"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906EA48" w14:textId="77777777" w:rsidR="00427889" w:rsidRPr="00116EE7" w:rsidRDefault="00427889"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0956828F" w14:textId="77777777" w:rsidR="00427889" w:rsidRPr="00116EE7" w:rsidRDefault="00427889"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56DB567B" w14:textId="77777777" w:rsidR="00427889" w:rsidRPr="00116EE7" w:rsidRDefault="00427889" w:rsidP="009A10A7">
            <w:pPr>
              <w:jc w:val="center"/>
              <w:rPr>
                <w:rFonts w:ascii="Arial" w:hAnsi="Arial" w:cs="Arial"/>
                <w:sz w:val="20"/>
                <w:szCs w:val="18"/>
              </w:rPr>
            </w:pPr>
          </w:p>
        </w:tc>
      </w:tr>
      <w:tr w:rsidR="00427889" w:rsidRPr="00116EE7" w14:paraId="7C9ABB6B" w14:textId="77777777" w:rsidTr="009A10A7">
        <w:trPr>
          <w:trHeight w:val="296"/>
          <w:jc w:val="center"/>
        </w:trPr>
        <w:tc>
          <w:tcPr>
            <w:tcW w:w="540" w:type="dxa"/>
            <w:tcBorders>
              <w:left w:val="single" w:sz="12" w:space="0" w:color="auto"/>
            </w:tcBorders>
            <w:vAlign w:val="center"/>
          </w:tcPr>
          <w:p w14:paraId="63BA81AC" w14:textId="77777777" w:rsidR="00427889" w:rsidRPr="00116EE7" w:rsidRDefault="00427889"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050D7F5A" w14:textId="77777777" w:rsidR="00427889" w:rsidRPr="00116EE7" w:rsidRDefault="00427889"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71DB4754"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044C6518" w14:textId="77777777"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1CEFBB3" w14:textId="77777777" w:rsidR="00427889" w:rsidRPr="00116EE7" w:rsidRDefault="00427889" w:rsidP="009A10A7">
            <w:pPr>
              <w:rPr>
                <w:rFonts w:ascii="Arial" w:hAnsi="Arial" w:cs="Arial"/>
                <w:b/>
                <w:sz w:val="20"/>
                <w:szCs w:val="18"/>
              </w:rPr>
            </w:pPr>
            <w:r w:rsidRPr="00116EE7">
              <w:rPr>
                <w:rFonts w:ascii="Arial" w:hAnsi="Arial" w:cs="Arial"/>
                <w:b/>
                <w:sz w:val="20"/>
                <w:szCs w:val="18"/>
              </w:rPr>
              <w:t>F : Forêt</w:t>
            </w:r>
          </w:p>
        </w:tc>
      </w:tr>
      <w:tr w:rsidR="00427889" w:rsidRPr="00116EE7" w14:paraId="2BE21C00" w14:textId="77777777" w:rsidTr="009A10A7">
        <w:trPr>
          <w:trHeight w:val="288"/>
          <w:jc w:val="center"/>
        </w:trPr>
        <w:tc>
          <w:tcPr>
            <w:tcW w:w="540" w:type="dxa"/>
            <w:tcBorders>
              <w:left w:val="single" w:sz="12" w:space="0" w:color="auto"/>
              <w:bottom w:val="single" w:sz="12" w:space="0" w:color="auto"/>
            </w:tcBorders>
            <w:vAlign w:val="center"/>
          </w:tcPr>
          <w:p w14:paraId="5714FD52" w14:textId="77777777" w:rsidR="00427889" w:rsidRPr="00116EE7" w:rsidRDefault="00427889"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5B471086" w14:textId="77777777" w:rsidR="00427889" w:rsidRPr="00116EE7" w:rsidRDefault="00427889"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051C76F"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C5CD699"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40A18D4A" w14:textId="77777777" w:rsidR="00427889" w:rsidRPr="00116EE7" w:rsidRDefault="00427889"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10B62455" w14:textId="77777777" w:rsidR="00427889" w:rsidRPr="00116EE7" w:rsidRDefault="00427889"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369C7931"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31FF7854"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C59059E"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E393B2B"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49FA003"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ACA6031" w14:textId="77777777" w:rsidR="00427889" w:rsidRPr="00116EE7" w:rsidRDefault="00427889"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0D90E1E"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14:paraId="52D39B31"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30B809C8"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1F5BFA47"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69D273F"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5F7713A"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30BFBA01"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64F7C9F" w14:textId="77777777" w:rsidR="00427889" w:rsidRPr="00116EE7" w:rsidRDefault="00427889"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726CCBCE"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14:paraId="215AB30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AF57C4C"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56AE2CC0"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2F7A3FA"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88668E" w:rsidRPr="00116EE7" w14:paraId="136BB712" w14:textId="77777777" w:rsidTr="009A10A7">
        <w:trPr>
          <w:trHeight w:val="288"/>
          <w:jc w:val="center"/>
        </w:trPr>
        <w:tc>
          <w:tcPr>
            <w:tcW w:w="4500" w:type="dxa"/>
            <w:gridSpan w:val="3"/>
            <w:tcBorders>
              <w:top w:val="single" w:sz="12" w:space="0" w:color="auto"/>
              <w:left w:val="single" w:sz="12" w:space="0" w:color="auto"/>
            </w:tcBorders>
            <w:vAlign w:val="center"/>
          </w:tcPr>
          <w:p w14:paraId="2F93855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496F1400"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55F231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DD1C9B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2434AA08" w14:textId="77777777" w:rsidR="0088668E" w:rsidRPr="00116EE7" w:rsidRDefault="005631CD" w:rsidP="005631CD">
            <w:pPr>
              <w:jc w:val="center"/>
              <w:rPr>
                <w:rFonts w:ascii="Arial" w:hAnsi="Arial" w:cs="Arial"/>
                <w:sz w:val="16"/>
                <w:szCs w:val="16"/>
              </w:rPr>
            </w:pPr>
            <w:r w:rsidRPr="00116EE7">
              <w:rPr>
                <w:rFonts w:ascii="Arial" w:hAnsi="Arial" w:cs="Arial"/>
                <w:sz w:val="20"/>
                <w:szCs w:val="18"/>
              </w:rPr>
              <w:t>●</w:t>
            </w:r>
          </w:p>
        </w:tc>
      </w:tr>
      <w:tr w:rsidR="0088668E" w:rsidRPr="00116EE7" w14:paraId="58F33817" w14:textId="77777777" w:rsidTr="009A10A7">
        <w:trPr>
          <w:trHeight w:val="288"/>
          <w:jc w:val="center"/>
        </w:trPr>
        <w:tc>
          <w:tcPr>
            <w:tcW w:w="4500" w:type="dxa"/>
            <w:gridSpan w:val="3"/>
            <w:tcBorders>
              <w:left w:val="single" w:sz="12" w:space="0" w:color="auto"/>
            </w:tcBorders>
            <w:vAlign w:val="center"/>
          </w:tcPr>
          <w:p w14:paraId="265AEFED"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09B32E65"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3A077D42"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C5D190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2A960965" w14:textId="77777777" w:rsidR="0088668E" w:rsidRPr="00116EE7" w:rsidRDefault="0088668E" w:rsidP="0088668E">
            <w:pPr>
              <w:rPr>
                <w:rFonts w:ascii="Arial" w:hAnsi="Arial" w:cs="Arial"/>
                <w:sz w:val="16"/>
                <w:szCs w:val="16"/>
              </w:rPr>
            </w:pPr>
          </w:p>
        </w:tc>
      </w:tr>
      <w:tr w:rsidR="0088668E" w:rsidRPr="00116EE7" w14:paraId="58445B10" w14:textId="77777777" w:rsidTr="009A10A7">
        <w:trPr>
          <w:trHeight w:val="288"/>
          <w:jc w:val="center"/>
        </w:trPr>
        <w:tc>
          <w:tcPr>
            <w:tcW w:w="4500" w:type="dxa"/>
            <w:gridSpan w:val="3"/>
            <w:tcBorders>
              <w:left w:val="single" w:sz="12" w:space="0" w:color="auto"/>
            </w:tcBorders>
            <w:vAlign w:val="center"/>
          </w:tcPr>
          <w:p w14:paraId="05BBA06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0A044A6F"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1A849B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020863D"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4ACA91B3" w14:textId="77777777" w:rsidR="0088668E" w:rsidRPr="00116EE7" w:rsidRDefault="0088668E" w:rsidP="0088668E">
            <w:pPr>
              <w:jc w:val="center"/>
              <w:rPr>
                <w:rFonts w:ascii="Arial" w:hAnsi="Arial" w:cs="Arial"/>
                <w:sz w:val="20"/>
                <w:szCs w:val="18"/>
              </w:rPr>
            </w:pPr>
          </w:p>
        </w:tc>
      </w:tr>
      <w:tr w:rsidR="0088668E" w:rsidRPr="00116EE7" w14:paraId="1D263166" w14:textId="77777777" w:rsidTr="009A10A7">
        <w:trPr>
          <w:trHeight w:val="288"/>
          <w:jc w:val="center"/>
        </w:trPr>
        <w:tc>
          <w:tcPr>
            <w:tcW w:w="4500" w:type="dxa"/>
            <w:gridSpan w:val="3"/>
            <w:tcBorders>
              <w:left w:val="single" w:sz="12" w:space="0" w:color="auto"/>
            </w:tcBorders>
            <w:vAlign w:val="center"/>
          </w:tcPr>
          <w:p w14:paraId="51666940"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0E0A06D"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477702F"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51774D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FEA5E08"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778EAA1D" w14:textId="77777777" w:rsidTr="009A10A7">
        <w:trPr>
          <w:trHeight w:val="288"/>
          <w:jc w:val="center"/>
        </w:trPr>
        <w:tc>
          <w:tcPr>
            <w:tcW w:w="4500" w:type="dxa"/>
            <w:gridSpan w:val="3"/>
            <w:tcBorders>
              <w:left w:val="single" w:sz="12" w:space="0" w:color="auto"/>
            </w:tcBorders>
            <w:vAlign w:val="center"/>
          </w:tcPr>
          <w:p w14:paraId="5D41DD6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42D6F5CF"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BA0CDAE"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72FF70FD"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4C9E7F83"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4EE1043F" w14:textId="77777777" w:rsidTr="009A10A7">
        <w:trPr>
          <w:trHeight w:val="288"/>
          <w:jc w:val="center"/>
        </w:trPr>
        <w:tc>
          <w:tcPr>
            <w:tcW w:w="4500" w:type="dxa"/>
            <w:gridSpan w:val="3"/>
            <w:tcBorders>
              <w:left w:val="single" w:sz="12" w:space="0" w:color="auto"/>
            </w:tcBorders>
            <w:vAlign w:val="center"/>
          </w:tcPr>
          <w:p w14:paraId="37211F7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0CC0AE56"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56ECE31F"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8D1F9D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0A6ACEA8"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3E86A7D2"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14:paraId="74D34BCE" w14:textId="77777777" w:rsidTr="009A10A7">
        <w:trPr>
          <w:trHeight w:val="288"/>
          <w:jc w:val="center"/>
        </w:trPr>
        <w:tc>
          <w:tcPr>
            <w:tcW w:w="4500" w:type="dxa"/>
            <w:gridSpan w:val="3"/>
            <w:tcBorders>
              <w:left w:val="single" w:sz="12" w:space="0" w:color="auto"/>
              <w:bottom w:val="single" w:sz="12" w:space="0" w:color="auto"/>
            </w:tcBorders>
            <w:vAlign w:val="center"/>
          </w:tcPr>
          <w:p w14:paraId="296CC060"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4C1CF466"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0DD8B88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E2B29B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68EB5CAA"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284EDF2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427889" w:rsidRPr="00116EE7" w14:paraId="7DFDE158"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691014F8"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901671B"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5DD37B3"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02AE8D0C"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D65AF9E"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10F2B53"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r>
      <w:tr w:rsidR="00427889" w:rsidRPr="00116EE7" w14:paraId="7007E86D"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FBAF724"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12A7D175"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B1B43E1"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427889" w:rsidRPr="00116EE7" w14:paraId="698CDA19"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7A6C87B1" w14:textId="77777777" w:rsidR="00427889" w:rsidRDefault="00427889"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309E994C" w14:textId="77777777" w:rsidR="00427889" w:rsidRPr="00116EE7" w:rsidRDefault="00427889"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4F6BC629"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749DECA8" w14:textId="77777777" w:rsidR="00427889" w:rsidRPr="00116EE7" w:rsidRDefault="00427889"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5B97CEAB" w14:textId="77777777" w:rsidR="00427889" w:rsidRDefault="00427889" w:rsidP="00956CA5">
      <w:pPr>
        <w:rPr>
          <w:b/>
        </w:rPr>
      </w:pPr>
    </w:p>
    <w:p w14:paraId="69E04AF0" w14:textId="77777777" w:rsidR="00427889" w:rsidRDefault="00427889">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427889" w:rsidRPr="00116EE7" w14:paraId="38CFFDD2"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5CA7CAB4" w14:textId="77777777" w:rsidR="00427889" w:rsidRPr="00116EE7" w:rsidRDefault="00427889"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AA-25</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2C183C59" w14:textId="77777777" w:rsidR="00427889" w:rsidRPr="00116EE7" w:rsidRDefault="00427889"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427889" w:rsidRPr="00116EE7" w14:paraId="20126CEC" w14:textId="77777777" w:rsidTr="009A10A7">
        <w:trPr>
          <w:trHeight w:val="222"/>
          <w:jc w:val="center"/>
        </w:trPr>
        <w:tc>
          <w:tcPr>
            <w:tcW w:w="5393" w:type="dxa"/>
            <w:gridSpan w:val="5"/>
            <w:tcBorders>
              <w:top w:val="single" w:sz="12" w:space="0" w:color="auto"/>
              <w:left w:val="nil"/>
              <w:bottom w:val="nil"/>
              <w:right w:val="nil"/>
            </w:tcBorders>
            <w:vAlign w:val="center"/>
          </w:tcPr>
          <w:p w14:paraId="1E4932D0" w14:textId="77777777" w:rsidR="00427889" w:rsidRPr="00116EE7" w:rsidRDefault="00427889"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92F2103" w14:textId="77777777" w:rsidR="00427889" w:rsidRPr="00116EE7" w:rsidRDefault="00427889" w:rsidP="009A10A7">
            <w:pPr>
              <w:jc w:val="center"/>
              <w:rPr>
                <w:rFonts w:ascii="Arial" w:hAnsi="Arial" w:cs="Arial"/>
                <w:b/>
                <w:sz w:val="20"/>
                <w:szCs w:val="18"/>
              </w:rPr>
            </w:pPr>
          </w:p>
        </w:tc>
      </w:tr>
      <w:tr w:rsidR="00427889" w:rsidRPr="00116EE7" w14:paraId="7DD0396B"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7DE964E2" w14:textId="77777777" w:rsidR="00427889" w:rsidRPr="00116EE7" w:rsidRDefault="00427889" w:rsidP="009A10A7">
            <w:pPr>
              <w:jc w:val="center"/>
              <w:rPr>
                <w:rFonts w:ascii="Arial" w:hAnsi="Arial" w:cs="Arial"/>
                <w:b/>
                <w:sz w:val="20"/>
                <w:szCs w:val="18"/>
              </w:rPr>
            </w:pPr>
            <w:r w:rsidRPr="00116EE7">
              <w:rPr>
                <w:rFonts w:ascii="Arial" w:hAnsi="Arial" w:cs="Arial"/>
                <w:b/>
                <w:sz w:val="20"/>
                <w:szCs w:val="18"/>
              </w:rPr>
              <w:t>USAGES</w:t>
            </w:r>
          </w:p>
        </w:tc>
      </w:tr>
      <w:tr w:rsidR="00427889" w:rsidRPr="00116EE7" w14:paraId="46D9B8BA"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837BFDF" w14:textId="77777777" w:rsidR="00427889" w:rsidRPr="00116EE7" w:rsidRDefault="00427889"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4DC8AD8B" w14:textId="77777777" w:rsidR="00427889" w:rsidRPr="00116EE7" w:rsidRDefault="00427889"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6B69E0A" w14:textId="77777777" w:rsidR="00427889" w:rsidRPr="00116EE7" w:rsidRDefault="00427889"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427889" w:rsidRPr="00116EE7" w14:paraId="5DF27DB7" w14:textId="77777777" w:rsidTr="009A10A7">
        <w:trPr>
          <w:trHeight w:val="288"/>
          <w:jc w:val="center"/>
        </w:trPr>
        <w:tc>
          <w:tcPr>
            <w:tcW w:w="540" w:type="dxa"/>
            <w:tcBorders>
              <w:left w:val="single" w:sz="12" w:space="0" w:color="auto"/>
            </w:tcBorders>
            <w:vAlign w:val="center"/>
          </w:tcPr>
          <w:p w14:paraId="2990A245" w14:textId="77777777" w:rsidR="00427889" w:rsidRPr="00116EE7" w:rsidRDefault="00427889"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2CADFDB8"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29EB4EB7"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14:paraId="43379846"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46D98E72" w14:textId="77777777" w:rsidR="00427889" w:rsidRPr="00116EE7" w:rsidRDefault="00427889"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233A7D2A"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15E06E41"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6B5B6909" w14:textId="77777777" w:rsidTr="009A10A7">
        <w:trPr>
          <w:trHeight w:val="288"/>
          <w:jc w:val="center"/>
        </w:trPr>
        <w:tc>
          <w:tcPr>
            <w:tcW w:w="540" w:type="dxa"/>
            <w:tcBorders>
              <w:left w:val="single" w:sz="12" w:space="0" w:color="auto"/>
            </w:tcBorders>
            <w:vAlign w:val="center"/>
          </w:tcPr>
          <w:p w14:paraId="3ACDC7F9" w14:textId="77777777" w:rsidR="00427889" w:rsidRPr="00116EE7" w:rsidRDefault="00427889"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037D63EB"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C6ED448"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2D2CAE9"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2BBF371F" w14:textId="77777777" w:rsidR="00427889" w:rsidRPr="00116EE7" w:rsidRDefault="00427889"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61B25802"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1E723F7" w14:textId="77777777" w:rsidR="00427889" w:rsidRPr="00116EE7" w:rsidRDefault="00427889" w:rsidP="009A10A7">
            <w:pPr>
              <w:jc w:val="center"/>
              <w:rPr>
                <w:rFonts w:ascii="Arial" w:hAnsi="Arial" w:cs="Arial"/>
                <w:sz w:val="20"/>
                <w:szCs w:val="18"/>
              </w:rPr>
            </w:pPr>
          </w:p>
        </w:tc>
      </w:tr>
      <w:tr w:rsidR="00427889" w:rsidRPr="00116EE7" w14:paraId="3CFF9BDC" w14:textId="77777777" w:rsidTr="009A10A7">
        <w:trPr>
          <w:trHeight w:val="288"/>
          <w:jc w:val="center"/>
        </w:trPr>
        <w:tc>
          <w:tcPr>
            <w:tcW w:w="540" w:type="dxa"/>
            <w:tcBorders>
              <w:left w:val="single" w:sz="12" w:space="0" w:color="auto"/>
            </w:tcBorders>
            <w:vAlign w:val="center"/>
          </w:tcPr>
          <w:p w14:paraId="2CD961DA" w14:textId="77777777" w:rsidR="00427889" w:rsidRPr="00116EE7" w:rsidRDefault="00427889"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A8BAB1C"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B300C84"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D5CF867"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42B22FBB" w14:textId="77777777" w:rsidR="00427889" w:rsidRPr="00116EE7" w:rsidRDefault="00427889"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48DDE822"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41F39F8" w14:textId="77777777" w:rsidR="00427889" w:rsidRPr="00116EE7" w:rsidRDefault="00427889" w:rsidP="009A10A7">
            <w:pPr>
              <w:jc w:val="center"/>
              <w:rPr>
                <w:rFonts w:ascii="Arial" w:hAnsi="Arial" w:cs="Arial"/>
                <w:sz w:val="20"/>
                <w:szCs w:val="18"/>
              </w:rPr>
            </w:pPr>
          </w:p>
        </w:tc>
      </w:tr>
      <w:tr w:rsidR="00427889" w:rsidRPr="00116EE7" w14:paraId="617EC160" w14:textId="77777777" w:rsidTr="009A10A7">
        <w:trPr>
          <w:trHeight w:val="288"/>
          <w:jc w:val="center"/>
        </w:trPr>
        <w:tc>
          <w:tcPr>
            <w:tcW w:w="540" w:type="dxa"/>
            <w:tcBorders>
              <w:left w:val="single" w:sz="12" w:space="0" w:color="auto"/>
            </w:tcBorders>
            <w:vAlign w:val="center"/>
          </w:tcPr>
          <w:p w14:paraId="350B2CAD" w14:textId="77777777" w:rsidR="00427889" w:rsidRPr="00116EE7" w:rsidRDefault="00427889"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08BDB5F4" w14:textId="77777777"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0FA0198"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21C07A6"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485E46A4" w14:textId="77777777" w:rsidR="00427889" w:rsidRPr="00116EE7" w:rsidRDefault="00427889"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63C8EB86"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2E006DBD" w14:textId="77777777" w:rsidR="00427889" w:rsidRPr="00116EE7" w:rsidRDefault="00427889" w:rsidP="009A10A7">
            <w:pPr>
              <w:jc w:val="center"/>
              <w:rPr>
                <w:rFonts w:ascii="Arial" w:hAnsi="Arial" w:cs="Arial"/>
                <w:sz w:val="20"/>
                <w:szCs w:val="18"/>
              </w:rPr>
            </w:pPr>
          </w:p>
        </w:tc>
      </w:tr>
      <w:tr w:rsidR="00427889" w:rsidRPr="00116EE7" w14:paraId="22F39B0C" w14:textId="77777777" w:rsidTr="009A10A7">
        <w:trPr>
          <w:trHeight w:val="288"/>
          <w:jc w:val="center"/>
        </w:trPr>
        <w:tc>
          <w:tcPr>
            <w:tcW w:w="540" w:type="dxa"/>
            <w:tcBorders>
              <w:left w:val="single" w:sz="12" w:space="0" w:color="auto"/>
            </w:tcBorders>
            <w:vAlign w:val="center"/>
          </w:tcPr>
          <w:p w14:paraId="56CD7849" w14:textId="77777777" w:rsidR="00427889" w:rsidRPr="00116EE7" w:rsidRDefault="00427889"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238C5E64" w14:textId="77777777" w:rsidR="00427889" w:rsidRPr="00116EE7" w:rsidRDefault="00427889"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5B0DDBF2"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DBBC6E7"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67CA6CA6" w14:textId="77777777" w:rsidR="00427889" w:rsidRPr="00116EE7" w:rsidRDefault="00427889"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5BB70940"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17EABA23" w14:textId="77777777" w:rsidR="00427889" w:rsidRPr="00116EE7" w:rsidRDefault="00427889" w:rsidP="009A10A7">
            <w:pPr>
              <w:jc w:val="center"/>
              <w:rPr>
                <w:rFonts w:ascii="Arial" w:hAnsi="Arial" w:cs="Arial"/>
                <w:sz w:val="20"/>
                <w:szCs w:val="18"/>
              </w:rPr>
            </w:pPr>
          </w:p>
        </w:tc>
      </w:tr>
      <w:tr w:rsidR="00427889" w:rsidRPr="00116EE7" w14:paraId="62DBED89" w14:textId="77777777" w:rsidTr="009A10A7">
        <w:trPr>
          <w:trHeight w:val="288"/>
          <w:jc w:val="center"/>
        </w:trPr>
        <w:tc>
          <w:tcPr>
            <w:tcW w:w="540" w:type="dxa"/>
            <w:tcBorders>
              <w:left w:val="single" w:sz="12" w:space="0" w:color="auto"/>
              <w:bottom w:val="single" w:sz="12" w:space="0" w:color="auto"/>
            </w:tcBorders>
            <w:vAlign w:val="center"/>
          </w:tcPr>
          <w:p w14:paraId="768FD606" w14:textId="77777777" w:rsidR="00427889" w:rsidRPr="00116EE7" w:rsidRDefault="00427889"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0712AD01" w14:textId="77777777" w:rsidR="00427889" w:rsidRPr="00116EE7" w:rsidRDefault="00427889"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7283A68C"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F9948FD"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691DCC3" w14:textId="77777777" w:rsidR="00427889" w:rsidRPr="00B77709" w:rsidRDefault="00427889"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4CF1049"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26B0ACA5" w14:textId="77777777" w:rsidR="00427889" w:rsidRPr="00116EE7" w:rsidRDefault="00427889" w:rsidP="009A10A7">
            <w:pPr>
              <w:jc w:val="center"/>
              <w:rPr>
                <w:rFonts w:ascii="Arial" w:hAnsi="Arial" w:cs="Arial"/>
                <w:sz w:val="20"/>
                <w:szCs w:val="18"/>
              </w:rPr>
            </w:pPr>
          </w:p>
        </w:tc>
      </w:tr>
      <w:tr w:rsidR="00427889" w:rsidRPr="00116EE7" w14:paraId="2836315A"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A34986F" w14:textId="77777777" w:rsidR="00427889" w:rsidRPr="00116EE7" w:rsidRDefault="00427889"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3EC890DF" w14:textId="77777777"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F6A9DD8" w14:textId="77777777" w:rsidR="00427889" w:rsidRPr="00116EE7" w:rsidRDefault="00427889" w:rsidP="009A10A7">
            <w:pPr>
              <w:rPr>
                <w:rFonts w:ascii="Arial" w:hAnsi="Arial" w:cs="Arial"/>
                <w:b/>
                <w:sz w:val="20"/>
                <w:szCs w:val="18"/>
              </w:rPr>
            </w:pPr>
            <w:r w:rsidRPr="00116EE7">
              <w:rPr>
                <w:rFonts w:ascii="Arial" w:hAnsi="Arial" w:cs="Arial"/>
                <w:b/>
                <w:sz w:val="20"/>
                <w:szCs w:val="18"/>
              </w:rPr>
              <w:t>R : Récréation</w:t>
            </w:r>
          </w:p>
        </w:tc>
      </w:tr>
      <w:tr w:rsidR="00427889" w:rsidRPr="00116EE7" w14:paraId="629DF752" w14:textId="77777777" w:rsidTr="009A10A7">
        <w:trPr>
          <w:trHeight w:val="288"/>
          <w:jc w:val="center"/>
        </w:trPr>
        <w:tc>
          <w:tcPr>
            <w:tcW w:w="540" w:type="dxa"/>
            <w:tcBorders>
              <w:left w:val="single" w:sz="12" w:space="0" w:color="auto"/>
            </w:tcBorders>
            <w:vAlign w:val="center"/>
          </w:tcPr>
          <w:p w14:paraId="421000EB" w14:textId="77777777" w:rsidR="00427889" w:rsidRPr="00116EE7" w:rsidRDefault="00427889"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B000C30" w14:textId="77777777" w:rsidR="00427889" w:rsidRPr="00116EE7" w:rsidRDefault="00427889"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BE07EF4"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E7337AB"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252BA3F1" w14:textId="77777777" w:rsidR="00427889" w:rsidRPr="00116EE7" w:rsidRDefault="00427889"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163D221B" w14:textId="77777777" w:rsidR="00427889" w:rsidRPr="00116EE7" w:rsidRDefault="00427889"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42521936" w14:textId="77777777" w:rsidR="00427889" w:rsidRPr="00116EE7" w:rsidRDefault="00427889" w:rsidP="009A10A7">
            <w:pPr>
              <w:jc w:val="center"/>
              <w:rPr>
                <w:rFonts w:ascii="Arial" w:hAnsi="Arial" w:cs="Arial"/>
                <w:sz w:val="20"/>
                <w:szCs w:val="18"/>
              </w:rPr>
            </w:pPr>
          </w:p>
        </w:tc>
      </w:tr>
      <w:tr w:rsidR="00427889" w:rsidRPr="00116EE7" w14:paraId="6AD1F2F0" w14:textId="77777777" w:rsidTr="009A10A7">
        <w:trPr>
          <w:trHeight w:val="288"/>
          <w:jc w:val="center"/>
        </w:trPr>
        <w:tc>
          <w:tcPr>
            <w:tcW w:w="540" w:type="dxa"/>
            <w:tcBorders>
              <w:left w:val="single" w:sz="12" w:space="0" w:color="auto"/>
            </w:tcBorders>
            <w:vAlign w:val="center"/>
          </w:tcPr>
          <w:p w14:paraId="6125E24C" w14:textId="77777777" w:rsidR="00427889" w:rsidRPr="00116EE7" w:rsidRDefault="00427889"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056771D4" w14:textId="77777777" w:rsidR="00427889" w:rsidRPr="00116EE7" w:rsidRDefault="00427889"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C867AED"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E26B6AD"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2E3B104C" w14:textId="77777777" w:rsidR="00427889" w:rsidRPr="00116EE7" w:rsidRDefault="00427889"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2AECFA6B" w14:textId="77777777" w:rsidR="00427889" w:rsidRPr="00116EE7" w:rsidRDefault="00427889"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604FA74C"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3E2128E7" w14:textId="77777777" w:rsidTr="009A10A7">
        <w:trPr>
          <w:trHeight w:val="288"/>
          <w:jc w:val="center"/>
        </w:trPr>
        <w:tc>
          <w:tcPr>
            <w:tcW w:w="540" w:type="dxa"/>
            <w:tcBorders>
              <w:left w:val="single" w:sz="12" w:space="0" w:color="auto"/>
            </w:tcBorders>
            <w:vAlign w:val="center"/>
          </w:tcPr>
          <w:p w14:paraId="1361C359" w14:textId="77777777" w:rsidR="00427889" w:rsidRPr="00116EE7" w:rsidRDefault="00427889"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288FDF03" w14:textId="77777777" w:rsidR="00427889" w:rsidRPr="00116EE7" w:rsidRDefault="00427889"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326B39FA" w14:textId="77777777"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69BF506" w14:textId="77777777"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14:paraId="3813D2C7" w14:textId="77777777" w:rsidR="00427889" w:rsidRPr="00116EE7" w:rsidRDefault="00427889"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B89EFD6" w14:textId="77777777" w:rsidR="00427889" w:rsidRPr="00116EE7" w:rsidRDefault="00427889"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25C2D2E4"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36386C11" w14:textId="77777777" w:rsidTr="009A10A7">
        <w:trPr>
          <w:trHeight w:val="288"/>
          <w:jc w:val="center"/>
        </w:trPr>
        <w:tc>
          <w:tcPr>
            <w:tcW w:w="540" w:type="dxa"/>
            <w:tcBorders>
              <w:left w:val="single" w:sz="12" w:space="0" w:color="auto"/>
              <w:bottom w:val="single" w:sz="12" w:space="0" w:color="auto"/>
            </w:tcBorders>
            <w:vAlign w:val="center"/>
          </w:tcPr>
          <w:p w14:paraId="192B08FA" w14:textId="77777777" w:rsidR="00427889" w:rsidRPr="00116EE7" w:rsidRDefault="00427889"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2304173E" w14:textId="77777777" w:rsidR="00427889" w:rsidRPr="00116EE7" w:rsidRDefault="00427889"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6EFC76BE"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6645354"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1DDA48B" w14:textId="77777777" w:rsidR="00427889" w:rsidRPr="00116EE7" w:rsidRDefault="00427889"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1EFE38F9" w14:textId="77777777" w:rsidR="00427889" w:rsidRPr="00116EE7" w:rsidRDefault="00427889"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9DC5F15" w14:textId="77777777" w:rsidR="00427889" w:rsidRPr="00116EE7" w:rsidRDefault="00427889" w:rsidP="009A10A7">
            <w:pPr>
              <w:jc w:val="center"/>
              <w:rPr>
                <w:rFonts w:ascii="Arial" w:hAnsi="Arial" w:cs="Arial"/>
                <w:sz w:val="20"/>
                <w:szCs w:val="18"/>
              </w:rPr>
            </w:pPr>
          </w:p>
        </w:tc>
      </w:tr>
      <w:tr w:rsidR="00427889" w:rsidRPr="00116EE7" w14:paraId="2E198F57"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D968DEF" w14:textId="77777777" w:rsidR="00427889" w:rsidRPr="00116EE7" w:rsidRDefault="00427889"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03CFE7CA" w14:textId="77777777"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9FBDB51" w14:textId="77777777" w:rsidR="00427889" w:rsidRPr="00116EE7" w:rsidRDefault="00427889" w:rsidP="009A10A7">
            <w:pPr>
              <w:rPr>
                <w:rFonts w:ascii="Arial" w:hAnsi="Arial" w:cs="Arial"/>
                <w:b/>
                <w:sz w:val="20"/>
                <w:szCs w:val="18"/>
              </w:rPr>
            </w:pPr>
            <w:r w:rsidRPr="00116EE7">
              <w:rPr>
                <w:rFonts w:ascii="Arial" w:hAnsi="Arial" w:cs="Arial"/>
                <w:b/>
                <w:sz w:val="20"/>
                <w:szCs w:val="18"/>
              </w:rPr>
              <w:t>P : Public et institutionnel</w:t>
            </w:r>
          </w:p>
        </w:tc>
      </w:tr>
      <w:tr w:rsidR="00427889" w:rsidRPr="00116EE7" w14:paraId="60FA3467" w14:textId="77777777" w:rsidTr="009A10A7">
        <w:trPr>
          <w:trHeight w:val="288"/>
          <w:jc w:val="center"/>
        </w:trPr>
        <w:tc>
          <w:tcPr>
            <w:tcW w:w="540" w:type="dxa"/>
            <w:tcBorders>
              <w:left w:val="single" w:sz="12" w:space="0" w:color="auto"/>
            </w:tcBorders>
            <w:vAlign w:val="center"/>
          </w:tcPr>
          <w:p w14:paraId="259CB913" w14:textId="77777777" w:rsidR="00427889" w:rsidRPr="00116EE7" w:rsidRDefault="00427889"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0874D7C9" w14:textId="77777777" w:rsidR="00427889" w:rsidRPr="00116EE7" w:rsidRDefault="00427889"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586F13F"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4E1AC58"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09D7720" w14:textId="77777777" w:rsidR="00427889" w:rsidRPr="00116EE7" w:rsidRDefault="00427889"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33EFC138" w14:textId="77777777" w:rsidR="00427889" w:rsidRPr="00116EE7" w:rsidRDefault="00427889"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0FD45CD6" w14:textId="77777777" w:rsidR="00427889" w:rsidRPr="00116EE7" w:rsidRDefault="00427889" w:rsidP="009A10A7">
            <w:pPr>
              <w:jc w:val="center"/>
              <w:rPr>
                <w:rFonts w:ascii="Arial" w:hAnsi="Arial" w:cs="Arial"/>
                <w:sz w:val="20"/>
                <w:szCs w:val="18"/>
              </w:rPr>
            </w:pPr>
          </w:p>
        </w:tc>
      </w:tr>
      <w:tr w:rsidR="00427889" w:rsidRPr="00116EE7" w14:paraId="1099A8F7" w14:textId="77777777" w:rsidTr="009A10A7">
        <w:trPr>
          <w:trHeight w:val="296"/>
          <w:jc w:val="center"/>
        </w:trPr>
        <w:tc>
          <w:tcPr>
            <w:tcW w:w="540" w:type="dxa"/>
            <w:tcBorders>
              <w:left w:val="single" w:sz="12" w:space="0" w:color="auto"/>
            </w:tcBorders>
            <w:vAlign w:val="center"/>
          </w:tcPr>
          <w:p w14:paraId="79B92D84" w14:textId="77777777" w:rsidR="00427889" w:rsidRPr="00116EE7" w:rsidRDefault="00427889"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0141E3C" w14:textId="77777777" w:rsidR="00427889" w:rsidRPr="00116EE7" w:rsidRDefault="00427889"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2ED8B240"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4A3AFB8B" w14:textId="77777777"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3D0E979" w14:textId="77777777" w:rsidR="00427889" w:rsidRPr="00116EE7" w:rsidRDefault="00427889" w:rsidP="009A10A7">
            <w:pPr>
              <w:rPr>
                <w:rFonts w:ascii="Arial" w:hAnsi="Arial" w:cs="Arial"/>
                <w:b/>
                <w:sz w:val="20"/>
                <w:szCs w:val="18"/>
              </w:rPr>
            </w:pPr>
            <w:r w:rsidRPr="00116EE7">
              <w:rPr>
                <w:rFonts w:ascii="Arial" w:hAnsi="Arial" w:cs="Arial"/>
                <w:b/>
                <w:sz w:val="20"/>
                <w:szCs w:val="18"/>
              </w:rPr>
              <w:t>F : Forêt</w:t>
            </w:r>
          </w:p>
        </w:tc>
      </w:tr>
      <w:tr w:rsidR="00427889" w:rsidRPr="00116EE7" w14:paraId="77E1CC63" w14:textId="77777777" w:rsidTr="009A10A7">
        <w:trPr>
          <w:trHeight w:val="288"/>
          <w:jc w:val="center"/>
        </w:trPr>
        <w:tc>
          <w:tcPr>
            <w:tcW w:w="540" w:type="dxa"/>
            <w:tcBorders>
              <w:left w:val="single" w:sz="12" w:space="0" w:color="auto"/>
              <w:bottom w:val="single" w:sz="12" w:space="0" w:color="auto"/>
            </w:tcBorders>
            <w:vAlign w:val="center"/>
          </w:tcPr>
          <w:p w14:paraId="71F3D5AF" w14:textId="77777777" w:rsidR="00427889" w:rsidRPr="00116EE7" w:rsidRDefault="00427889"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2597F21" w14:textId="77777777" w:rsidR="00427889" w:rsidRPr="00116EE7" w:rsidRDefault="00427889"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2E6EE5D6"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F741C34" w14:textId="77777777"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46AF272" w14:textId="77777777" w:rsidR="00427889" w:rsidRPr="00116EE7" w:rsidRDefault="00427889"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5E3ED7C" w14:textId="77777777" w:rsidR="00427889" w:rsidRPr="00116EE7" w:rsidRDefault="00427889"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341A815E" w14:textId="77777777"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14:paraId="277A4A75"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C6AD89E"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A04F98C"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E622A9"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6CC8D14" w14:textId="77777777" w:rsidR="00427889" w:rsidRPr="00116EE7" w:rsidRDefault="00427889"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04D1063"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14:paraId="0BB9F296"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19872F98"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723987D9"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41D816D"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AFAF42A"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2875A043"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391FC3D" w14:textId="77777777" w:rsidR="00427889" w:rsidRPr="00116EE7" w:rsidRDefault="00427889"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52867817"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14:paraId="45CC203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79C0B01"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385F0D24"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187E796"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88668E" w:rsidRPr="00116EE7" w14:paraId="0CBFC773" w14:textId="77777777" w:rsidTr="009A10A7">
        <w:trPr>
          <w:trHeight w:val="288"/>
          <w:jc w:val="center"/>
        </w:trPr>
        <w:tc>
          <w:tcPr>
            <w:tcW w:w="4500" w:type="dxa"/>
            <w:gridSpan w:val="3"/>
            <w:tcBorders>
              <w:top w:val="single" w:sz="12" w:space="0" w:color="auto"/>
              <w:left w:val="single" w:sz="12" w:space="0" w:color="auto"/>
            </w:tcBorders>
            <w:vAlign w:val="center"/>
          </w:tcPr>
          <w:p w14:paraId="42FD873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13395EFD"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AFDDC1D"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7F213F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CF48C86" w14:textId="77777777" w:rsidR="0088668E" w:rsidRPr="00116EE7" w:rsidRDefault="005631CD" w:rsidP="005631CD">
            <w:pPr>
              <w:jc w:val="center"/>
              <w:rPr>
                <w:rFonts w:ascii="Arial" w:hAnsi="Arial" w:cs="Arial"/>
                <w:sz w:val="16"/>
                <w:szCs w:val="16"/>
              </w:rPr>
            </w:pPr>
            <w:r w:rsidRPr="00116EE7">
              <w:rPr>
                <w:rFonts w:ascii="Arial" w:hAnsi="Arial" w:cs="Arial"/>
                <w:sz w:val="20"/>
                <w:szCs w:val="18"/>
              </w:rPr>
              <w:t>●</w:t>
            </w:r>
          </w:p>
        </w:tc>
      </w:tr>
      <w:tr w:rsidR="0088668E" w:rsidRPr="00116EE7" w14:paraId="2A2682CB" w14:textId="77777777" w:rsidTr="009A10A7">
        <w:trPr>
          <w:trHeight w:val="288"/>
          <w:jc w:val="center"/>
        </w:trPr>
        <w:tc>
          <w:tcPr>
            <w:tcW w:w="4500" w:type="dxa"/>
            <w:gridSpan w:val="3"/>
            <w:tcBorders>
              <w:left w:val="single" w:sz="12" w:space="0" w:color="auto"/>
            </w:tcBorders>
            <w:vAlign w:val="center"/>
          </w:tcPr>
          <w:p w14:paraId="3453474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79E2CAC7"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C8A3FE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EC1AA3A"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56AC46D7" w14:textId="77777777" w:rsidR="0088668E" w:rsidRPr="00116EE7" w:rsidRDefault="0088668E" w:rsidP="0088668E">
            <w:pPr>
              <w:rPr>
                <w:rFonts w:ascii="Arial" w:hAnsi="Arial" w:cs="Arial"/>
                <w:sz w:val="16"/>
                <w:szCs w:val="16"/>
              </w:rPr>
            </w:pPr>
          </w:p>
        </w:tc>
      </w:tr>
      <w:tr w:rsidR="0088668E" w:rsidRPr="00116EE7" w14:paraId="2758ACC0" w14:textId="77777777" w:rsidTr="009A10A7">
        <w:trPr>
          <w:trHeight w:val="288"/>
          <w:jc w:val="center"/>
        </w:trPr>
        <w:tc>
          <w:tcPr>
            <w:tcW w:w="4500" w:type="dxa"/>
            <w:gridSpan w:val="3"/>
            <w:tcBorders>
              <w:left w:val="single" w:sz="12" w:space="0" w:color="auto"/>
            </w:tcBorders>
            <w:vAlign w:val="center"/>
          </w:tcPr>
          <w:p w14:paraId="227473AC"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688663BA"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6ACB30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A5D194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50A00E7D" w14:textId="77777777" w:rsidR="0088668E" w:rsidRPr="00116EE7" w:rsidRDefault="0088668E" w:rsidP="0088668E">
            <w:pPr>
              <w:jc w:val="center"/>
              <w:rPr>
                <w:rFonts w:ascii="Arial" w:hAnsi="Arial" w:cs="Arial"/>
                <w:sz w:val="20"/>
                <w:szCs w:val="18"/>
              </w:rPr>
            </w:pPr>
          </w:p>
        </w:tc>
      </w:tr>
      <w:tr w:rsidR="0088668E" w:rsidRPr="00116EE7" w14:paraId="247EC4BD" w14:textId="77777777" w:rsidTr="009A10A7">
        <w:trPr>
          <w:trHeight w:val="288"/>
          <w:jc w:val="center"/>
        </w:trPr>
        <w:tc>
          <w:tcPr>
            <w:tcW w:w="4500" w:type="dxa"/>
            <w:gridSpan w:val="3"/>
            <w:tcBorders>
              <w:left w:val="single" w:sz="12" w:space="0" w:color="auto"/>
            </w:tcBorders>
            <w:vAlign w:val="center"/>
          </w:tcPr>
          <w:p w14:paraId="0FE8055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532187F0"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868D7E8"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92FB15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5B2B962"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16737E42" w14:textId="77777777" w:rsidTr="009A10A7">
        <w:trPr>
          <w:trHeight w:val="288"/>
          <w:jc w:val="center"/>
        </w:trPr>
        <w:tc>
          <w:tcPr>
            <w:tcW w:w="4500" w:type="dxa"/>
            <w:gridSpan w:val="3"/>
            <w:tcBorders>
              <w:left w:val="single" w:sz="12" w:space="0" w:color="auto"/>
            </w:tcBorders>
            <w:vAlign w:val="center"/>
          </w:tcPr>
          <w:p w14:paraId="2E4E3BDC"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0A5B3F6A"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699C8CD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35D3EAF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1DE933C3"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426F40D3" w14:textId="77777777" w:rsidTr="009A10A7">
        <w:trPr>
          <w:trHeight w:val="288"/>
          <w:jc w:val="center"/>
        </w:trPr>
        <w:tc>
          <w:tcPr>
            <w:tcW w:w="4500" w:type="dxa"/>
            <w:gridSpan w:val="3"/>
            <w:tcBorders>
              <w:left w:val="single" w:sz="12" w:space="0" w:color="auto"/>
            </w:tcBorders>
            <w:vAlign w:val="center"/>
          </w:tcPr>
          <w:p w14:paraId="67BF693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5344882"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31CE81CA"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A55DEB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2B4D5B5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51B5B1B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14:paraId="3422F3CD" w14:textId="77777777" w:rsidTr="009A10A7">
        <w:trPr>
          <w:trHeight w:val="288"/>
          <w:jc w:val="center"/>
        </w:trPr>
        <w:tc>
          <w:tcPr>
            <w:tcW w:w="4500" w:type="dxa"/>
            <w:gridSpan w:val="3"/>
            <w:tcBorders>
              <w:left w:val="single" w:sz="12" w:space="0" w:color="auto"/>
              <w:bottom w:val="single" w:sz="12" w:space="0" w:color="auto"/>
            </w:tcBorders>
            <w:vAlign w:val="center"/>
          </w:tcPr>
          <w:p w14:paraId="4116B0D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E8B58A4"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62D43CF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03335162"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62C5CFED"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59C6A132"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427889" w:rsidRPr="00116EE7" w14:paraId="7DC44F20"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3BEFC3E2"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783A88B8" w14:textId="77777777"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89BEFF4"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11516040"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9E62D6C"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0E696E97"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r>
      <w:tr w:rsidR="00427889" w:rsidRPr="00116EE7" w14:paraId="3962BC5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F1C6845"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2FD923C4"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83DE40E" w14:textId="77777777"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427889" w:rsidRPr="00116EE7" w14:paraId="09A7509C"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1BE0F602" w14:textId="77777777" w:rsidR="00427889" w:rsidRDefault="00427889"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204A6360" w14:textId="77777777" w:rsidR="00427889" w:rsidRPr="00116EE7" w:rsidRDefault="00427889"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60D319A3" w14:textId="77777777"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1D8B7229" w14:textId="77777777" w:rsidR="00427889" w:rsidRPr="00116EE7" w:rsidRDefault="00427889"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72CC2F9C" w14:textId="77777777" w:rsidR="00E207F5" w:rsidRDefault="00E207F5" w:rsidP="00956CA5">
      <w:pPr>
        <w:rPr>
          <w:b/>
        </w:rPr>
      </w:pPr>
    </w:p>
    <w:p w14:paraId="1E4B63B1" w14:textId="77777777" w:rsidR="00E207F5" w:rsidRDefault="00E207F5">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E207F5" w:rsidRPr="00116EE7" w14:paraId="07B03D12"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4D3C460E" w14:textId="77777777" w:rsidR="00E207F5" w:rsidRPr="00116EE7" w:rsidRDefault="00E207F5"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AH-13</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1C586F3D" w14:textId="77777777" w:rsidR="00E207F5" w:rsidRPr="00116EE7" w:rsidRDefault="00E207F5"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E207F5" w:rsidRPr="00116EE7" w14:paraId="119B7AAB" w14:textId="77777777" w:rsidTr="009A10A7">
        <w:trPr>
          <w:trHeight w:val="222"/>
          <w:jc w:val="center"/>
        </w:trPr>
        <w:tc>
          <w:tcPr>
            <w:tcW w:w="5393" w:type="dxa"/>
            <w:gridSpan w:val="5"/>
            <w:tcBorders>
              <w:top w:val="single" w:sz="12" w:space="0" w:color="auto"/>
              <w:left w:val="nil"/>
              <w:bottom w:val="nil"/>
              <w:right w:val="nil"/>
            </w:tcBorders>
            <w:vAlign w:val="center"/>
          </w:tcPr>
          <w:p w14:paraId="0F23A113" w14:textId="77777777" w:rsidR="00E207F5" w:rsidRPr="00116EE7" w:rsidRDefault="00E207F5"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64E71EF5" w14:textId="77777777" w:rsidR="00E207F5" w:rsidRPr="00116EE7" w:rsidRDefault="00E207F5" w:rsidP="009A10A7">
            <w:pPr>
              <w:jc w:val="center"/>
              <w:rPr>
                <w:rFonts w:ascii="Arial" w:hAnsi="Arial" w:cs="Arial"/>
                <w:b/>
                <w:sz w:val="20"/>
                <w:szCs w:val="18"/>
              </w:rPr>
            </w:pPr>
          </w:p>
        </w:tc>
      </w:tr>
      <w:tr w:rsidR="00E207F5" w:rsidRPr="00116EE7" w14:paraId="4AD16CE4"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4BDA78C" w14:textId="77777777" w:rsidR="00E207F5" w:rsidRPr="00116EE7" w:rsidRDefault="00E207F5" w:rsidP="009A10A7">
            <w:pPr>
              <w:jc w:val="center"/>
              <w:rPr>
                <w:rFonts w:ascii="Arial" w:hAnsi="Arial" w:cs="Arial"/>
                <w:b/>
                <w:sz w:val="20"/>
                <w:szCs w:val="18"/>
              </w:rPr>
            </w:pPr>
            <w:r w:rsidRPr="00116EE7">
              <w:rPr>
                <w:rFonts w:ascii="Arial" w:hAnsi="Arial" w:cs="Arial"/>
                <w:b/>
                <w:sz w:val="20"/>
                <w:szCs w:val="18"/>
              </w:rPr>
              <w:t>USAGES</w:t>
            </w:r>
          </w:p>
        </w:tc>
      </w:tr>
      <w:tr w:rsidR="00E207F5" w:rsidRPr="00116EE7" w14:paraId="17EB6B38"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F4B4829" w14:textId="77777777" w:rsidR="00E207F5" w:rsidRPr="00116EE7" w:rsidRDefault="00E207F5"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661C24DC" w14:textId="77777777" w:rsidR="00E207F5" w:rsidRPr="00116EE7" w:rsidRDefault="00E207F5"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0BEEF33" w14:textId="77777777" w:rsidR="00E207F5" w:rsidRPr="00116EE7" w:rsidRDefault="00E207F5"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E207F5" w:rsidRPr="00116EE7" w14:paraId="663BA6C0" w14:textId="77777777" w:rsidTr="009A10A7">
        <w:trPr>
          <w:trHeight w:val="288"/>
          <w:jc w:val="center"/>
        </w:trPr>
        <w:tc>
          <w:tcPr>
            <w:tcW w:w="540" w:type="dxa"/>
            <w:tcBorders>
              <w:left w:val="single" w:sz="12" w:space="0" w:color="auto"/>
            </w:tcBorders>
            <w:vAlign w:val="center"/>
          </w:tcPr>
          <w:p w14:paraId="3D7D0834" w14:textId="77777777" w:rsidR="00E207F5" w:rsidRPr="00116EE7" w:rsidRDefault="00E207F5"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00B089F6" w14:textId="77777777" w:rsidR="00E207F5" w:rsidRPr="00116EE7" w:rsidRDefault="00E207F5"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0FA95865"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6EB0CCBE"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0FAB8741" w14:textId="77777777" w:rsidR="00E207F5" w:rsidRPr="00116EE7" w:rsidRDefault="00E207F5"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42708BF9"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72B6B49C"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14:paraId="42CD677F" w14:textId="77777777" w:rsidTr="009A10A7">
        <w:trPr>
          <w:trHeight w:val="288"/>
          <w:jc w:val="center"/>
        </w:trPr>
        <w:tc>
          <w:tcPr>
            <w:tcW w:w="540" w:type="dxa"/>
            <w:tcBorders>
              <w:left w:val="single" w:sz="12" w:space="0" w:color="auto"/>
            </w:tcBorders>
            <w:vAlign w:val="center"/>
          </w:tcPr>
          <w:p w14:paraId="19790B1D" w14:textId="77777777" w:rsidR="00E207F5" w:rsidRPr="00116EE7" w:rsidRDefault="00E207F5"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53AC1892" w14:textId="77777777" w:rsidR="00E207F5" w:rsidRPr="00116EE7" w:rsidRDefault="00E207F5"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0C378C5B"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A104770"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6D917F5B" w14:textId="77777777" w:rsidR="00E207F5" w:rsidRPr="00116EE7" w:rsidRDefault="00E207F5"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01CFC6F0"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B0FA8DA" w14:textId="77777777" w:rsidR="00E207F5" w:rsidRPr="00116EE7" w:rsidRDefault="00E207F5" w:rsidP="009A10A7">
            <w:pPr>
              <w:jc w:val="center"/>
              <w:rPr>
                <w:rFonts w:ascii="Arial" w:hAnsi="Arial" w:cs="Arial"/>
                <w:sz w:val="20"/>
                <w:szCs w:val="18"/>
              </w:rPr>
            </w:pPr>
          </w:p>
        </w:tc>
      </w:tr>
      <w:tr w:rsidR="00E207F5" w:rsidRPr="00116EE7" w14:paraId="556FB5C4" w14:textId="77777777" w:rsidTr="009A10A7">
        <w:trPr>
          <w:trHeight w:val="288"/>
          <w:jc w:val="center"/>
        </w:trPr>
        <w:tc>
          <w:tcPr>
            <w:tcW w:w="540" w:type="dxa"/>
            <w:tcBorders>
              <w:left w:val="single" w:sz="12" w:space="0" w:color="auto"/>
            </w:tcBorders>
            <w:vAlign w:val="center"/>
          </w:tcPr>
          <w:p w14:paraId="5D085BBC" w14:textId="77777777" w:rsidR="00E207F5" w:rsidRPr="00116EE7" w:rsidRDefault="00E207F5"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4B42B04" w14:textId="77777777" w:rsidR="00E207F5" w:rsidRPr="00116EE7" w:rsidRDefault="00E207F5"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2EE30BA0"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741C46D"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1119787F" w14:textId="77777777" w:rsidR="00E207F5" w:rsidRPr="00116EE7" w:rsidRDefault="00E207F5"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19304D05"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6D078B16" w14:textId="77777777" w:rsidR="00E207F5" w:rsidRPr="00116EE7" w:rsidRDefault="00E207F5" w:rsidP="009A10A7">
            <w:pPr>
              <w:jc w:val="center"/>
              <w:rPr>
                <w:rFonts w:ascii="Arial" w:hAnsi="Arial" w:cs="Arial"/>
                <w:sz w:val="20"/>
                <w:szCs w:val="18"/>
              </w:rPr>
            </w:pPr>
          </w:p>
        </w:tc>
      </w:tr>
      <w:tr w:rsidR="00E207F5" w:rsidRPr="00116EE7" w14:paraId="4274BD1E" w14:textId="77777777" w:rsidTr="009A10A7">
        <w:trPr>
          <w:trHeight w:val="288"/>
          <w:jc w:val="center"/>
        </w:trPr>
        <w:tc>
          <w:tcPr>
            <w:tcW w:w="540" w:type="dxa"/>
            <w:tcBorders>
              <w:left w:val="single" w:sz="12" w:space="0" w:color="auto"/>
            </w:tcBorders>
            <w:vAlign w:val="center"/>
          </w:tcPr>
          <w:p w14:paraId="399CF3E6" w14:textId="77777777" w:rsidR="00E207F5" w:rsidRPr="00116EE7" w:rsidRDefault="00E207F5"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55459446" w14:textId="77777777" w:rsidR="00E207F5" w:rsidRPr="00116EE7" w:rsidRDefault="00E207F5"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69561379"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6360531"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0171E26D" w14:textId="77777777" w:rsidR="00E207F5" w:rsidRPr="00116EE7" w:rsidRDefault="00E207F5"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090816DD"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1661D6A9" w14:textId="77777777" w:rsidR="00E207F5" w:rsidRPr="00116EE7" w:rsidRDefault="00E207F5" w:rsidP="009A10A7">
            <w:pPr>
              <w:jc w:val="center"/>
              <w:rPr>
                <w:rFonts w:ascii="Arial" w:hAnsi="Arial" w:cs="Arial"/>
                <w:sz w:val="20"/>
                <w:szCs w:val="18"/>
              </w:rPr>
            </w:pPr>
          </w:p>
        </w:tc>
      </w:tr>
      <w:tr w:rsidR="00E207F5" w:rsidRPr="00116EE7" w14:paraId="161934AD" w14:textId="77777777" w:rsidTr="009A10A7">
        <w:trPr>
          <w:trHeight w:val="288"/>
          <w:jc w:val="center"/>
        </w:trPr>
        <w:tc>
          <w:tcPr>
            <w:tcW w:w="540" w:type="dxa"/>
            <w:tcBorders>
              <w:left w:val="single" w:sz="12" w:space="0" w:color="auto"/>
            </w:tcBorders>
            <w:vAlign w:val="center"/>
          </w:tcPr>
          <w:p w14:paraId="1387EE12" w14:textId="77777777" w:rsidR="00E207F5" w:rsidRPr="00116EE7" w:rsidRDefault="00E207F5"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60C4F351" w14:textId="77777777" w:rsidR="00E207F5" w:rsidRPr="00116EE7" w:rsidRDefault="00E207F5"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7EB74EE7"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95AE402"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0EEA16BE" w14:textId="77777777" w:rsidR="00E207F5" w:rsidRPr="00116EE7" w:rsidRDefault="00E207F5"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45772DB9"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821DC9D" w14:textId="77777777" w:rsidR="00E207F5" w:rsidRPr="00116EE7" w:rsidRDefault="00E207F5" w:rsidP="009A10A7">
            <w:pPr>
              <w:jc w:val="center"/>
              <w:rPr>
                <w:rFonts w:ascii="Arial" w:hAnsi="Arial" w:cs="Arial"/>
                <w:sz w:val="20"/>
                <w:szCs w:val="18"/>
              </w:rPr>
            </w:pPr>
          </w:p>
        </w:tc>
      </w:tr>
      <w:tr w:rsidR="00E207F5" w:rsidRPr="00116EE7" w14:paraId="501C041E" w14:textId="77777777" w:rsidTr="009A10A7">
        <w:trPr>
          <w:trHeight w:val="288"/>
          <w:jc w:val="center"/>
        </w:trPr>
        <w:tc>
          <w:tcPr>
            <w:tcW w:w="540" w:type="dxa"/>
            <w:tcBorders>
              <w:left w:val="single" w:sz="12" w:space="0" w:color="auto"/>
              <w:bottom w:val="single" w:sz="12" w:space="0" w:color="auto"/>
            </w:tcBorders>
            <w:vAlign w:val="center"/>
          </w:tcPr>
          <w:p w14:paraId="600688D1" w14:textId="77777777" w:rsidR="00E207F5" w:rsidRPr="00116EE7" w:rsidRDefault="00E207F5"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75BBAE10" w14:textId="77777777" w:rsidR="00E207F5" w:rsidRPr="00116EE7" w:rsidRDefault="00E207F5"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3C118A7B"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07FA7577" w14:textId="77777777"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E791579" w14:textId="77777777" w:rsidR="00E207F5" w:rsidRPr="00B77709" w:rsidRDefault="00E207F5"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7639821E"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741BDD3" w14:textId="77777777" w:rsidR="00E207F5" w:rsidRPr="00116EE7" w:rsidRDefault="00E207F5" w:rsidP="009A10A7">
            <w:pPr>
              <w:jc w:val="center"/>
              <w:rPr>
                <w:rFonts w:ascii="Arial" w:hAnsi="Arial" w:cs="Arial"/>
                <w:sz w:val="20"/>
                <w:szCs w:val="18"/>
              </w:rPr>
            </w:pPr>
          </w:p>
        </w:tc>
      </w:tr>
      <w:tr w:rsidR="00E207F5" w:rsidRPr="00116EE7" w14:paraId="713B8FEB"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DD6E324" w14:textId="77777777" w:rsidR="00E207F5" w:rsidRPr="00116EE7" w:rsidRDefault="00E207F5"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17D4B9AB" w14:textId="77777777" w:rsidR="00E207F5" w:rsidRPr="00116EE7" w:rsidRDefault="00E207F5"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6E38393" w14:textId="77777777" w:rsidR="00E207F5" w:rsidRPr="00116EE7" w:rsidRDefault="00E207F5" w:rsidP="009A10A7">
            <w:pPr>
              <w:rPr>
                <w:rFonts w:ascii="Arial" w:hAnsi="Arial" w:cs="Arial"/>
                <w:b/>
                <w:sz w:val="20"/>
                <w:szCs w:val="18"/>
              </w:rPr>
            </w:pPr>
            <w:r w:rsidRPr="00116EE7">
              <w:rPr>
                <w:rFonts w:ascii="Arial" w:hAnsi="Arial" w:cs="Arial"/>
                <w:b/>
                <w:sz w:val="20"/>
                <w:szCs w:val="18"/>
              </w:rPr>
              <w:t>R : Récréation</w:t>
            </w:r>
          </w:p>
        </w:tc>
      </w:tr>
      <w:tr w:rsidR="00E207F5" w:rsidRPr="00116EE7" w14:paraId="2C00A80E" w14:textId="77777777" w:rsidTr="009A10A7">
        <w:trPr>
          <w:trHeight w:val="288"/>
          <w:jc w:val="center"/>
        </w:trPr>
        <w:tc>
          <w:tcPr>
            <w:tcW w:w="540" w:type="dxa"/>
            <w:tcBorders>
              <w:left w:val="single" w:sz="12" w:space="0" w:color="auto"/>
            </w:tcBorders>
            <w:vAlign w:val="center"/>
          </w:tcPr>
          <w:p w14:paraId="150D0B55" w14:textId="77777777" w:rsidR="00E207F5" w:rsidRPr="00116EE7" w:rsidRDefault="00E207F5"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30787127" w14:textId="77777777" w:rsidR="00E207F5" w:rsidRPr="00116EE7" w:rsidRDefault="00E207F5"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1799C4A1"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11917B4"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3AAF053F" w14:textId="77777777" w:rsidR="00E207F5" w:rsidRPr="00116EE7" w:rsidRDefault="00E207F5"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76905D9" w14:textId="77777777" w:rsidR="00E207F5" w:rsidRPr="00116EE7" w:rsidRDefault="00E207F5"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43123178"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14:paraId="304CE712" w14:textId="77777777" w:rsidTr="009A10A7">
        <w:trPr>
          <w:trHeight w:val="288"/>
          <w:jc w:val="center"/>
        </w:trPr>
        <w:tc>
          <w:tcPr>
            <w:tcW w:w="540" w:type="dxa"/>
            <w:tcBorders>
              <w:left w:val="single" w:sz="12" w:space="0" w:color="auto"/>
            </w:tcBorders>
            <w:vAlign w:val="center"/>
          </w:tcPr>
          <w:p w14:paraId="303BE44C" w14:textId="77777777" w:rsidR="00E207F5" w:rsidRPr="00116EE7" w:rsidRDefault="00E207F5"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04B20ED4" w14:textId="77777777" w:rsidR="00E207F5" w:rsidRPr="00116EE7" w:rsidRDefault="00E207F5"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3DEF9EFA"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CB2ACFF"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5DA373BF" w14:textId="77777777" w:rsidR="00E207F5" w:rsidRPr="00116EE7" w:rsidRDefault="00E207F5"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629C60AB" w14:textId="77777777" w:rsidR="00E207F5" w:rsidRPr="00116EE7" w:rsidRDefault="00E207F5"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24356ABF"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14:paraId="05FA3C4A" w14:textId="77777777" w:rsidTr="009A10A7">
        <w:trPr>
          <w:trHeight w:val="288"/>
          <w:jc w:val="center"/>
        </w:trPr>
        <w:tc>
          <w:tcPr>
            <w:tcW w:w="540" w:type="dxa"/>
            <w:tcBorders>
              <w:left w:val="single" w:sz="12" w:space="0" w:color="auto"/>
            </w:tcBorders>
            <w:vAlign w:val="center"/>
          </w:tcPr>
          <w:p w14:paraId="11497489" w14:textId="77777777" w:rsidR="00E207F5" w:rsidRPr="00116EE7" w:rsidRDefault="00E207F5"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4A085AD3" w14:textId="77777777" w:rsidR="00E207F5" w:rsidRPr="00116EE7" w:rsidRDefault="00E207F5"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3D912D30"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57F70CB" w14:textId="77777777"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14:paraId="0516D3DF" w14:textId="77777777" w:rsidR="00E207F5" w:rsidRPr="00116EE7" w:rsidRDefault="00E207F5"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57CAC75C" w14:textId="77777777" w:rsidR="00E207F5" w:rsidRPr="00116EE7" w:rsidRDefault="00E207F5"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194EFADA"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14:paraId="497FA342" w14:textId="77777777" w:rsidTr="009A10A7">
        <w:trPr>
          <w:trHeight w:val="288"/>
          <w:jc w:val="center"/>
        </w:trPr>
        <w:tc>
          <w:tcPr>
            <w:tcW w:w="540" w:type="dxa"/>
            <w:tcBorders>
              <w:left w:val="single" w:sz="12" w:space="0" w:color="auto"/>
              <w:bottom w:val="single" w:sz="12" w:space="0" w:color="auto"/>
            </w:tcBorders>
            <w:vAlign w:val="center"/>
          </w:tcPr>
          <w:p w14:paraId="6BE7941C" w14:textId="77777777" w:rsidR="00E207F5" w:rsidRPr="00116EE7" w:rsidRDefault="00E207F5"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2E29DCFA" w14:textId="77777777" w:rsidR="00E207F5" w:rsidRPr="00116EE7" w:rsidRDefault="00E207F5"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170F1E64"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3A0DA551" w14:textId="77777777"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88BD6BD" w14:textId="77777777" w:rsidR="00E207F5" w:rsidRPr="00116EE7" w:rsidRDefault="00E207F5"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7B9E0FB" w14:textId="77777777" w:rsidR="00E207F5" w:rsidRPr="00116EE7" w:rsidRDefault="00E207F5"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60F8F298" w14:textId="77777777" w:rsidR="00E207F5" w:rsidRPr="00116EE7" w:rsidRDefault="00E207F5" w:rsidP="009A10A7">
            <w:pPr>
              <w:jc w:val="center"/>
              <w:rPr>
                <w:rFonts w:ascii="Arial" w:hAnsi="Arial" w:cs="Arial"/>
                <w:sz w:val="20"/>
                <w:szCs w:val="18"/>
              </w:rPr>
            </w:pPr>
          </w:p>
        </w:tc>
      </w:tr>
      <w:tr w:rsidR="00E207F5" w:rsidRPr="00116EE7" w14:paraId="20B79B22"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0A70659" w14:textId="77777777" w:rsidR="00E207F5" w:rsidRPr="00116EE7" w:rsidRDefault="00E207F5"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62AB6955" w14:textId="77777777" w:rsidR="00E207F5" w:rsidRPr="00116EE7" w:rsidRDefault="00E207F5"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4F4DC62" w14:textId="77777777" w:rsidR="00E207F5" w:rsidRPr="00116EE7" w:rsidRDefault="00E207F5" w:rsidP="009A10A7">
            <w:pPr>
              <w:rPr>
                <w:rFonts w:ascii="Arial" w:hAnsi="Arial" w:cs="Arial"/>
                <w:b/>
                <w:sz w:val="20"/>
                <w:szCs w:val="18"/>
              </w:rPr>
            </w:pPr>
            <w:r w:rsidRPr="00116EE7">
              <w:rPr>
                <w:rFonts w:ascii="Arial" w:hAnsi="Arial" w:cs="Arial"/>
                <w:b/>
                <w:sz w:val="20"/>
                <w:szCs w:val="18"/>
              </w:rPr>
              <w:t>P : Public et institutionnel</w:t>
            </w:r>
          </w:p>
        </w:tc>
      </w:tr>
      <w:tr w:rsidR="00E207F5" w:rsidRPr="00116EE7" w14:paraId="34F4542B" w14:textId="77777777" w:rsidTr="009A10A7">
        <w:trPr>
          <w:trHeight w:val="288"/>
          <w:jc w:val="center"/>
        </w:trPr>
        <w:tc>
          <w:tcPr>
            <w:tcW w:w="540" w:type="dxa"/>
            <w:tcBorders>
              <w:left w:val="single" w:sz="12" w:space="0" w:color="auto"/>
            </w:tcBorders>
            <w:vAlign w:val="center"/>
          </w:tcPr>
          <w:p w14:paraId="3EC720AC" w14:textId="77777777" w:rsidR="00E207F5" w:rsidRPr="00116EE7" w:rsidRDefault="00E207F5"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783D3E99" w14:textId="77777777" w:rsidR="00E207F5" w:rsidRPr="00116EE7" w:rsidRDefault="00E207F5"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609764CC"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B02D1A2" w14:textId="77777777"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631006E" w14:textId="77777777" w:rsidR="00E207F5" w:rsidRPr="00116EE7" w:rsidRDefault="00E207F5"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40EA47DD" w14:textId="77777777" w:rsidR="00E207F5" w:rsidRPr="00116EE7" w:rsidRDefault="00E207F5"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6D3C332" w14:textId="77777777" w:rsidR="00E207F5" w:rsidRPr="00116EE7" w:rsidRDefault="00E207F5" w:rsidP="009A10A7">
            <w:pPr>
              <w:jc w:val="center"/>
              <w:rPr>
                <w:rFonts w:ascii="Arial" w:hAnsi="Arial" w:cs="Arial"/>
                <w:sz w:val="20"/>
                <w:szCs w:val="18"/>
              </w:rPr>
            </w:pPr>
          </w:p>
        </w:tc>
      </w:tr>
      <w:tr w:rsidR="00E207F5" w:rsidRPr="00116EE7" w14:paraId="244268C1" w14:textId="77777777" w:rsidTr="009A10A7">
        <w:trPr>
          <w:trHeight w:val="296"/>
          <w:jc w:val="center"/>
        </w:trPr>
        <w:tc>
          <w:tcPr>
            <w:tcW w:w="540" w:type="dxa"/>
            <w:tcBorders>
              <w:left w:val="single" w:sz="12" w:space="0" w:color="auto"/>
            </w:tcBorders>
            <w:vAlign w:val="center"/>
          </w:tcPr>
          <w:p w14:paraId="1C4DCAF8" w14:textId="77777777" w:rsidR="00E207F5" w:rsidRPr="00116EE7" w:rsidRDefault="00E207F5"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F703B4C" w14:textId="77777777" w:rsidR="00E207F5" w:rsidRPr="00116EE7" w:rsidRDefault="00E207F5"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3F9FBD15" w14:textId="77777777"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E25ACD0" w14:textId="77777777" w:rsidR="00E207F5" w:rsidRPr="00116EE7" w:rsidRDefault="00E207F5"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6638DC4" w14:textId="77777777" w:rsidR="00E207F5" w:rsidRPr="00116EE7" w:rsidRDefault="00E207F5" w:rsidP="009A10A7">
            <w:pPr>
              <w:rPr>
                <w:rFonts w:ascii="Arial" w:hAnsi="Arial" w:cs="Arial"/>
                <w:b/>
                <w:sz w:val="20"/>
                <w:szCs w:val="18"/>
              </w:rPr>
            </w:pPr>
            <w:r w:rsidRPr="00116EE7">
              <w:rPr>
                <w:rFonts w:ascii="Arial" w:hAnsi="Arial" w:cs="Arial"/>
                <w:b/>
                <w:sz w:val="20"/>
                <w:szCs w:val="18"/>
              </w:rPr>
              <w:t>F : Forêt</w:t>
            </w:r>
          </w:p>
        </w:tc>
      </w:tr>
      <w:tr w:rsidR="00E207F5" w:rsidRPr="00116EE7" w14:paraId="79E45647" w14:textId="77777777" w:rsidTr="009A10A7">
        <w:trPr>
          <w:trHeight w:val="288"/>
          <w:jc w:val="center"/>
        </w:trPr>
        <w:tc>
          <w:tcPr>
            <w:tcW w:w="540" w:type="dxa"/>
            <w:tcBorders>
              <w:left w:val="single" w:sz="12" w:space="0" w:color="auto"/>
              <w:bottom w:val="single" w:sz="12" w:space="0" w:color="auto"/>
            </w:tcBorders>
            <w:vAlign w:val="center"/>
          </w:tcPr>
          <w:p w14:paraId="22B971B5" w14:textId="77777777" w:rsidR="00E207F5" w:rsidRPr="00116EE7" w:rsidRDefault="00E207F5"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F4BEC12" w14:textId="77777777" w:rsidR="00E207F5" w:rsidRPr="00116EE7" w:rsidRDefault="00E207F5"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EAC34AC" w14:textId="77777777"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0F6D84ED" w14:textId="77777777"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79134C9" w14:textId="77777777" w:rsidR="00E207F5" w:rsidRPr="00116EE7" w:rsidRDefault="00E207F5"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18A3082B" w14:textId="77777777" w:rsidR="00E207F5" w:rsidRPr="00116EE7" w:rsidRDefault="00E207F5"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417D2AEB" w14:textId="77777777" w:rsidR="00E207F5" w:rsidRPr="00116EE7" w:rsidRDefault="00E207F5" w:rsidP="009A10A7">
            <w:pPr>
              <w:jc w:val="center"/>
              <w:rPr>
                <w:rFonts w:ascii="Arial" w:hAnsi="Arial" w:cs="Arial"/>
                <w:sz w:val="20"/>
                <w:szCs w:val="18"/>
              </w:rPr>
            </w:pPr>
          </w:p>
        </w:tc>
      </w:tr>
      <w:tr w:rsidR="00E207F5" w:rsidRPr="00116EE7" w14:paraId="16BCA639"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7CEEAFD"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819B5DD" w14:textId="77777777"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D62C3D7"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0FFDFCE" w14:textId="77777777" w:rsidR="00E207F5" w:rsidRPr="00116EE7" w:rsidRDefault="00E207F5"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339AD5D" w14:textId="77777777"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r>
      <w:tr w:rsidR="00E207F5" w:rsidRPr="00116EE7" w14:paraId="3B7BF521"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5E419F96"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16943741"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F187275" w14:textId="77777777"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7EBD508"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2D588EA4"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3964F16F" w14:textId="77777777" w:rsidR="00E207F5" w:rsidRPr="00116EE7" w:rsidRDefault="00E207F5"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708F1094" w14:textId="77777777"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r>
      <w:tr w:rsidR="00E207F5" w:rsidRPr="00116EE7" w14:paraId="03E678D5"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D77B41A" w14:textId="77777777"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14451D5E"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A846369" w14:textId="77777777"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88668E" w:rsidRPr="00116EE7" w14:paraId="1A01A34F" w14:textId="77777777" w:rsidTr="009A10A7">
        <w:trPr>
          <w:trHeight w:val="288"/>
          <w:jc w:val="center"/>
        </w:trPr>
        <w:tc>
          <w:tcPr>
            <w:tcW w:w="4500" w:type="dxa"/>
            <w:gridSpan w:val="3"/>
            <w:tcBorders>
              <w:top w:val="single" w:sz="12" w:space="0" w:color="auto"/>
              <w:left w:val="single" w:sz="12" w:space="0" w:color="auto"/>
            </w:tcBorders>
            <w:vAlign w:val="center"/>
          </w:tcPr>
          <w:p w14:paraId="3BB63402"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57F60625"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45695F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8C47E2C"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05293C79" w14:textId="77777777" w:rsidR="0088668E" w:rsidRPr="00116EE7" w:rsidRDefault="0088668E" w:rsidP="0088668E">
            <w:pPr>
              <w:rPr>
                <w:rFonts w:ascii="Arial" w:hAnsi="Arial" w:cs="Arial"/>
                <w:sz w:val="16"/>
                <w:szCs w:val="16"/>
              </w:rPr>
            </w:pPr>
          </w:p>
        </w:tc>
      </w:tr>
      <w:tr w:rsidR="0088668E" w:rsidRPr="00116EE7" w14:paraId="60D7C005" w14:textId="77777777" w:rsidTr="009A10A7">
        <w:trPr>
          <w:trHeight w:val="288"/>
          <w:jc w:val="center"/>
        </w:trPr>
        <w:tc>
          <w:tcPr>
            <w:tcW w:w="4500" w:type="dxa"/>
            <w:gridSpan w:val="3"/>
            <w:tcBorders>
              <w:left w:val="single" w:sz="12" w:space="0" w:color="auto"/>
            </w:tcBorders>
            <w:vAlign w:val="center"/>
          </w:tcPr>
          <w:p w14:paraId="4BE2CDC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56FC974B"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3344EFD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6B1CB8A"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1DDA756E" w14:textId="77777777" w:rsidR="0088668E" w:rsidRPr="00116EE7" w:rsidRDefault="00EF6000" w:rsidP="00EF6000">
            <w:pPr>
              <w:jc w:val="center"/>
              <w:rPr>
                <w:rFonts w:ascii="Arial" w:hAnsi="Arial" w:cs="Arial"/>
                <w:sz w:val="16"/>
                <w:szCs w:val="16"/>
              </w:rPr>
            </w:pPr>
            <w:r w:rsidRPr="00116EE7">
              <w:rPr>
                <w:rFonts w:ascii="Arial" w:hAnsi="Arial" w:cs="Arial"/>
                <w:sz w:val="20"/>
                <w:szCs w:val="18"/>
              </w:rPr>
              <w:t>●</w:t>
            </w:r>
          </w:p>
        </w:tc>
      </w:tr>
      <w:tr w:rsidR="0088668E" w:rsidRPr="00116EE7" w14:paraId="4B4A634F" w14:textId="77777777" w:rsidTr="009A10A7">
        <w:trPr>
          <w:trHeight w:val="288"/>
          <w:jc w:val="center"/>
        </w:trPr>
        <w:tc>
          <w:tcPr>
            <w:tcW w:w="4500" w:type="dxa"/>
            <w:gridSpan w:val="3"/>
            <w:tcBorders>
              <w:left w:val="single" w:sz="12" w:space="0" w:color="auto"/>
            </w:tcBorders>
            <w:vAlign w:val="center"/>
          </w:tcPr>
          <w:p w14:paraId="4FEE6F75"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0936CE13"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68C57F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11766E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19D2E93C" w14:textId="77777777" w:rsidR="0088668E" w:rsidRPr="00116EE7" w:rsidRDefault="0088668E" w:rsidP="0088668E">
            <w:pPr>
              <w:jc w:val="center"/>
              <w:rPr>
                <w:rFonts w:ascii="Arial" w:hAnsi="Arial" w:cs="Arial"/>
                <w:sz w:val="20"/>
                <w:szCs w:val="18"/>
              </w:rPr>
            </w:pPr>
          </w:p>
        </w:tc>
      </w:tr>
      <w:tr w:rsidR="0088668E" w:rsidRPr="00116EE7" w14:paraId="31F3403C" w14:textId="77777777" w:rsidTr="009A10A7">
        <w:trPr>
          <w:trHeight w:val="288"/>
          <w:jc w:val="center"/>
        </w:trPr>
        <w:tc>
          <w:tcPr>
            <w:tcW w:w="4500" w:type="dxa"/>
            <w:gridSpan w:val="3"/>
            <w:tcBorders>
              <w:left w:val="single" w:sz="12" w:space="0" w:color="auto"/>
            </w:tcBorders>
            <w:vAlign w:val="center"/>
          </w:tcPr>
          <w:p w14:paraId="7FD0B698"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04F9F0D0"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3981E5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DD029EB"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5E51F6C"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6D782D91" w14:textId="77777777" w:rsidTr="009A10A7">
        <w:trPr>
          <w:trHeight w:val="288"/>
          <w:jc w:val="center"/>
        </w:trPr>
        <w:tc>
          <w:tcPr>
            <w:tcW w:w="4500" w:type="dxa"/>
            <w:gridSpan w:val="3"/>
            <w:tcBorders>
              <w:left w:val="single" w:sz="12" w:space="0" w:color="auto"/>
            </w:tcBorders>
            <w:vAlign w:val="center"/>
          </w:tcPr>
          <w:p w14:paraId="5BF41B02"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3EBCF411"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71EC0FEE"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82C22E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20440B74" w14:textId="77777777"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14:paraId="5A373C8E" w14:textId="77777777" w:rsidTr="009A10A7">
        <w:trPr>
          <w:trHeight w:val="288"/>
          <w:jc w:val="center"/>
        </w:trPr>
        <w:tc>
          <w:tcPr>
            <w:tcW w:w="4500" w:type="dxa"/>
            <w:gridSpan w:val="3"/>
            <w:tcBorders>
              <w:left w:val="single" w:sz="12" w:space="0" w:color="auto"/>
            </w:tcBorders>
            <w:vAlign w:val="center"/>
          </w:tcPr>
          <w:p w14:paraId="3678F801"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59CF2098"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7A224613"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0FE74576"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36606B6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2C05165A"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14:paraId="357DFBFE" w14:textId="77777777" w:rsidTr="009A10A7">
        <w:trPr>
          <w:trHeight w:val="288"/>
          <w:jc w:val="center"/>
        </w:trPr>
        <w:tc>
          <w:tcPr>
            <w:tcW w:w="4500" w:type="dxa"/>
            <w:gridSpan w:val="3"/>
            <w:tcBorders>
              <w:left w:val="single" w:sz="12" w:space="0" w:color="auto"/>
              <w:bottom w:val="single" w:sz="12" w:space="0" w:color="auto"/>
            </w:tcBorders>
            <w:vAlign w:val="center"/>
          </w:tcPr>
          <w:p w14:paraId="141B06D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6BE1B46D" w14:textId="77777777"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4CD3A964"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6F163B7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42F431C7"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2D266859" w14:textId="77777777"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E207F5" w:rsidRPr="00116EE7" w14:paraId="32FA9018"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3D391B10"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2CFFBD8" w14:textId="77777777"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FFD6ECE"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08908671"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2B8259F8"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2C24C6B"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r>
      <w:tr w:rsidR="00E207F5" w:rsidRPr="00116EE7" w14:paraId="4B5428E4"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176BFC9" w14:textId="77777777"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53A85E68"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D3A9431" w14:textId="77777777"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E207F5" w:rsidRPr="00116EE7" w14:paraId="305B3CFD"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76B18DDD" w14:textId="77777777" w:rsidR="00E207F5" w:rsidRDefault="00E207F5"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149C4BBA" w14:textId="77777777" w:rsidR="00E207F5" w:rsidRPr="00116EE7" w:rsidRDefault="002C473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00E207F5" w:rsidRPr="00116EE7">
              <w:rPr>
                <w:rFonts w:ascii="Arial" w:hAnsi="Arial" w:cs="Arial"/>
                <w:sz w:val="14"/>
                <w:szCs w:val="14"/>
              </w:rPr>
              <w:t xml:space="preserve"> </w:t>
            </w:r>
            <w:r w:rsidR="00E207F5"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4B11DC89" w14:textId="77777777"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074655EE" w14:textId="77777777" w:rsidR="00E207F5" w:rsidRPr="00116EE7" w:rsidRDefault="00E207F5"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373F9239" w14:textId="77777777" w:rsidR="00AB5E16" w:rsidRDefault="00AB5E16" w:rsidP="00956CA5">
      <w:pPr>
        <w:rPr>
          <w:b/>
        </w:rPr>
      </w:pPr>
    </w:p>
    <w:p w14:paraId="1CD96628"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00CAADA1"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5B30D104"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AH-17</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ACF610A"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4C888E28" w14:textId="77777777" w:rsidTr="009A10A7">
        <w:trPr>
          <w:trHeight w:val="222"/>
          <w:jc w:val="center"/>
        </w:trPr>
        <w:tc>
          <w:tcPr>
            <w:tcW w:w="5393" w:type="dxa"/>
            <w:gridSpan w:val="5"/>
            <w:tcBorders>
              <w:top w:val="single" w:sz="12" w:space="0" w:color="auto"/>
              <w:left w:val="nil"/>
              <w:bottom w:val="nil"/>
              <w:right w:val="nil"/>
            </w:tcBorders>
            <w:vAlign w:val="center"/>
          </w:tcPr>
          <w:p w14:paraId="7A73A9AA"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240D718" w14:textId="77777777" w:rsidR="00AB5E16" w:rsidRPr="00116EE7" w:rsidRDefault="00AB5E16" w:rsidP="009A10A7">
            <w:pPr>
              <w:jc w:val="center"/>
              <w:rPr>
                <w:rFonts w:ascii="Arial" w:hAnsi="Arial" w:cs="Arial"/>
                <w:b/>
                <w:sz w:val="20"/>
                <w:szCs w:val="18"/>
              </w:rPr>
            </w:pPr>
          </w:p>
        </w:tc>
      </w:tr>
      <w:tr w:rsidR="00AB5E16" w:rsidRPr="00116EE7" w14:paraId="18729447"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2DC27796"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7020EC50"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EAF3903"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232B2466"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9201DB8"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72A35ADA" w14:textId="77777777" w:rsidTr="009A10A7">
        <w:trPr>
          <w:trHeight w:val="288"/>
          <w:jc w:val="center"/>
        </w:trPr>
        <w:tc>
          <w:tcPr>
            <w:tcW w:w="540" w:type="dxa"/>
            <w:tcBorders>
              <w:left w:val="single" w:sz="12" w:space="0" w:color="auto"/>
            </w:tcBorders>
            <w:vAlign w:val="center"/>
          </w:tcPr>
          <w:p w14:paraId="3A16BC6A"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1546F205"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5DBF768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15338C5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59B90E9"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6C133A65"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8B4295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1275C670" w14:textId="77777777" w:rsidTr="009A10A7">
        <w:trPr>
          <w:trHeight w:val="288"/>
          <w:jc w:val="center"/>
        </w:trPr>
        <w:tc>
          <w:tcPr>
            <w:tcW w:w="540" w:type="dxa"/>
            <w:tcBorders>
              <w:left w:val="single" w:sz="12" w:space="0" w:color="auto"/>
            </w:tcBorders>
            <w:vAlign w:val="center"/>
          </w:tcPr>
          <w:p w14:paraId="7FE15261"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022256BE"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A66621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4CE90A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3906EB3"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16F39190"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923EE32" w14:textId="77777777" w:rsidR="00AB5E16" w:rsidRPr="00116EE7" w:rsidRDefault="00AB5E16" w:rsidP="009A10A7">
            <w:pPr>
              <w:jc w:val="center"/>
              <w:rPr>
                <w:rFonts w:ascii="Arial" w:hAnsi="Arial" w:cs="Arial"/>
                <w:sz w:val="20"/>
                <w:szCs w:val="18"/>
              </w:rPr>
            </w:pPr>
          </w:p>
        </w:tc>
      </w:tr>
      <w:tr w:rsidR="00AB5E16" w:rsidRPr="00116EE7" w14:paraId="10A4818D" w14:textId="77777777" w:rsidTr="009A10A7">
        <w:trPr>
          <w:trHeight w:val="288"/>
          <w:jc w:val="center"/>
        </w:trPr>
        <w:tc>
          <w:tcPr>
            <w:tcW w:w="540" w:type="dxa"/>
            <w:tcBorders>
              <w:left w:val="single" w:sz="12" w:space="0" w:color="auto"/>
            </w:tcBorders>
            <w:vAlign w:val="center"/>
          </w:tcPr>
          <w:p w14:paraId="4B4A7B19"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36141B5"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5226524"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38EEC3F"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D0A0262"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40A26B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47D2941" w14:textId="77777777" w:rsidR="00AB5E16" w:rsidRPr="00116EE7" w:rsidRDefault="00AB5E16" w:rsidP="009A10A7">
            <w:pPr>
              <w:jc w:val="center"/>
              <w:rPr>
                <w:rFonts w:ascii="Arial" w:hAnsi="Arial" w:cs="Arial"/>
                <w:sz w:val="20"/>
                <w:szCs w:val="18"/>
              </w:rPr>
            </w:pPr>
          </w:p>
        </w:tc>
      </w:tr>
      <w:tr w:rsidR="00AB5E16" w:rsidRPr="00116EE7" w14:paraId="777FF3A0" w14:textId="77777777" w:rsidTr="009A10A7">
        <w:trPr>
          <w:trHeight w:val="288"/>
          <w:jc w:val="center"/>
        </w:trPr>
        <w:tc>
          <w:tcPr>
            <w:tcW w:w="540" w:type="dxa"/>
            <w:tcBorders>
              <w:left w:val="single" w:sz="12" w:space="0" w:color="auto"/>
            </w:tcBorders>
            <w:vAlign w:val="center"/>
          </w:tcPr>
          <w:p w14:paraId="120AB705"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401C088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0E7F97A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FE9CA7E"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70A2208"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AC87A14"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8001DB1" w14:textId="77777777" w:rsidR="00AB5E16" w:rsidRPr="00116EE7" w:rsidRDefault="00AB5E16" w:rsidP="009A10A7">
            <w:pPr>
              <w:jc w:val="center"/>
              <w:rPr>
                <w:rFonts w:ascii="Arial" w:hAnsi="Arial" w:cs="Arial"/>
                <w:sz w:val="20"/>
                <w:szCs w:val="18"/>
              </w:rPr>
            </w:pPr>
          </w:p>
        </w:tc>
      </w:tr>
      <w:tr w:rsidR="00AB5E16" w:rsidRPr="00116EE7" w14:paraId="557F7D5A" w14:textId="77777777" w:rsidTr="009A10A7">
        <w:trPr>
          <w:trHeight w:val="288"/>
          <w:jc w:val="center"/>
        </w:trPr>
        <w:tc>
          <w:tcPr>
            <w:tcW w:w="540" w:type="dxa"/>
            <w:tcBorders>
              <w:left w:val="single" w:sz="12" w:space="0" w:color="auto"/>
            </w:tcBorders>
            <w:vAlign w:val="center"/>
          </w:tcPr>
          <w:p w14:paraId="02B249A6"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CC016FC"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03E856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991D38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A6C8EED"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21B3EC5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E7FBCED" w14:textId="77777777" w:rsidR="00AB5E16" w:rsidRPr="00116EE7" w:rsidRDefault="00AB5E16" w:rsidP="009A10A7">
            <w:pPr>
              <w:jc w:val="center"/>
              <w:rPr>
                <w:rFonts w:ascii="Arial" w:hAnsi="Arial" w:cs="Arial"/>
                <w:sz w:val="20"/>
                <w:szCs w:val="18"/>
              </w:rPr>
            </w:pPr>
          </w:p>
        </w:tc>
      </w:tr>
      <w:tr w:rsidR="00AB5E16" w:rsidRPr="00116EE7" w14:paraId="6F42CA64" w14:textId="77777777" w:rsidTr="009A10A7">
        <w:trPr>
          <w:trHeight w:val="288"/>
          <w:jc w:val="center"/>
        </w:trPr>
        <w:tc>
          <w:tcPr>
            <w:tcW w:w="540" w:type="dxa"/>
            <w:tcBorders>
              <w:left w:val="single" w:sz="12" w:space="0" w:color="auto"/>
              <w:bottom w:val="single" w:sz="12" w:space="0" w:color="auto"/>
            </w:tcBorders>
            <w:vAlign w:val="center"/>
          </w:tcPr>
          <w:p w14:paraId="16F8DAD0"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3EF0D5D"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64E0A4A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19190B16"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0CB06DB"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37D304C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356B44FF" w14:textId="77777777" w:rsidR="00AB5E16" w:rsidRPr="00116EE7" w:rsidRDefault="00AB5E16" w:rsidP="009A10A7">
            <w:pPr>
              <w:jc w:val="center"/>
              <w:rPr>
                <w:rFonts w:ascii="Arial" w:hAnsi="Arial" w:cs="Arial"/>
                <w:sz w:val="20"/>
                <w:szCs w:val="18"/>
              </w:rPr>
            </w:pPr>
          </w:p>
        </w:tc>
      </w:tr>
      <w:tr w:rsidR="00AB5E16" w:rsidRPr="00116EE7" w14:paraId="090F8C4A"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05B63C6"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7D0F9019"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91801F2"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015CDC80" w14:textId="77777777" w:rsidTr="009A10A7">
        <w:trPr>
          <w:trHeight w:val="288"/>
          <w:jc w:val="center"/>
        </w:trPr>
        <w:tc>
          <w:tcPr>
            <w:tcW w:w="540" w:type="dxa"/>
            <w:tcBorders>
              <w:left w:val="single" w:sz="12" w:space="0" w:color="auto"/>
            </w:tcBorders>
            <w:vAlign w:val="center"/>
          </w:tcPr>
          <w:p w14:paraId="3485B186"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07F835D4"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5835B8D1"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00099D"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C7D7DCA"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354F793D"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44EADE3E"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509900C" w14:textId="77777777" w:rsidTr="009A10A7">
        <w:trPr>
          <w:trHeight w:val="288"/>
          <w:jc w:val="center"/>
        </w:trPr>
        <w:tc>
          <w:tcPr>
            <w:tcW w:w="540" w:type="dxa"/>
            <w:tcBorders>
              <w:left w:val="single" w:sz="12" w:space="0" w:color="auto"/>
            </w:tcBorders>
            <w:vAlign w:val="center"/>
          </w:tcPr>
          <w:p w14:paraId="6283C429"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7409326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1FE0B3F4"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A64533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5D9019A"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311F599F"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1ABDF91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1E84997F" w14:textId="77777777" w:rsidTr="009A10A7">
        <w:trPr>
          <w:trHeight w:val="288"/>
          <w:jc w:val="center"/>
        </w:trPr>
        <w:tc>
          <w:tcPr>
            <w:tcW w:w="540" w:type="dxa"/>
            <w:tcBorders>
              <w:left w:val="single" w:sz="12" w:space="0" w:color="auto"/>
            </w:tcBorders>
            <w:vAlign w:val="center"/>
          </w:tcPr>
          <w:p w14:paraId="5AE7C1AC"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07FDCEDC"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2EF58C9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D1E447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D3515AC"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88D20CD"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093056F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7CCFFA36" w14:textId="77777777" w:rsidTr="009A10A7">
        <w:trPr>
          <w:trHeight w:val="288"/>
          <w:jc w:val="center"/>
        </w:trPr>
        <w:tc>
          <w:tcPr>
            <w:tcW w:w="540" w:type="dxa"/>
            <w:tcBorders>
              <w:left w:val="single" w:sz="12" w:space="0" w:color="auto"/>
              <w:bottom w:val="single" w:sz="12" w:space="0" w:color="auto"/>
            </w:tcBorders>
            <w:vAlign w:val="center"/>
          </w:tcPr>
          <w:p w14:paraId="60016238"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3021EA51"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2026F57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11A31652"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89BFD97"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535C4D5D"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710DBE1" w14:textId="77777777" w:rsidR="00AB5E16" w:rsidRPr="00116EE7" w:rsidRDefault="00AB5E16" w:rsidP="009A10A7">
            <w:pPr>
              <w:jc w:val="center"/>
              <w:rPr>
                <w:rFonts w:ascii="Arial" w:hAnsi="Arial" w:cs="Arial"/>
                <w:sz w:val="20"/>
                <w:szCs w:val="18"/>
              </w:rPr>
            </w:pPr>
          </w:p>
        </w:tc>
      </w:tr>
      <w:tr w:rsidR="00AB5E16" w:rsidRPr="00116EE7" w14:paraId="1AB88A62"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1BEE1A7"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22E39D36"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112D66B"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10E3E723" w14:textId="77777777" w:rsidTr="009A10A7">
        <w:trPr>
          <w:trHeight w:val="288"/>
          <w:jc w:val="center"/>
        </w:trPr>
        <w:tc>
          <w:tcPr>
            <w:tcW w:w="540" w:type="dxa"/>
            <w:tcBorders>
              <w:left w:val="single" w:sz="12" w:space="0" w:color="auto"/>
            </w:tcBorders>
            <w:vAlign w:val="center"/>
          </w:tcPr>
          <w:p w14:paraId="34A19E54"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3743D65B"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408332B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43E0954"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AF88360"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0AD4EBFF"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256E3B41" w14:textId="77777777" w:rsidR="00AB5E16" w:rsidRPr="00116EE7" w:rsidRDefault="00AB5E16" w:rsidP="009A10A7">
            <w:pPr>
              <w:jc w:val="center"/>
              <w:rPr>
                <w:rFonts w:ascii="Arial" w:hAnsi="Arial" w:cs="Arial"/>
                <w:sz w:val="20"/>
                <w:szCs w:val="18"/>
              </w:rPr>
            </w:pPr>
          </w:p>
        </w:tc>
      </w:tr>
      <w:tr w:rsidR="00AB5E16" w:rsidRPr="00116EE7" w14:paraId="4644FCCB" w14:textId="77777777" w:rsidTr="009A10A7">
        <w:trPr>
          <w:trHeight w:val="296"/>
          <w:jc w:val="center"/>
        </w:trPr>
        <w:tc>
          <w:tcPr>
            <w:tcW w:w="540" w:type="dxa"/>
            <w:tcBorders>
              <w:left w:val="single" w:sz="12" w:space="0" w:color="auto"/>
            </w:tcBorders>
            <w:vAlign w:val="center"/>
          </w:tcPr>
          <w:p w14:paraId="1226D7E0"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77345BA7"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2EAD071C"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EF69750"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5179F3F"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0F7F103C" w14:textId="77777777" w:rsidTr="009A10A7">
        <w:trPr>
          <w:trHeight w:val="288"/>
          <w:jc w:val="center"/>
        </w:trPr>
        <w:tc>
          <w:tcPr>
            <w:tcW w:w="540" w:type="dxa"/>
            <w:tcBorders>
              <w:left w:val="single" w:sz="12" w:space="0" w:color="auto"/>
              <w:bottom w:val="single" w:sz="12" w:space="0" w:color="auto"/>
            </w:tcBorders>
            <w:vAlign w:val="center"/>
          </w:tcPr>
          <w:p w14:paraId="5FA2C778"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02CB2AA1"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472F0268"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717C3828"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45834859"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587B54DF"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E73E75A" w14:textId="77777777" w:rsidR="00AB5E16" w:rsidRPr="00116EE7" w:rsidRDefault="00AB5E16" w:rsidP="009A10A7">
            <w:pPr>
              <w:jc w:val="center"/>
              <w:rPr>
                <w:rFonts w:ascii="Arial" w:hAnsi="Arial" w:cs="Arial"/>
                <w:sz w:val="20"/>
                <w:szCs w:val="18"/>
              </w:rPr>
            </w:pPr>
          </w:p>
        </w:tc>
      </w:tr>
      <w:tr w:rsidR="00AB5E16" w:rsidRPr="00116EE7" w14:paraId="7156D8FD"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89E8B8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55BFA6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4A165D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ECD5DBF"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792446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0BE8C53F"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2BCF5D3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D38ECC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BDFDB7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5F444C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36FF04C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7067C7AB"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5863E8D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502DB38A"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BE3B163"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6919294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552AFC4"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444A72D0" w14:textId="77777777" w:rsidTr="009A10A7">
        <w:trPr>
          <w:trHeight w:val="288"/>
          <w:jc w:val="center"/>
        </w:trPr>
        <w:tc>
          <w:tcPr>
            <w:tcW w:w="4500" w:type="dxa"/>
            <w:gridSpan w:val="3"/>
            <w:tcBorders>
              <w:top w:val="single" w:sz="12" w:space="0" w:color="auto"/>
              <w:left w:val="single" w:sz="12" w:space="0" w:color="auto"/>
            </w:tcBorders>
            <w:vAlign w:val="center"/>
          </w:tcPr>
          <w:p w14:paraId="044D9DF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0B19E4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9115D8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A3D370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97478C8" w14:textId="77777777" w:rsidR="00AB5E16" w:rsidRPr="00116EE7" w:rsidRDefault="00AB5E16" w:rsidP="009A10A7">
            <w:pPr>
              <w:rPr>
                <w:rFonts w:ascii="Arial" w:hAnsi="Arial" w:cs="Arial"/>
                <w:sz w:val="16"/>
                <w:szCs w:val="16"/>
              </w:rPr>
            </w:pPr>
          </w:p>
        </w:tc>
      </w:tr>
      <w:tr w:rsidR="00AB5E16" w:rsidRPr="00116EE7" w14:paraId="339EAF89" w14:textId="77777777" w:rsidTr="009A10A7">
        <w:trPr>
          <w:trHeight w:val="288"/>
          <w:jc w:val="center"/>
        </w:trPr>
        <w:tc>
          <w:tcPr>
            <w:tcW w:w="4500" w:type="dxa"/>
            <w:gridSpan w:val="3"/>
            <w:tcBorders>
              <w:left w:val="single" w:sz="12" w:space="0" w:color="auto"/>
            </w:tcBorders>
            <w:vAlign w:val="center"/>
          </w:tcPr>
          <w:p w14:paraId="77236D7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252AD77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77984E9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90BBB5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421ED358"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4924B9D6" w14:textId="77777777" w:rsidTr="009A10A7">
        <w:trPr>
          <w:trHeight w:val="288"/>
          <w:jc w:val="center"/>
        </w:trPr>
        <w:tc>
          <w:tcPr>
            <w:tcW w:w="4500" w:type="dxa"/>
            <w:gridSpan w:val="3"/>
            <w:tcBorders>
              <w:left w:val="single" w:sz="12" w:space="0" w:color="auto"/>
            </w:tcBorders>
            <w:vAlign w:val="center"/>
          </w:tcPr>
          <w:p w14:paraId="69C0E91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28BA2A4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8F4143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6B7A36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1E05373C" w14:textId="77777777" w:rsidR="00AB5E16" w:rsidRPr="00116EE7" w:rsidRDefault="00AB5E16" w:rsidP="009A10A7">
            <w:pPr>
              <w:jc w:val="center"/>
              <w:rPr>
                <w:rFonts w:ascii="Arial" w:hAnsi="Arial" w:cs="Arial"/>
                <w:sz w:val="20"/>
                <w:szCs w:val="18"/>
              </w:rPr>
            </w:pPr>
          </w:p>
        </w:tc>
      </w:tr>
      <w:tr w:rsidR="00AB5E16" w:rsidRPr="00116EE7" w14:paraId="6A6A9709" w14:textId="77777777" w:rsidTr="009A10A7">
        <w:trPr>
          <w:trHeight w:val="288"/>
          <w:jc w:val="center"/>
        </w:trPr>
        <w:tc>
          <w:tcPr>
            <w:tcW w:w="4500" w:type="dxa"/>
            <w:gridSpan w:val="3"/>
            <w:tcBorders>
              <w:left w:val="single" w:sz="12" w:space="0" w:color="auto"/>
            </w:tcBorders>
            <w:vAlign w:val="center"/>
          </w:tcPr>
          <w:p w14:paraId="20FA13B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34D25C0C"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521FDA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40D63A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10B427E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41060F35" w14:textId="77777777" w:rsidTr="009A10A7">
        <w:trPr>
          <w:trHeight w:val="288"/>
          <w:jc w:val="center"/>
        </w:trPr>
        <w:tc>
          <w:tcPr>
            <w:tcW w:w="4500" w:type="dxa"/>
            <w:gridSpan w:val="3"/>
            <w:tcBorders>
              <w:left w:val="single" w:sz="12" w:space="0" w:color="auto"/>
            </w:tcBorders>
            <w:vAlign w:val="center"/>
          </w:tcPr>
          <w:p w14:paraId="16312C3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777AA5D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373994E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371253B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552329C3"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4D164A89" w14:textId="77777777" w:rsidTr="009A10A7">
        <w:trPr>
          <w:trHeight w:val="288"/>
          <w:jc w:val="center"/>
        </w:trPr>
        <w:tc>
          <w:tcPr>
            <w:tcW w:w="4500" w:type="dxa"/>
            <w:gridSpan w:val="3"/>
            <w:tcBorders>
              <w:left w:val="single" w:sz="12" w:space="0" w:color="auto"/>
            </w:tcBorders>
            <w:vAlign w:val="center"/>
          </w:tcPr>
          <w:p w14:paraId="2082374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E8F5C29"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1CCF61A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AE2AF9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457819B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2B7F48B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51B3C522" w14:textId="77777777" w:rsidTr="009A10A7">
        <w:trPr>
          <w:trHeight w:val="288"/>
          <w:jc w:val="center"/>
        </w:trPr>
        <w:tc>
          <w:tcPr>
            <w:tcW w:w="4500" w:type="dxa"/>
            <w:gridSpan w:val="3"/>
            <w:tcBorders>
              <w:left w:val="single" w:sz="12" w:space="0" w:color="auto"/>
              <w:bottom w:val="single" w:sz="12" w:space="0" w:color="auto"/>
            </w:tcBorders>
            <w:vAlign w:val="center"/>
          </w:tcPr>
          <w:p w14:paraId="6B36355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9AA61E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387B372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69FEE71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72F56CF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4C61743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E647EE6"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789E85C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74805BF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B54359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6898EA9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4D6CDC7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6452250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72CD1B06"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0651E37"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3244E39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7DC203A"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36170307"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19299BC"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30209225"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6C936EE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6F128F79"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2BDBF6F1" w14:textId="77777777" w:rsidR="00AB5E16" w:rsidRDefault="00AB5E16" w:rsidP="00956CA5">
      <w:pPr>
        <w:rPr>
          <w:b/>
        </w:rPr>
      </w:pPr>
    </w:p>
    <w:p w14:paraId="309D3566"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45183FF9"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1A16463A"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AH-18</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6390CD13"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01E91D10" w14:textId="77777777" w:rsidTr="009A10A7">
        <w:trPr>
          <w:trHeight w:val="222"/>
          <w:jc w:val="center"/>
        </w:trPr>
        <w:tc>
          <w:tcPr>
            <w:tcW w:w="5393" w:type="dxa"/>
            <w:gridSpan w:val="5"/>
            <w:tcBorders>
              <w:top w:val="single" w:sz="12" w:space="0" w:color="auto"/>
              <w:left w:val="nil"/>
              <w:bottom w:val="nil"/>
              <w:right w:val="nil"/>
            </w:tcBorders>
            <w:vAlign w:val="center"/>
          </w:tcPr>
          <w:p w14:paraId="4E5B06C7"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151FD989" w14:textId="77777777" w:rsidR="00AB5E16" w:rsidRPr="00116EE7" w:rsidRDefault="00AB5E16" w:rsidP="009A10A7">
            <w:pPr>
              <w:jc w:val="center"/>
              <w:rPr>
                <w:rFonts w:ascii="Arial" w:hAnsi="Arial" w:cs="Arial"/>
                <w:b/>
                <w:sz w:val="20"/>
                <w:szCs w:val="18"/>
              </w:rPr>
            </w:pPr>
          </w:p>
        </w:tc>
      </w:tr>
      <w:tr w:rsidR="00AB5E16" w:rsidRPr="00116EE7" w14:paraId="69DA8CA4"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670C9C71"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08E46573"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0526E83"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75663F86"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E9FF0C3"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51CF72B6" w14:textId="77777777" w:rsidTr="009A10A7">
        <w:trPr>
          <w:trHeight w:val="288"/>
          <w:jc w:val="center"/>
        </w:trPr>
        <w:tc>
          <w:tcPr>
            <w:tcW w:w="540" w:type="dxa"/>
            <w:tcBorders>
              <w:left w:val="single" w:sz="12" w:space="0" w:color="auto"/>
            </w:tcBorders>
            <w:vAlign w:val="center"/>
          </w:tcPr>
          <w:p w14:paraId="3D14A2F3"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5BBC2AA1"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5CBC40F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3D156C2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9E3940B"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2AB375D0"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41BB844E"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51EBFA9" w14:textId="77777777" w:rsidTr="009A10A7">
        <w:trPr>
          <w:trHeight w:val="288"/>
          <w:jc w:val="center"/>
        </w:trPr>
        <w:tc>
          <w:tcPr>
            <w:tcW w:w="540" w:type="dxa"/>
            <w:tcBorders>
              <w:left w:val="single" w:sz="12" w:space="0" w:color="auto"/>
            </w:tcBorders>
            <w:vAlign w:val="center"/>
          </w:tcPr>
          <w:p w14:paraId="1E7089CF"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5E638DEF"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2C48EB7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47DB4F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594D3FA"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1995130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070710DE" w14:textId="77777777" w:rsidR="00AB5E16" w:rsidRPr="00116EE7" w:rsidRDefault="00AB5E16" w:rsidP="009A10A7">
            <w:pPr>
              <w:jc w:val="center"/>
              <w:rPr>
                <w:rFonts w:ascii="Arial" w:hAnsi="Arial" w:cs="Arial"/>
                <w:sz w:val="20"/>
                <w:szCs w:val="18"/>
              </w:rPr>
            </w:pPr>
          </w:p>
        </w:tc>
      </w:tr>
      <w:tr w:rsidR="00AB5E16" w:rsidRPr="00116EE7" w14:paraId="01603167" w14:textId="77777777" w:rsidTr="009A10A7">
        <w:trPr>
          <w:trHeight w:val="288"/>
          <w:jc w:val="center"/>
        </w:trPr>
        <w:tc>
          <w:tcPr>
            <w:tcW w:w="540" w:type="dxa"/>
            <w:tcBorders>
              <w:left w:val="single" w:sz="12" w:space="0" w:color="auto"/>
            </w:tcBorders>
            <w:vAlign w:val="center"/>
          </w:tcPr>
          <w:p w14:paraId="77AB73E8"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78A905C"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69D0BD4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7FB8021"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66F3233"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02E5C1EC"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34D23B8" w14:textId="77777777" w:rsidR="00AB5E16" w:rsidRPr="00116EE7" w:rsidRDefault="00AB5E16" w:rsidP="009A10A7">
            <w:pPr>
              <w:jc w:val="center"/>
              <w:rPr>
                <w:rFonts w:ascii="Arial" w:hAnsi="Arial" w:cs="Arial"/>
                <w:sz w:val="20"/>
                <w:szCs w:val="18"/>
              </w:rPr>
            </w:pPr>
          </w:p>
        </w:tc>
      </w:tr>
      <w:tr w:rsidR="00AB5E16" w:rsidRPr="00116EE7" w14:paraId="35C67E91" w14:textId="77777777" w:rsidTr="009A10A7">
        <w:trPr>
          <w:trHeight w:val="288"/>
          <w:jc w:val="center"/>
        </w:trPr>
        <w:tc>
          <w:tcPr>
            <w:tcW w:w="540" w:type="dxa"/>
            <w:tcBorders>
              <w:left w:val="single" w:sz="12" w:space="0" w:color="auto"/>
            </w:tcBorders>
            <w:vAlign w:val="center"/>
          </w:tcPr>
          <w:p w14:paraId="6253E195"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4701EE91"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302A0306"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6C2C88E"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994E574"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0333BE7"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88DDF91" w14:textId="77777777" w:rsidR="00AB5E16" w:rsidRPr="00116EE7" w:rsidRDefault="00AB5E16" w:rsidP="009A10A7">
            <w:pPr>
              <w:jc w:val="center"/>
              <w:rPr>
                <w:rFonts w:ascii="Arial" w:hAnsi="Arial" w:cs="Arial"/>
                <w:sz w:val="20"/>
                <w:szCs w:val="18"/>
              </w:rPr>
            </w:pPr>
          </w:p>
        </w:tc>
      </w:tr>
      <w:tr w:rsidR="00AB5E16" w:rsidRPr="00116EE7" w14:paraId="47D483C3" w14:textId="77777777" w:rsidTr="009A10A7">
        <w:trPr>
          <w:trHeight w:val="288"/>
          <w:jc w:val="center"/>
        </w:trPr>
        <w:tc>
          <w:tcPr>
            <w:tcW w:w="540" w:type="dxa"/>
            <w:tcBorders>
              <w:left w:val="single" w:sz="12" w:space="0" w:color="auto"/>
            </w:tcBorders>
            <w:vAlign w:val="center"/>
          </w:tcPr>
          <w:p w14:paraId="1AF23FB1"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5A8239EC"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50F4FDA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1B3F79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02E225D"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14E920B4"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4E9867D7" w14:textId="77777777" w:rsidR="00AB5E16" w:rsidRPr="00116EE7" w:rsidRDefault="00AB5E16" w:rsidP="009A10A7">
            <w:pPr>
              <w:jc w:val="center"/>
              <w:rPr>
                <w:rFonts w:ascii="Arial" w:hAnsi="Arial" w:cs="Arial"/>
                <w:sz w:val="20"/>
                <w:szCs w:val="18"/>
              </w:rPr>
            </w:pPr>
          </w:p>
        </w:tc>
      </w:tr>
      <w:tr w:rsidR="00AB5E16" w:rsidRPr="00116EE7" w14:paraId="4B413839" w14:textId="77777777" w:rsidTr="009A10A7">
        <w:trPr>
          <w:trHeight w:val="288"/>
          <w:jc w:val="center"/>
        </w:trPr>
        <w:tc>
          <w:tcPr>
            <w:tcW w:w="540" w:type="dxa"/>
            <w:tcBorders>
              <w:left w:val="single" w:sz="12" w:space="0" w:color="auto"/>
              <w:bottom w:val="single" w:sz="12" w:space="0" w:color="auto"/>
            </w:tcBorders>
            <w:vAlign w:val="center"/>
          </w:tcPr>
          <w:p w14:paraId="3ECFB5D1"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417EF4EF"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3E873EC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65803CD8"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3AB2189"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73229E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3A7F9343" w14:textId="77777777" w:rsidR="00AB5E16" w:rsidRPr="00116EE7" w:rsidRDefault="00AB5E16" w:rsidP="009A10A7">
            <w:pPr>
              <w:jc w:val="center"/>
              <w:rPr>
                <w:rFonts w:ascii="Arial" w:hAnsi="Arial" w:cs="Arial"/>
                <w:sz w:val="20"/>
                <w:szCs w:val="18"/>
              </w:rPr>
            </w:pPr>
          </w:p>
        </w:tc>
      </w:tr>
      <w:tr w:rsidR="00AB5E16" w:rsidRPr="00116EE7" w14:paraId="15AD58E6"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016B61B"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2254E3A8"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DAE6033"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0AC1F0C0" w14:textId="77777777" w:rsidTr="009A10A7">
        <w:trPr>
          <w:trHeight w:val="288"/>
          <w:jc w:val="center"/>
        </w:trPr>
        <w:tc>
          <w:tcPr>
            <w:tcW w:w="540" w:type="dxa"/>
            <w:tcBorders>
              <w:left w:val="single" w:sz="12" w:space="0" w:color="auto"/>
            </w:tcBorders>
            <w:vAlign w:val="center"/>
          </w:tcPr>
          <w:p w14:paraId="36383743"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5ACD8A9"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7300A4A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AB8C180"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CE44603"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7C5E93F6"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535F516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7AADC0B9" w14:textId="77777777" w:rsidTr="009A10A7">
        <w:trPr>
          <w:trHeight w:val="288"/>
          <w:jc w:val="center"/>
        </w:trPr>
        <w:tc>
          <w:tcPr>
            <w:tcW w:w="540" w:type="dxa"/>
            <w:tcBorders>
              <w:left w:val="single" w:sz="12" w:space="0" w:color="auto"/>
            </w:tcBorders>
            <w:vAlign w:val="center"/>
          </w:tcPr>
          <w:p w14:paraId="4D3DA88D"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517808E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04FA846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9B607E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75A3ABA"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5B8BDD8A"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1FBEED9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64756EC" w14:textId="77777777" w:rsidTr="009A10A7">
        <w:trPr>
          <w:trHeight w:val="288"/>
          <w:jc w:val="center"/>
        </w:trPr>
        <w:tc>
          <w:tcPr>
            <w:tcW w:w="540" w:type="dxa"/>
            <w:tcBorders>
              <w:left w:val="single" w:sz="12" w:space="0" w:color="auto"/>
            </w:tcBorders>
            <w:vAlign w:val="center"/>
          </w:tcPr>
          <w:p w14:paraId="76C7779C"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D4485FE"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28D557E3"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B99678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72635A8"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3FE55907"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5C954A1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5B3D10B5" w14:textId="77777777" w:rsidTr="009A10A7">
        <w:trPr>
          <w:trHeight w:val="288"/>
          <w:jc w:val="center"/>
        </w:trPr>
        <w:tc>
          <w:tcPr>
            <w:tcW w:w="540" w:type="dxa"/>
            <w:tcBorders>
              <w:left w:val="single" w:sz="12" w:space="0" w:color="auto"/>
              <w:bottom w:val="single" w:sz="12" w:space="0" w:color="auto"/>
            </w:tcBorders>
            <w:vAlign w:val="center"/>
          </w:tcPr>
          <w:p w14:paraId="59DE9963"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4BAF5C42"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21731C08"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58072064"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4729317"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5A81AF5F"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3C31BD6F" w14:textId="77777777" w:rsidR="00AB5E16" w:rsidRPr="00116EE7" w:rsidRDefault="00AB5E16" w:rsidP="009A10A7">
            <w:pPr>
              <w:jc w:val="center"/>
              <w:rPr>
                <w:rFonts w:ascii="Arial" w:hAnsi="Arial" w:cs="Arial"/>
                <w:sz w:val="20"/>
                <w:szCs w:val="18"/>
              </w:rPr>
            </w:pPr>
          </w:p>
        </w:tc>
      </w:tr>
      <w:tr w:rsidR="00AB5E16" w:rsidRPr="00116EE7" w14:paraId="4FEDE040"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0B6D13C"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085D0B4"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8A43E10"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1F6CEE3C" w14:textId="77777777" w:rsidTr="009A10A7">
        <w:trPr>
          <w:trHeight w:val="288"/>
          <w:jc w:val="center"/>
        </w:trPr>
        <w:tc>
          <w:tcPr>
            <w:tcW w:w="540" w:type="dxa"/>
            <w:tcBorders>
              <w:left w:val="single" w:sz="12" w:space="0" w:color="auto"/>
            </w:tcBorders>
            <w:vAlign w:val="center"/>
          </w:tcPr>
          <w:p w14:paraId="73C0DB93"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48B49EEC"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54419BC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401E52D"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7C1DEEB"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3391A2AE"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51AC7B9" w14:textId="77777777" w:rsidR="00AB5E16" w:rsidRPr="00116EE7" w:rsidRDefault="00AB5E16" w:rsidP="009A10A7">
            <w:pPr>
              <w:jc w:val="center"/>
              <w:rPr>
                <w:rFonts w:ascii="Arial" w:hAnsi="Arial" w:cs="Arial"/>
                <w:sz w:val="20"/>
                <w:szCs w:val="18"/>
              </w:rPr>
            </w:pPr>
          </w:p>
        </w:tc>
      </w:tr>
      <w:tr w:rsidR="00AB5E16" w:rsidRPr="00116EE7" w14:paraId="4002DBB0" w14:textId="77777777" w:rsidTr="009A10A7">
        <w:trPr>
          <w:trHeight w:val="296"/>
          <w:jc w:val="center"/>
        </w:trPr>
        <w:tc>
          <w:tcPr>
            <w:tcW w:w="540" w:type="dxa"/>
            <w:tcBorders>
              <w:left w:val="single" w:sz="12" w:space="0" w:color="auto"/>
            </w:tcBorders>
            <w:vAlign w:val="center"/>
          </w:tcPr>
          <w:p w14:paraId="30FC282C"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49DF88C"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4B550786"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80E7267"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D47A145"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3BF5B3A7" w14:textId="77777777" w:rsidTr="009A10A7">
        <w:trPr>
          <w:trHeight w:val="288"/>
          <w:jc w:val="center"/>
        </w:trPr>
        <w:tc>
          <w:tcPr>
            <w:tcW w:w="540" w:type="dxa"/>
            <w:tcBorders>
              <w:left w:val="single" w:sz="12" w:space="0" w:color="auto"/>
              <w:bottom w:val="single" w:sz="12" w:space="0" w:color="auto"/>
            </w:tcBorders>
            <w:vAlign w:val="center"/>
          </w:tcPr>
          <w:p w14:paraId="48B2C016"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0C7FDAF8"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200020CE"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3FF747F7"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C90B35D"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63DA817"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266641C4" w14:textId="77777777" w:rsidR="00AB5E16" w:rsidRPr="00116EE7" w:rsidRDefault="00AB5E16" w:rsidP="009A10A7">
            <w:pPr>
              <w:jc w:val="center"/>
              <w:rPr>
                <w:rFonts w:ascii="Arial" w:hAnsi="Arial" w:cs="Arial"/>
                <w:sz w:val="20"/>
                <w:szCs w:val="18"/>
              </w:rPr>
            </w:pPr>
          </w:p>
        </w:tc>
      </w:tr>
      <w:tr w:rsidR="00AB5E16" w:rsidRPr="00116EE7" w14:paraId="0E40586D"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BF9D10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9D4DEB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67034C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9A4544F"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0433B2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3B639FC9"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558D159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2082A42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4EDFC1D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791BF08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3FE7575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290D8409"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068F1D4C"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35525D0E"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7F5BE2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298DD49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1214B4B"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3EC71EC2" w14:textId="77777777" w:rsidTr="009A10A7">
        <w:trPr>
          <w:trHeight w:val="288"/>
          <w:jc w:val="center"/>
        </w:trPr>
        <w:tc>
          <w:tcPr>
            <w:tcW w:w="4500" w:type="dxa"/>
            <w:gridSpan w:val="3"/>
            <w:tcBorders>
              <w:top w:val="single" w:sz="12" w:space="0" w:color="auto"/>
              <w:left w:val="single" w:sz="12" w:space="0" w:color="auto"/>
            </w:tcBorders>
            <w:vAlign w:val="center"/>
          </w:tcPr>
          <w:p w14:paraId="33C8AFA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506D9F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2E53CE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F5DADF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17E81DAC" w14:textId="77777777" w:rsidR="00AB5E16" w:rsidRPr="00116EE7" w:rsidRDefault="00AB5E16" w:rsidP="009A10A7">
            <w:pPr>
              <w:rPr>
                <w:rFonts w:ascii="Arial" w:hAnsi="Arial" w:cs="Arial"/>
                <w:sz w:val="16"/>
                <w:szCs w:val="16"/>
              </w:rPr>
            </w:pPr>
          </w:p>
        </w:tc>
      </w:tr>
      <w:tr w:rsidR="00AB5E16" w:rsidRPr="00116EE7" w14:paraId="708AABA5" w14:textId="77777777" w:rsidTr="009A10A7">
        <w:trPr>
          <w:trHeight w:val="288"/>
          <w:jc w:val="center"/>
        </w:trPr>
        <w:tc>
          <w:tcPr>
            <w:tcW w:w="4500" w:type="dxa"/>
            <w:gridSpan w:val="3"/>
            <w:tcBorders>
              <w:left w:val="single" w:sz="12" w:space="0" w:color="auto"/>
            </w:tcBorders>
            <w:vAlign w:val="center"/>
          </w:tcPr>
          <w:p w14:paraId="77F3D90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60DAF37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ABAB5A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7D6D16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72D510A"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547B02C4" w14:textId="77777777" w:rsidTr="009A10A7">
        <w:trPr>
          <w:trHeight w:val="288"/>
          <w:jc w:val="center"/>
        </w:trPr>
        <w:tc>
          <w:tcPr>
            <w:tcW w:w="4500" w:type="dxa"/>
            <w:gridSpan w:val="3"/>
            <w:tcBorders>
              <w:left w:val="single" w:sz="12" w:space="0" w:color="auto"/>
            </w:tcBorders>
            <w:vAlign w:val="center"/>
          </w:tcPr>
          <w:p w14:paraId="12E7CFE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6220A20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8F47B6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62DD86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57D2FE84" w14:textId="77777777" w:rsidR="00AB5E16" w:rsidRPr="00116EE7" w:rsidRDefault="00AB5E16" w:rsidP="009A10A7">
            <w:pPr>
              <w:jc w:val="center"/>
              <w:rPr>
                <w:rFonts w:ascii="Arial" w:hAnsi="Arial" w:cs="Arial"/>
                <w:sz w:val="20"/>
                <w:szCs w:val="18"/>
              </w:rPr>
            </w:pPr>
          </w:p>
        </w:tc>
      </w:tr>
      <w:tr w:rsidR="00AB5E16" w:rsidRPr="00116EE7" w14:paraId="0DCDD2AD" w14:textId="77777777" w:rsidTr="009A10A7">
        <w:trPr>
          <w:trHeight w:val="288"/>
          <w:jc w:val="center"/>
        </w:trPr>
        <w:tc>
          <w:tcPr>
            <w:tcW w:w="4500" w:type="dxa"/>
            <w:gridSpan w:val="3"/>
            <w:tcBorders>
              <w:left w:val="single" w:sz="12" w:space="0" w:color="auto"/>
            </w:tcBorders>
            <w:vAlign w:val="center"/>
          </w:tcPr>
          <w:p w14:paraId="0E25F9D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1EF52E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354C239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4FD154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3C25B64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5F38BCCF" w14:textId="77777777" w:rsidTr="009A10A7">
        <w:trPr>
          <w:trHeight w:val="288"/>
          <w:jc w:val="center"/>
        </w:trPr>
        <w:tc>
          <w:tcPr>
            <w:tcW w:w="4500" w:type="dxa"/>
            <w:gridSpan w:val="3"/>
            <w:tcBorders>
              <w:left w:val="single" w:sz="12" w:space="0" w:color="auto"/>
            </w:tcBorders>
            <w:vAlign w:val="center"/>
          </w:tcPr>
          <w:p w14:paraId="2C18026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301FFA5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5D295F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ACF385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4AB00EE8"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32C6E008" w14:textId="77777777" w:rsidTr="009A10A7">
        <w:trPr>
          <w:trHeight w:val="288"/>
          <w:jc w:val="center"/>
        </w:trPr>
        <w:tc>
          <w:tcPr>
            <w:tcW w:w="4500" w:type="dxa"/>
            <w:gridSpan w:val="3"/>
            <w:tcBorders>
              <w:left w:val="single" w:sz="12" w:space="0" w:color="auto"/>
            </w:tcBorders>
            <w:vAlign w:val="center"/>
          </w:tcPr>
          <w:p w14:paraId="1EB04BE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6C5DD78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67224FB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2A596BD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4389CAD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837E13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50F5A4DA" w14:textId="77777777" w:rsidTr="009A10A7">
        <w:trPr>
          <w:trHeight w:val="288"/>
          <w:jc w:val="center"/>
        </w:trPr>
        <w:tc>
          <w:tcPr>
            <w:tcW w:w="4500" w:type="dxa"/>
            <w:gridSpan w:val="3"/>
            <w:tcBorders>
              <w:left w:val="single" w:sz="12" w:space="0" w:color="auto"/>
              <w:bottom w:val="single" w:sz="12" w:space="0" w:color="auto"/>
            </w:tcBorders>
            <w:vAlign w:val="center"/>
          </w:tcPr>
          <w:p w14:paraId="128D547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52EE56F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1C8AED4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18BD11A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285A5C1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2D8B382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702C8EBF"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7AC22EF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6917A0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6040BF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344C6C0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2DA470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3AE4A22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130C92C8"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86D2F84"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0FC4DE2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E8B5A1C"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164224B7"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6467B561"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79A64950"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7B5784A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6789384F"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0287372F" w14:textId="77777777" w:rsidR="00AB5E16" w:rsidRDefault="00AB5E16" w:rsidP="00956CA5">
      <w:pPr>
        <w:rPr>
          <w:b/>
        </w:rPr>
      </w:pPr>
    </w:p>
    <w:p w14:paraId="185CAA1E"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2833F1E2"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35F7028A"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AH-19</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6029371B"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0E145D8F" w14:textId="77777777" w:rsidTr="009A10A7">
        <w:trPr>
          <w:trHeight w:val="222"/>
          <w:jc w:val="center"/>
        </w:trPr>
        <w:tc>
          <w:tcPr>
            <w:tcW w:w="5393" w:type="dxa"/>
            <w:gridSpan w:val="5"/>
            <w:tcBorders>
              <w:top w:val="single" w:sz="12" w:space="0" w:color="auto"/>
              <w:left w:val="nil"/>
              <w:bottom w:val="nil"/>
              <w:right w:val="nil"/>
            </w:tcBorders>
            <w:vAlign w:val="center"/>
          </w:tcPr>
          <w:p w14:paraId="6BD3343B"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2087A011" w14:textId="77777777" w:rsidR="00AB5E16" w:rsidRPr="00116EE7" w:rsidRDefault="00AB5E16" w:rsidP="009A10A7">
            <w:pPr>
              <w:jc w:val="center"/>
              <w:rPr>
                <w:rFonts w:ascii="Arial" w:hAnsi="Arial" w:cs="Arial"/>
                <w:b/>
                <w:sz w:val="20"/>
                <w:szCs w:val="18"/>
              </w:rPr>
            </w:pPr>
          </w:p>
        </w:tc>
      </w:tr>
      <w:tr w:rsidR="00AB5E16" w:rsidRPr="00116EE7" w14:paraId="7F575D0E"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3E55DEF6"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69060B3A"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599CC2F"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083B08B6"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BC9D53A"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7C80F199" w14:textId="77777777" w:rsidTr="009A10A7">
        <w:trPr>
          <w:trHeight w:val="288"/>
          <w:jc w:val="center"/>
        </w:trPr>
        <w:tc>
          <w:tcPr>
            <w:tcW w:w="540" w:type="dxa"/>
            <w:tcBorders>
              <w:left w:val="single" w:sz="12" w:space="0" w:color="auto"/>
            </w:tcBorders>
            <w:vAlign w:val="center"/>
          </w:tcPr>
          <w:p w14:paraId="27E9A543"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4975B21D"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433ED3E8"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5C544F2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96DB69B"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103228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2051C86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45AE2C08" w14:textId="77777777" w:rsidTr="009A10A7">
        <w:trPr>
          <w:trHeight w:val="288"/>
          <w:jc w:val="center"/>
        </w:trPr>
        <w:tc>
          <w:tcPr>
            <w:tcW w:w="540" w:type="dxa"/>
            <w:tcBorders>
              <w:left w:val="single" w:sz="12" w:space="0" w:color="auto"/>
            </w:tcBorders>
            <w:vAlign w:val="center"/>
          </w:tcPr>
          <w:p w14:paraId="79C17BE8"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0EBB60E8"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5814DDE"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C95103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D9C14A0"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77D0279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078CF561" w14:textId="77777777" w:rsidR="00AB5E16" w:rsidRPr="00116EE7" w:rsidRDefault="00AB5E16" w:rsidP="009A10A7">
            <w:pPr>
              <w:jc w:val="center"/>
              <w:rPr>
                <w:rFonts w:ascii="Arial" w:hAnsi="Arial" w:cs="Arial"/>
                <w:sz w:val="20"/>
                <w:szCs w:val="18"/>
              </w:rPr>
            </w:pPr>
          </w:p>
        </w:tc>
      </w:tr>
      <w:tr w:rsidR="00AB5E16" w:rsidRPr="00116EE7" w14:paraId="6CAD3203" w14:textId="77777777" w:rsidTr="009A10A7">
        <w:trPr>
          <w:trHeight w:val="288"/>
          <w:jc w:val="center"/>
        </w:trPr>
        <w:tc>
          <w:tcPr>
            <w:tcW w:w="540" w:type="dxa"/>
            <w:tcBorders>
              <w:left w:val="single" w:sz="12" w:space="0" w:color="auto"/>
            </w:tcBorders>
            <w:vAlign w:val="center"/>
          </w:tcPr>
          <w:p w14:paraId="45DC05AC"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24D27E5D"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A46785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C82C705"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019CD82"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8ED9AA9"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E534C91" w14:textId="77777777" w:rsidR="00AB5E16" w:rsidRPr="00116EE7" w:rsidRDefault="00AB5E16" w:rsidP="009A10A7">
            <w:pPr>
              <w:jc w:val="center"/>
              <w:rPr>
                <w:rFonts w:ascii="Arial" w:hAnsi="Arial" w:cs="Arial"/>
                <w:sz w:val="20"/>
                <w:szCs w:val="18"/>
              </w:rPr>
            </w:pPr>
          </w:p>
        </w:tc>
      </w:tr>
      <w:tr w:rsidR="00AB5E16" w:rsidRPr="00116EE7" w14:paraId="1F351BB5" w14:textId="77777777" w:rsidTr="009A10A7">
        <w:trPr>
          <w:trHeight w:val="288"/>
          <w:jc w:val="center"/>
        </w:trPr>
        <w:tc>
          <w:tcPr>
            <w:tcW w:w="540" w:type="dxa"/>
            <w:tcBorders>
              <w:left w:val="single" w:sz="12" w:space="0" w:color="auto"/>
            </w:tcBorders>
            <w:vAlign w:val="center"/>
          </w:tcPr>
          <w:p w14:paraId="4B64870A"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6A9D5E7A"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323E51FA"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BDBADA1"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5A0A9BE"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0F9CB6F7"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0A23EC83" w14:textId="77777777" w:rsidR="00AB5E16" w:rsidRPr="00116EE7" w:rsidRDefault="00AB5E16" w:rsidP="009A10A7">
            <w:pPr>
              <w:jc w:val="center"/>
              <w:rPr>
                <w:rFonts w:ascii="Arial" w:hAnsi="Arial" w:cs="Arial"/>
                <w:sz w:val="20"/>
                <w:szCs w:val="18"/>
              </w:rPr>
            </w:pPr>
          </w:p>
        </w:tc>
      </w:tr>
      <w:tr w:rsidR="00AB5E16" w:rsidRPr="00116EE7" w14:paraId="56414F68" w14:textId="77777777" w:rsidTr="009A10A7">
        <w:trPr>
          <w:trHeight w:val="288"/>
          <w:jc w:val="center"/>
        </w:trPr>
        <w:tc>
          <w:tcPr>
            <w:tcW w:w="540" w:type="dxa"/>
            <w:tcBorders>
              <w:left w:val="single" w:sz="12" w:space="0" w:color="auto"/>
            </w:tcBorders>
            <w:vAlign w:val="center"/>
          </w:tcPr>
          <w:p w14:paraId="5374B87C"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3FD63CB2"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18E355BA"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45C8AF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D4C5A75"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053718D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2DC0BDE2" w14:textId="77777777" w:rsidR="00AB5E16" w:rsidRPr="00116EE7" w:rsidRDefault="00AB5E16" w:rsidP="009A10A7">
            <w:pPr>
              <w:jc w:val="center"/>
              <w:rPr>
                <w:rFonts w:ascii="Arial" w:hAnsi="Arial" w:cs="Arial"/>
                <w:sz w:val="20"/>
                <w:szCs w:val="18"/>
              </w:rPr>
            </w:pPr>
          </w:p>
        </w:tc>
      </w:tr>
      <w:tr w:rsidR="00AB5E16" w:rsidRPr="00116EE7" w14:paraId="74D3074C" w14:textId="77777777" w:rsidTr="009A10A7">
        <w:trPr>
          <w:trHeight w:val="288"/>
          <w:jc w:val="center"/>
        </w:trPr>
        <w:tc>
          <w:tcPr>
            <w:tcW w:w="540" w:type="dxa"/>
            <w:tcBorders>
              <w:left w:val="single" w:sz="12" w:space="0" w:color="auto"/>
              <w:bottom w:val="single" w:sz="12" w:space="0" w:color="auto"/>
            </w:tcBorders>
            <w:vAlign w:val="center"/>
          </w:tcPr>
          <w:p w14:paraId="22902D7D"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102DCCAF"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481218D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79508E1B"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2688803"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1F36ABA4"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0F63702C" w14:textId="77777777" w:rsidR="00AB5E16" w:rsidRPr="00116EE7" w:rsidRDefault="00AB5E16" w:rsidP="009A10A7">
            <w:pPr>
              <w:jc w:val="center"/>
              <w:rPr>
                <w:rFonts w:ascii="Arial" w:hAnsi="Arial" w:cs="Arial"/>
                <w:sz w:val="20"/>
                <w:szCs w:val="18"/>
              </w:rPr>
            </w:pPr>
          </w:p>
        </w:tc>
      </w:tr>
      <w:tr w:rsidR="00AB5E16" w:rsidRPr="00116EE7" w14:paraId="34C50056"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ECBDB1B"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DA1753F"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61BD4F1"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1F0CCD2D" w14:textId="77777777" w:rsidTr="009A10A7">
        <w:trPr>
          <w:trHeight w:val="288"/>
          <w:jc w:val="center"/>
        </w:trPr>
        <w:tc>
          <w:tcPr>
            <w:tcW w:w="540" w:type="dxa"/>
            <w:tcBorders>
              <w:left w:val="single" w:sz="12" w:space="0" w:color="auto"/>
            </w:tcBorders>
            <w:vAlign w:val="center"/>
          </w:tcPr>
          <w:p w14:paraId="04AAB478"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3DA0F2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7F84F1E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A424DB2"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CAB607B"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5A13F13"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75FDA76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C48DC3D" w14:textId="77777777" w:rsidTr="009A10A7">
        <w:trPr>
          <w:trHeight w:val="288"/>
          <w:jc w:val="center"/>
        </w:trPr>
        <w:tc>
          <w:tcPr>
            <w:tcW w:w="540" w:type="dxa"/>
            <w:tcBorders>
              <w:left w:val="single" w:sz="12" w:space="0" w:color="auto"/>
            </w:tcBorders>
            <w:vAlign w:val="center"/>
          </w:tcPr>
          <w:p w14:paraId="49280366"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1F1747E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5B2E5FAE"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D196C3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359DAFD"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593307A8"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15B999A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4ABD71E5" w14:textId="77777777" w:rsidTr="009A10A7">
        <w:trPr>
          <w:trHeight w:val="288"/>
          <w:jc w:val="center"/>
        </w:trPr>
        <w:tc>
          <w:tcPr>
            <w:tcW w:w="540" w:type="dxa"/>
            <w:tcBorders>
              <w:left w:val="single" w:sz="12" w:space="0" w:color="auto"/>
            </w:tcBorders>
            <w:vAlign w:val="center"/>
          </w:tcPr>
          <w:p w14:paraId="6235BC97"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4290E20B"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4B3C9D2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F64F2B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EC08717"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0B0B35C8"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481AE48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049739B" w14:textId="77777777" w:rsidTr="009A10A7">
        <w:trPr>
          <w:trHeight w:val="288"/>
          <w:jc w:val="center"/>
        </w:trPr>
        <w:tc>
          <w:tcPr>
            <w:tcW w:w="540" w:type="dxa"/>
            <w:tcBorders>
              <w:left w:val="single" w:sz="12" w:space="0" w:color="auto"/>
              <w:bottom w:val="single" w:sz="12" w:space="0" w:color="auto"/>
            </w:tcBorders>
            <w:vAlign w:val="center"/>
          </w:tcPr>
          <w:p w14:paraId="60C74524"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57B465F2"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3EB7D60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D9A673E"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7777ECE"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5E487109"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C255C0F" w14:textId="77777777" w:rsidR="00AB5E16" w:rsidRPr="00116EE7" w:rsidRDefault="00AB5E16" w:rsidP="009A10A7">
            <w:pPr>
              <w:jc w:val="center"/>
              <w:rPr>
                <w:rFonts w:ascii="Arial" w:hAnsi="Arial" w:cs="Arial"/>
                <w:sz w:val="20"/>
                <w:szCs w:val="18"/>
              </w:rPr>
            </w:pPr>
          </w:p>
        </w:tc>
      </w:tr>
      <w:tr w:rsidR="00AB5E16" w:rsidRPr="00116EE7" w14:paraId="72F73AF9"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CE4D812"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724237C7"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162B644"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1CB05240" w14:textId="77777777" w:rsidTr="009A10A7">
        <w:trPr>
          <w:trHeight w:val="288"/>
          <w:jc w:val="center"/>
        </w:trPr>
        <w:tc>
          <w:tcPr>
            <w:tcW w:w="540" w:type="dxa"/>
            <w:tcBorders>
              <w:left w:val="single" w:sz="12" w:space="0" w:color="auto"/>
            </w:tcBorders>
            <w:vAlign w:val="center"/>
          </w:tcPr>
          <w:p w14:paraId="119E4E6F"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0133A210"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34DCF9F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1C6E040C"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439E0FBF"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21CEEA3E"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19FD1236" w14:textId="77777777" w:rsidR="00AB5E16" w:rsidRPr="00116EE7" w:rsidRDefault="00AB5E16" w:rsidP="009A10A7">
            <w:pPr>
              <w:jc w:val="center"/>
              <w:rPr>
                <w:rFonts w:ascii="Arial" w:hAnsi="Arial" w:cs="Arial"/>
                <w:sz w:val="20"/>
                <w:szCs w:val="18"/>
              </w:rPr>
            </w:pPr>
          </w:p>
        </w:tc>
      </w:tr>
      <w:tr w:rsidR="00AB5E16" w:rsidRPr="00116EE7" w14:paraId="4E9531AA" w14:textId="77777777" w:rsidTr="009A10A7">
        <w:trPr>
          <w:trHeight w:val="296"/>
          <w:jc w:val="center"/>
        </w:trPr>
        <w:tc>
          <w:tcPr>
            <w:tcW w:w="540" w:type="dxa"/>
            <w:tcBorders>
              <w:left w:val="single" w:sz="12" w:space="0" w:color="auto"/>
            </w:tcBorders>
            <w:vAlign w:val="center"/>
          </w:tcPr>
          <w:p w14:paraId="3350104E"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218E5CE0"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6D8DBD5C"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1A67744"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A3A6DDB"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25AABF52" w14:textId="77777777" w:rsidTr="009A10A7">
        <w:trPr>
          <w:trHeight w:val="288"/>
          <w:jc w:val="center"/>
        </w:trPr>
        <w:tc>
          <w:tcPr>
            <w:tcW w:w="540" w:type="dxa"/>
            <w:tcBorders>
              <w:left w:val="single" w:sz="12" w:space="0" w:color="auto"/>
              <w:bottom w:val="single" w:sz="12" w:space="0" w:color="auto"/>
            </w:tcBorders>
            <w:vAlign w:val="center"/>
          </w:tcPr>
          <w:p w14:paraId="4C9F2F0F"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11DD264C"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6C12EEE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D63DDB9"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B3DD8E6"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EB6CF77"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641CEE4" w14:textId="77777777" w:rsidR="00AB5E16" w:rsidRPr="00116EE7" w:rsidRDefault="00AB5E16" w:rsidP="009A10A7">
            <w:pPr>
              <w:jc w:val="center"/>
              <w:rPr>
                <w:rFonts w:ascii="Arial" w:hAnsi="Arial" w:cs="Arial"/>
                <w:sz w:val="20"/>
                <w:szCs w:val="18"/>
              </w:rPr>
            </w:pPr>
          </w:p>
        </w:tc>
      </w:tr>
      <w:tr w:rsidR="00AB5E16" w:rsidRPr="00116EE7" w14:paraId="0D6E5A92"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27A730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E9A820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87BBEE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E588F9E"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68A947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2230CADB"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5D95558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4FDEDC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C9718A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B9964B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36BA3E4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21F37280"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137C4A08"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72C317E1"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4E30501"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5443E23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B4A0C35"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4D49D19A" w14:textId="77777777" w:rsidTr="009A10A7">
        <w:trPr>
          <w:trHeight w:val="288"/>
          <w:jc w:val="center"/>
        </w:trPr>
        <w:tc>
          <w:tcPr>
            <w:tcW w:w="4500" w:type="dxa"/>
            <w:gridSpan w:val="3"/>
            <w:tcBorders>
              <w:top w:val="single" w:sz="12" w:space="0" w:color="auto"/>
              <w:left w:val="single" w:sz="12" w:space="0" w:color="auto"/>
            </w:tcBorders>
            <w:vAlign w:val="center"/>
          </w:tcPr>
          <w:p w14:paraId="41780FA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5FCFEF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5CF05C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21D834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142086B" w14:textId="77777777" w:rsidR="00AB5E16" w:rsidRPr="00116EE7" w:rsidRDefault="00AB5E16" w:rsidP="009A10A7">
            <w:pPr>
              <w:rPr>
                <w:rFonts w:ascii="Arial" w:hAnsi="Arial" w:cs="Arial"/>
                <w:sz w:val="16"/>
                <w:szCs w:val="16"/>
              </w:rPr>
            </w:pPr>
          </w:p>
        </w:tc>
      </w:tr>
      <w:tr w:rsidR="00AB5E16" w:rsidRPr="00116EE7" w14:paraId="40BEC23B" w14:textId="77777777" w:rsidTr="009A10A7">
        <w:trPr>
          <w:trHeight w:val="288"/>
          <w:jc w:val="center"/>
        </w:trPr>
        <w:tc>
          <w:tcPr>
            <w:tcW w:w="4500" w:type="dxa"/>
            <w:gridSpan w:val="3"/>
            <w:tcBorders>
              <w:left w:val="single" w:sz="12" w:space="0" w:color="auto"/>
            </w:tcBorders>
            <w:vAlign w:val="center"/>
          </w:tcPr>
          <w:p w14:paraId="23FAEDE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6C8521B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A6B33C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DAF6D3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1DFE52E4"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5D0EDD82" w14:textId="77777777" w:rsidTr="009A10A7">
        <w:trPr>
          <w:trHeight w:val="288"/>
          <w:jc w:val="center"/>
        </w:trPr>
        <w:tc>
          <w:tcPr>
            <w:tcW w:w="4500" w:type="dxa"/>
            <w:gridSpan w:val="3"/>
            <w:tcBorders>
              <w:left w:val="single" w:sz="12" w:space="0" w:color="auto"/>
            </w:tcBorders>
            <w:vAlign w:val="center"/>
          </w:tcPr>
          <w:p w14:paraId="712E1D4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1125664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2D1DB5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7D90DE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4CF7E4BC" w14:textId="77777777" w:rsidR="00AB5E16" w:rsidRPr="00116EE7" w:rsidRDefault="00AB5E16" w:rsidP="009A10A7">
            <w:pPr>
              <w:jc w:val="center"/>
              <w:rPr>
                <w:rFonts w:ascii="Arial" w:hAnsi="Arial" w:cs="Arial"/>
                <w:sz w:val="20"/>
                <w:szCs w:val="18"/>
              </w:rPr>
            </w:pPr>
          </w:p>
        </w:tc>
      </w:tr>
      <w:tr w:rsidR="00AB5E16" w:rsidRPr="00116EE7" w14:paraId="2E578C9E" w14:textId="77777777" w:rsidTr="009A10A7">
        <w:trPr>
          <w:trHeight w:val="288"/>
          <w:jc w:val="center"/>
        </w:trPr>
        <w:tc>
          <w:tcPr>
            <w:tcW w:w="4500" w:type="dxa"/>
            <w:gridSpan w:val="3"/>
            <w:tcBorders>
              <w:left w:val="single" w:sz="12" w:space="0" w:color="auto"/>
            </w:tcBorders>
            <w:vAlign w:val="center"/>
          </w:tcPr>
          <w:p w14:paraId="1E549C9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F07466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525EF6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B5E55E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4D115E3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4C129B77" w14:textId="77777777" w:rsidTr="009A10A7">
        <w:trPr>
          <w:trHeight w:val="288"/>
          <w:jc w:val="center"/>
        </w:trPr>
        <w:tc>
          <w:tcPr>
            <w:tcW w:w="4500" w:type="dxa"/>
            <w:gridSpan w:val="3"/>
            <w:tcBorders>
              <w:left w:val="single" w:sz="12" w:space="0" w:color="auto"/>
            </w:tcBorders>
            <w:vAlign w:val="center"/>
          </w:tcPr>
          <w:p w14:paraId="6FBA44D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57EEE15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247912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E98A17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10774EB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0C2268ED" w14:textId="77777777" w:rsidTr="009A10A7">
        <w:trPr>
          <w:trHeight w:val="288"/>
          <w:jc w:val="center"/>
        </w:trPr>
        <w:tc>
          <w:tcPr>
            <w:tcW w:w="4500" w:type="dxa"/>
            <w:gridSpan w:val="3"/>
            <w:tcBorders>
              <w:left w:val="single" w:sz="12" w:space="0" w:color="auto"/>
            </w:tcBorders>
            <w:vAlign w:val="center"/>
          </w:tcPr>
          <w:p w14:paraId="00E302C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1FEEE21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2A63621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41B80A3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4C6D35C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14B558F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0B30B7C7" w14:textId="77777777" w:rsidTr="009A10A7">
        <w:trPr>
          <w:trHeight w:val="288"/>
          <w:jc w:val="center"/>
        </w:trPr>
        <w:tc>
          <w:tcPr>
            <w:tcW w:w="4500" w:type="dxa"/>
            <w:gridSpan w:val="3"/>
            <w:tcBorders>
              <w:left w:val="single" w:sz="12" w:space="0" w:color="auto"/>
              <w:bottom w:val="single" w:sz="12" w:space="0" w:color="auto"/>
            </w:tcBorders>
            <w:vAlign w:val="center"/>
          </w:tcPr>
          <w:p w14:paraId="1F200F3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2BF5410C"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7ACD317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2CEE8BD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5677EEE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5215036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5D216701"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6706FE9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261FAF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53E699B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50A4119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4142CCD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3AB8C31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1B648589"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57971CB"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7F0F702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E4F8315"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598ABB22"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7A63A87D"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5C43CDCD"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303B1E3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67022D24"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3A39E743" w14:textId="77777777" w:rsidR="00AB5E16" w:rsidRDefault="00AB5E16" w:rsidP="00956CA5">
      <w:pPr>
        <w:rPr>
          <w:b/>
        </w:rPr>
      </w:pPr>
    </w:p>
    <w:p w14:paraId="5A69BBFF"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62B40397"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55E0A7E"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AH-21</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23C549FC"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2EA37C33" w14:textId="77777777" w:rsidTr="009A10A7">
        <w:trPr>
          <w:trHeight w:val="222"/>
          <w:jc w:val="center"/>
        </w:trPr>
        <w:tc>
          <w:tcPr>
            <w:tcW w:w="5393" w:type="dxa"/>
            <w:gridSpan w:val="5"/>
            <w:tcBorders>
              <w:top w:val="single" w:sz="12" w:space="0" w:color="auto"/>
              <w:left w:val="nil"/>
              <w:bottom w:val="nil"/>
              <w:right w:val="nil"/>
            </w:tcBorders>
            <w:vAlign w:val="center"/>
          </w:tcPr>
          <w:p w14:paraId="2EFA96CA"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5E77A28A" w14:textId="77777777" w:rsidR="00AB5E16" w:rsidRPr="00116EE7" w:rsidRDefault="00AB5E16" w:rsidP="009A10A7">
            <w:pPr>
              <w:jc w:val="center"/>
              <w:rPr>
                <w:rFonts w:ascii="Arial" w:hAnsi="Arial" w:cs="Arial"/>
                <w:b/>
                <w:sz w:val="20"/>
                <w:szCs w:val="18"/>
              </w:rPr>
            </w:pPr>
          </w:p>
        </w:tc>
      </w:tr>
      <w:tr w:rsidR="00AB5E16" w:rsidRPr="00116EE7" w14:paraId="4D7D141C"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50E071DD"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121D9FA0"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279546E"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13A8ED22"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29DFDC7"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121CCA60" w14:textId="77777777" w:rsidTr="009A10A7">
        <w:trPr>
          <w:trHeight w:val="288"/>
          <w:jc w:val="center"/>
        </w:trPr>
        <w:tc>
          <w:tcPr>
            <w:tcW w:w="540" w:type="dxa"/>
            <w:tcBorders>
              <w:left w:val="single" w:sz="12" w:space="0" w:color="auto"/>
            </w:tcBorders>
            <w:vAlign w:val="center"/>
          </w:tcPr>
          <w:p w14:paraId="158178EC"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2308A74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1E0591A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56B1851D"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34C9461"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5BE54E30"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06F5788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4F41D89" w14:textId="77777777" w:rsidTr="009A10A7">
        <w:trPr>
          <w:trHeight w:val="288"/>
          <w:jc w:val="center"/>
        </w:trPr>
        <w:tc>
          <w:tcPr>
            <w:tcW w:w="540" w:type="dxa"/>
            <w:tcBorders>
              <w:left w:val="single" w:sz="12" w:space="0" w:color="auto"/>
            </w:tcBorders>
            <w:vAlign w:val="center"/>
          </w:tcPr>
          <w:p w14:paraId="758C92B9"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2CE5B8D9"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03F1173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313EC7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E63BBD8"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132A17C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50DFCE24" w14:textId="77777777" w:rsidR="00AB5E16" w:rsidRPr="00116EE7" w:rsidRDefault="00AB5E16" w:rsidP="009A10A7">
            <w:pPr>
              <w:jc w:val="center"/>
              <w:rPr>
                <w:rFonts w:ascii="Arial" w:hAnsi="Arial" w:cs="Arial"/>
                <w:sz w:val="20"/>
                <w:szCs w:val="18"/>
              </w:rPr>
            </w:pPr>
          </w:p>
        </w:tc>
      </w:tr>
      <w:tr w:rsidR="00AB5E16" w:rsidRPr="00116EE7" w14:paraId="59A06EF7" w14:textId="77777777" w:rsidTr="009A10A7">
        <w:trPr>
          <w:trHeight w:val="288"/>
          <w:jc w:val="center"/>
        </w:trPr>
        <w:tc>
          <w:tcPr>
            <w:tcW w:w="540" w:type="dxa"/>
            <w:tcBorders>
              <w:left w:val="single" w:sz="12" w:space="0" w:color="auto"/>
            </w:tcBorders>
            <w:vAlign w:val="center"/>
          </w:tcPr>
          <w:p w14:paraId="141DDE2C"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58E109D0"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C42438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524AEFD"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B59F4CF"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151154F6"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54F517D7" w14:textId="77777777" w:rsidR="00AB5E16" w:rsidRPr="00116EE7" w:rsidRDefault="00AB5E16" w:rsidP="009A10A7">
            <w:pPr>
              <w:jc w:val="center"/>
              <w:rPr>
                <w:rFonts w:ascii="Arial" w:hAnsi="Arial" w:cs="Arial"/>
                <w:sz w:val="20"/>
                <w:szCs w:val="18"/>
              </w:rPr>
            </w:pPr>
          </w:p>
        </w:tc>
      </w:tr>
      <w:tr w:rsidR="00AB5E16" w:rsidRPr="00116EE7" w14:paraId="67C9B529" w14:textId="77777777" w:rsidTr="009A10A7">
        <w:trPr>
          <w:trHeight w:val="288"/>
          <w:jc w:val="center"/>
        </w:trPr>
        <w:tc>
          <w:tcPr>
            <w:tcW w:w="540" w:type="dxa"/>
            <w:tcBorders>
              <w:left w:val="single" w:sz="12" w:space="0" w:color="auto"/>
            </w:tcBorders>
            <w:vAlign w:val="center"/>
          </w:tcPr>
          <w:p w14:paraId="7ACDEE17"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4933EBEE"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67EEE1CD"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259553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8279784"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1EC900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5B5F082E" w14:textId="77777777" w:rsidR="00AB5E16" w:rsidRPr="00116EE7" w:rsidRDefault="00AB5E16" w:rsidP="009A10A7">
            <w:pPr>
              <w:jc w:val="center"/>
              <w:rPr>
                <w:rFonts w:ascii="Arial" w:hAnsi="Arial" w:cs="Arial"/>
                <w:sz w:val="20"/>
                <w:szCs w:val="18"/>
              </w:rPr>
            </w:pPr>
          </w:p>
        </w:tc>
      </w:tr>
      <w:tr w:rsidR="00AB5E16" w:rsidRPr="00116EE7" w14:paraId="612B85AD" w14:textId="77777777" w:rsidTr="009A10A7">
        <w:trPr>
          <w:trHeight w:val="288"/>
          <w:jc w:val="center"/>
        </w:trPr>
        <w:tc>
          <w:tcPr>
            <w:tcW w:w="540" w:type="dxa"/>
            <w:tcBorders>
              <w:left w:val="single" w:sz="12" w:space="0" w:color="auto"/>
            </w:tcBorders>
            <w:vAlign w:val="center"/>
          </w:tcPr>
          <w:p w14:paraId="4037C7AD"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36F41343"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C93BBE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A9C0FC4"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015A84C"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49E63A2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205111FB" w14:textId="77777777" w:rsidR="00AB5E16" w:rsidRPr="00116EE7" w:rsidRDefault="00AB5E16" w:rsidP="009A10A7">
            <w:pPr>
              <w:jc w:val="center"/>
              <w:rPr>
                <w:rFonts w:ascii="Arial" w:hAnsi="Arial" w:cs="Arial"/>
                <w:sz w:val="20"/>
                <w:szCs w:val="18"/>
              </w:rPr>
            </w:pPr>
          </w:p>
        </w:tc>
      </w:tr>
      <w:tr w:rsidR="00AB5E16" w:rsidRPr="00116EE7" w14:paraId="12007015" w14:textId="77777777" w:rsidTr="009A10A7">
        <w:trPr>
          <w:trHeight w:val="288"/>
          <w:jc w:val="center"/>
        </w:trPr>
        <w:tc>
          <w:tcPr>
            <w:tcW w:w="540" w:type="dxa"/>
            <w:tcBorders>
              <w:left w:val="single" w:sz="12" w:space="0" w:color="auto"/>
              <w:bottom w:val="single" w:sz="12" w:space="0" w:color="auto"/>
            </w:tcBorders>
            <w:vAlign w:val="center"/>
          </w:tcPr>
          <w:p w14:paraId="5DB4203A"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2453DDD"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15633D9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1B3EE928"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7835D73"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65A4EE46"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0355EA0C" w14:textId="77777777" w:rsidR="00AB5E16" w:rsidRPr="00116EE7" w:rsidRDefault="00AB5E16" w:rsidP="009A10A7">
            <w:pPr>
              <w:jc w:val="center"/>
              <w:rPr>
                <w:rFonts w:ascii="Arial" w:hAnsi="Arial" w:cs="Arial"/>
                <w:sz w:val="20"/>
                <w:szCs w:val="18"/>
              </w:rPr>
            </w:pPr>
          </w:p>
        </w:tc>
      </w:tr>
      <w:tr w:rsidR="00AB5E16" w:rsidRPr="00116EE7" w14:paraId="19D405F6"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5D87F11"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D8F73CF"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135AB4BA"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4C2DE4BD" w14:textId="77777777" w:rsidTr="009A10A7">
        <w:trPr>
          <w:trHeight w:val="288"/>
          <w:jc w:val="center"/>
        </w:trPr>
        <w:tc>
          <w:tcPr>
            <w:tcW w:w="540" w:type="dxa"/>
            <w:tcBorders>
              <w:left w:val="single" w:sz="12" w:space="0" w:color="auto"/>
            </w:tcBorders>
            <w:vAlign w:val="center"/>
          </w:tcPr>
          <w:p w14:paraId="75F55F4B"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155B189"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2F88C73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D4E3DED"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DAA7D7F"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009D4729"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2CBF911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55F82DE9" w14:textId="77777777" w:rsidTr="009A10A7">
        <w:trPr>
          <w:trHeight w:val="288"/>
          <w:jc w:val="center"/>
        </w:trPr>
        <w:tc>
          <w:tcPr>
            <w:tcW w:w="540" w:type="dxa"/>
            <w:tcBorders>
              <w:left w:val="single" w:sz="12" w:space="0" w:color="auto"/>
            </w:tcBorders>
            <w:vAlign w:val="center"/>
          </w:tcPr>
          <w:p w14:paraId="17AD13A5"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65D76F2A"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14D0906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03F7ED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EF25214"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71439DC8"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4A08FDA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35B0845" w14:textId="77777777" w:rsidTr="009A10A7">
        <w:trPr>
          <w:trHeight w:val="288"/>
          <w:jc w:val="center"/>
        </w:trPr>
        <w:tc>
          <w:tcPr>
            <w:tcW w:w="540" w:type="dxa"/>
            <w:tcBorders>
              <w:left w:val="single" w:sz="12" w:space="0" w:color="auto"/>
            </w:tcBorders>
            <w:vAlign w:val="center"/>
          </w:tcPr>
          <w:p w14:paraId="2D06249A"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FB7036E"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B0B8ADA"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4DA724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B5F30FC"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DE724E9"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577FF80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B6CC126" w14:textId="77777777" w:rsidTr="009A10A7">
        <w:trPr>
          <w:trHeight w:val="288"/>
          <w:jc w:val="center"/>
        </w:trPr>
        <w:tc>
          <w:tcPr>
            <w:tcW w:w="540" w:type="dxa"/>
            <w:tcBorders>
              <w:left w:val="single" w:sz="12" w:space="0" w:color="auto"/>
              <w:bottom w:val="single" w:sz="12" w:space="0" w:color="auto"/>
            </w:tcBorders>
            <w:vAlign w:val="center"/>
          </w:tcPr>
          <w:p w14:paraId="36593634"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17813B64"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53D01E4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72267769"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48BFED62"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0602945C"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2C02330A" w14:textId="77777777" w:rsidR="00AB5E16" w:rsidRPr="00116EE7" w:rsidRDefault="00AB5E16" w:rsidP="009A10A7">
            <w:pPr>
              <w:jc w:val="center"/>
              <w:rPr>
                <w:rFonts w:ascii="Arial" w:hAnsi="Arial" w:cs="Arial"/>
                <w:sz w:val="20"/>
                <w:szCs w:val="18"/>
              </w:rPr>
            </w:pPr>
          </w:p>
        </w:tc>
      </w:tr>
      <w:tr w:rsidR="00AB5E16" w:rsidRPr="00116EE7" w14:paraId="7388983D"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63AC9B0"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58583A94"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BCC3135"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5058771D" w14:textId="77777777" w:rsidTr="009A10A7">
        <w:trPr>
          <w:trHeight w:val="288"/>
          <w:jc w:val="center"/>
        </w:trPr>
        <w:tc>
          <w:tcPr>
            <w:tcW w:w="540" w:type="dxa"/>
            <w:tcBorders>
              <w:left w:val="single" w:sz="12" w:space="0" w:color="auto"/>
            </w:tcBorders>
            <w:vAlign w:val="center"/>
          </w:tcPr>
          <w:p w14:paraId="5A456221"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32D28380"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510B947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44BD108"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B9EE90A"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0A5EE2E7"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5336938" w14:textId="77777777" w:rsidR="00AB5E16" w:rsidRPr="00116EE7" w:rsidRDefault="00AB5E16" w:rsidP="009A10A7">
            <w:pPr>
              <w:jc w:val="center"/>
              <w:rPr>
                <w:rFonts w:ascii="Arial" w:hAnsi="Arial" w:cs="Arial"/>
                <w:sz w:val="20"/>
                <w:szCs w:val="18"/>
              </w:rPr>
            </w:pPr>
          </w:p>
        </w:tc>
      </w:tr>
      <w:tr w:rsidR="00AB5E16" w:rsidRPr="00116EE7" w14:paraId="7C6BD3D3" w14:textId="77777777" w:rsidTr="009A10A7">
        <w:trPr>
          <w:trHeight w:val="296"/>
          <w:jc w:val="center"/>
        </w:trPr>
        <w:tc>
          <w:tcPr>
            <w:tcW w:w="540" w:type="dxa"/>
            <w:tcBorders>
              <w:left w:val="single" w:sz="12" w:space="0" w:color="auto"/>
            </w:tcBorders>
            <w:vAlign w:val="center"/>
          </w:tcPr>
          <w:p w14:paraId="6CDE716B"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2CB20691"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44B2A35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431496D"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1DAA800"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7226A48D" w14:textId="77777777" w:rsidTr="009A10A7">
        <w:trPr>
          <w:trHeight w:val="288"/>
          <w:jc w:val="center"/>
        </w:trPr>
        <w:tc>
          <w:tcPr>
            <w:tcW w:w="540" w:type="dxa"/>
            <w:tcBorders>
              <w:left w:val="single" w:sz="12" w:space="0" w:color="auto"/>
              <w:bottom w:val="single" w:sz="12" w:space="0" w:color="auto"/>
            </w:tcBorders>
            <w:vAlign w:val="center"/>
          </w:tcPr>
          <w:p w14:paraId="4FAA3EF6"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513E4034"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C31E6C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016E481E"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ED15DBE"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410640BB"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27EE0AF2" w14:textId="77777777" w:rsidR="00AB5E16" w:rsidRPr="00116EE7" w:rsidRDefault="00AB5E16" w:rsidP="009A10A7">
            <w:pPr>
              <w:jc w:val="center"/>
              <w:rPr>
                <w:rFonts w:ascii="Arial" w:hAnsi="Arial" w:cs="Arial"/>
                <w:sz w:val="20"/>
                <w:szCs w:val="18"/>
              </w:rPr>
            </w:pPr>
          </w:p>
        </w:tc>
      </w:tr>
      <w:tr w:rsidR="00AB5E16" w:rsidRPr="00116EE7" w14:paraId="38E1F165"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F83AFB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9F9722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19DE8A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1F28935"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3086A7D9"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47952319"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4EF6870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62A81C5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6544A4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4AB1D49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23348B8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31DA8800"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27A0316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24B9908A"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F7063A1"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55AAE06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76F526B"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1DA8DC26" w14:textId="77777777" w:rsidTr="009A10A7">
        <w:trPr>
          <w:trHeight w:val="288"/>
          <w:jc w:val="center"/>
        </w:trPr>
        <w:tc>
          <w:tcPr>
            <w:tcW w:w="4500" w:type="dxa"/>
            <w:gridSpan w:val="3"/>
            <w:tcBorders>
              <w:top w:val="single" w:sz="12" w:space="0" w:color="auto"/>
              <w:left w:val="single" w:sz="12" w:space="0" w:color="auto"/>
            </w:tcBorders>
            <w:vAlign w:val="center"/>
          </w:tcPr>
          <w:p w14:paraId="7DEAC46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27DFEE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6A7FEF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5EE166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69DEA690" w14:textId="77777777" w:rsidR="00AB5E16" w:rsidRPr="00116EE7" w:rsidRDefault="00AB5E16" w:rsidP="009A10A7">
            <w:pPr>
              <w:rPr>
                <w:rFonts w:ascii="Arial" w:hAnsi="Arial" w:cs="Arial"/>
                <w:sz w:val="16"/>
                <w:szCs w:val="16"/>
              </w:rPr>
            </w:pPr>
          </w:p>
        </w:tc>
      </w:tr>
      <w:tr w:rsidR="00AB5E16" w:rsidRPr="00116EE7" w14:paraId="4A0C9A02" w14:textId="77777777" w:rsidTr="009A10A7">
        <w:trPr>
          <w:trHeight w:val="288"/>
          <w:jc w:val="center"/>
        </w:trPr>
        <w:tc>
          <w:tcPr>
            <w:tcW w:w="4500" w:type="dxa"/>
            <w:gridSpan w:val="3"/>
            <w:tcBorders>
              <w:left w:val="single" w:sz="12" w:space="0" w:color="auto"/>
            </w:tcBorders>
            <w:vAlign w:val="center"/>
          </w:tcPr>
          <w:p w14:paraId="72125E9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45C4B1C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5E626F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970D61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48D26229"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7933753A" w14:textId="77777777" w:rsidTr="009A10A7">
        <w:trPr>
          <w:trHeight w:val="288"/>
          <w:jc w:val="center"/>
        </w:trPr>
        <w:tc>
          <w:tcPr>
            <w:tcW w:w="4500" w:type="dxa"/>
            <w:gridSpan w:val="3"/>
            <w:tcBorders>
              <w:left w:val="single" w:sz="12" w:space="0" w:color="auto"/>
            </w:tcBorders>
            <w:vAlign w:val="center"/>
          </w:tcPr>
          <w:p w14:paraId="607D13C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396C4CA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AC46AB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C3EF17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05C1DC77" w14:textId="77777777" w:rsidR="00AB5E16" w:rsidRPr="00116EE7" w:rsidRDefault="00AB5E16" w:rsidP="009A10A7">
            <w:pPr>
              <w:jc w:val="center"/>
              <w:rPr>
                <w:rFonts w:ascii="Arial" w:hAnsi="Arial" w:cs="Arial"/>
                <w:sz w:val="20"/>
                <w:szCs w:val="18"/>
              </w:rPr>
            </w:pPr>
          </w:p>
        </w:tc>
      </w:tr>
      <w:tr w:rsidR="00AB5E16" w:rsidRPr="00116EE7" w14:paraId="12E79660" w14:textId="77777777" w:rsidTr="009A10A7">
        <w:trPr>
          <w:trHeight w:val="288"/>
          <w:jc w:val="center"/>
        </w:trPr>
        <w:tc>
          <w:tcPr>
            <w:tcW w:w="4500" w:type="dxa"/>
            <w:gridSpan w:val="3"/>
            <w:tcBorders>
              <w:left w:val="single" w:sz="12" w:space="0" w:color="auto"/>
            </w:tcBorders>
            <w:vAlign w:val="center"/>
          </w:tcPr>
          <w:p w14:paraId="4625348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1C5CB54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BA3FC6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D17B6F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21D2111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744849FD" w14:textId="77777777" w:rsidTr="009A10A7">
        <w:trPr>
          <w:trHeight w:val="288"/>
          <w:jc w:val="center"/>
        </w:trPr>
        <w:tc>
          <w:tcPr>
            <w:tcW w:w="4500" w:type="dxa"/>
            <w:gridSpan w:val="3"/>
            <w:tcBorders>
              <w:left w:val="single" w:sz="12" w:space="0" w:color="auto"/>
            </w:tcBorders>
            <w:vAlign w:val="center"/>
          </w:tcPr>
          <w:p w14:paraId="5980989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356BEAF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08230D4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43C24CE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100D963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2BF53544" w14:textId="77777777" w:rsidTr="009A10A7">
        <w:trPr>
          <w:trHeight w:val="288"/>
          <w:jc w:val="center"/>
        </w:trPr>
        <w:tc>
          <w:tcPr>
            <w:tcW w:w="4500" w:type="dxa"/>
            <w:gridSpan w:val="3"/>
            <w:tcBorders>
              <w:left w:val="single" w:sz="12" w:space="0" w:color="auto"/>
            </w:tcBorders>
            <w:vAlign w:val="center"/>
          </w:tcPr>
          <w:p w14:paraId="144B6DD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CC19F8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1B12EB3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3FD78F8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4BA9038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2DF85C2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69BC162D" w14:textId="77777777" w:rsidTr="009A10A7">
        <w:trPr>
          <w:trHeight w:val="288"/>
          <w:jc w:val="center"/>
        </w:trPr>
        <w:tc>
          <w:tcPr>
            <w:tcW w:w="4500" w:type="dxa"/>
            <w:gridSpan w:val="3"/>
            <w:tcBorders>
              <w:left w:val="single" w:sz="12" w:space="0" w:color="auto"/>
              <w:bottom w:val="single" w:sz="12" w:space="0" w:color="auto"/>
            </w:tcBorders>
            <w:vAlign w:val="center"/>
          </w:tcPr>
          <w:p w14:paraId="7909426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34534F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410D055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2B9314A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448C250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4F757FF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49939E38"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6FABB38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9144E6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B110DD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284D39C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35ADD85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6950532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D6D8A87"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F299F03"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3AC619A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CD39E52"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7E0FBDEE"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E68359C"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6EDD6FF8"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401D762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454B8A91"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3CF64AD2" w14:textId="77777777" w:rsidR="00AB5E16" w:rsidRDefault="00AB5E16" w:rsidP="00956CA5">
      <w:pPr>
        <w:rPr>
          <w:b/>
        </w:rPr>
      </w:pPr>
    </w:p>
    <w:p w14:paraId="4FA141C4"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30810D39"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7864D01F"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AH-27</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4E911FE2"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521DDBC8" w14:textId="77777777" w:rsidTr="009A10A7">
        <w:trPr>
          <w:trHeight w:val="222"/>
          <w:jc w:val="center"/>
        </w:trPr>
        <w:tc>
          <w:tcPr>
            <w:tcW w:w="5393" w:type="dxa"/>
            <w:gridSpan w:val="5"/>
            <w:tcBorders>
              <w:top w:val="single" w:sz="12" w:space="0" w:color="auto"/>
              <w:left w:val="nil"/>
              <w:bottom w:val="nil"/>
              <w:right w:val="nil"/>
            </w:tcBorders>
            <w:vAlign w:val="center"/>
          </w:tcPr>
          <w:p w14:paraId="61E521AA"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2E496E6B" w14:textId="77777777" w:rsidR="00AB5E16" w:rsidRPr="00116EE7" w:rsidRDefault="00AB5E16" w:rsidP="009A10A7">
            <w:pPr>
              <w:jc w:val="center"/>
              <w:rPr>
                <w:rFonts w:ascii="Arial" w:hAnsi="Arial" w:cs="Arial"/>
                <w:b/>
                <w:sz w:val="20"/>
                <w:szCs w:val="18"/>
              </w:rPr>
            </w:pPr>
          </w:p>
        </w:tc>
      </w:tr>
      <w:tr w:rsidR="00AB5E16" w:rsidRPr="00116EE7" w14:paraId="3F53074A"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5E856A7C"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45B1D85A"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F4B7F77"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3E65F36A"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837F4A9"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4605ABD8" w14:textId="77777777" w:rsidTr="009A10A7">
        <w:trPr>
          <w:trHeight w:val="288"/>
          <w:jc w:val="center"/>
        </w:trPr>
        <w:tc>
          <w:tcPr>
            <w:tcW w:w="540" w:type="dxa"/>
            <w:tcBorders>
              <w:left w:val="single" w:sz="12" w:space="0" w:color="auto"/>
            </w:tcBorders>
            <w:vAlign w:val="center"/>
          </w:tcPr>
          <w:p w14:paraId="52C5D02F"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09D06C9A"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1BE2F50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6CDF30B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95D8DAA"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251085DB"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05EBE6E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439B9D2" w14:textId="77777777" w:rsidTr="009A10A7">
        <w:trPr>
          <w:trHeight w:val="288"/>
          <w:jc w:val="center"/>
        </w:trPr>
        <w:tc>
          <w:tcPr>
            <w:tcW w:w="540" w:type="dxa"/>
            <w:tcBorders>
              <w:left w:val="single" w:sz="12" w:space="0" w:color="auto"/>
            </w:tcBorders>
            <w:vAlign w:val="center"/>
          </w:tcPr>
          <w:p w14:paraId="629E5056"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6E7CEF65"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9F8F51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EDE854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9AC21E0"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0B9C7EF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0DC0B057" w14:textId="77777777" w:rsidR="00AB5E16" w:rsidRPr="00116EE7" w:rsidRDefault="00AB5E16" w:rsidP="009A10A7">
            <w:pPr>
              <w:jc w:val="center"/>
              <w:rPr>
                <w:rFonts w:ascii="Arial" w:hAnsi="Arial" w:cs="Arial"/>
                <w:sz w:val="20"/>
                <w:szCs w:val="18"/>
              </w:rPr>
            </w:pPr>
          </w:p>
        </w:tc>
      </w:tr>
      <w:tr w:rsidR="00AB5E16" w:rsidRPr="00116EE7" w14:paraId="5557F043" w14:textId="77777777" w:rsidTr="009A10A7">
        <w:trPr>
          <w:trHeight w:val="288"/>
          <w:jc w:val="center"/>
        </w:trPr>
        <w:tc>
          <w:tcPr>
            <w:tcW w:w="540" w:type="dxa"/>
            <w:tcBorders>
              <w:left w:val="single" w:sz="12" w:space="0" w:color="auto"/>
            </w:tcBorders>
            <w:vAlign w:val="center"/>
          </w:tcPr>
          <w:p w14:paraId="259A7A51"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325344C7"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3F82477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3FD1493"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F0B0B8B"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05C6998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2EFDB00F" w14:textId="77777777" w:rsidR="00AB5E16" w:rsidRPr="00116EE7" w:rsidRDefault="00AB5E16" w:rsidP="009A10A7">
            <w:pPr>
              <w:jc w:val="center"/>
              <w:rPr>
                <w:rFonts w:ascii="Arial" w:hAnsi="Arial" w:cs="Arial"/>
                <w:sz w:val="20"/>
                <w:szCs w:val="18"/>
              </w:rPr>
            </w:pPr>
          </w:p>
        </w:tc>
      </w:tr>
      <w:tr w:rsidR="00AB5E16" w:rsidRPr="00116EE7" w14:paraId="49C53B7D" w14:textId="77777777" w:rsidTr="009A10A7">
        <w:trPr>
          <w:trHeight w:val="288"/>
          <w:jc w:val="center"/>
        </w:trPr>
        <w:tc>
          <w:tcPr>
            <w:tcW w:w="540" w:type="dxa"/>
            <w:tcBorders>
              <w:left w:val="single" w:sz="12" w:space="0" w:color="auto"/>
            </w:tcBorders>
            <w:vAlign w:val="center"/>
          </w:tcPr>
          <w:p w14:paraId="29A918C0"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5727527E"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1A949653"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157ACDE"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B8F9BC3"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3F575CE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15932A2A" w14:textId="77777777" w:rsidR="00AB5E16" w:rsidRPr="00116EE7" w:rsidRDefault="00AB5E16" w:rsidP="009A10A7">
            <w:pPr>
              <w:jc w:val="center"/>
              <w:rPr>
                <w:rFonts w:ascii="Arial" w:hAnsi="Arial" w:cs="Arial"/>
                <w:sz w:val="20"/>
                <w:szCs w:val="18"/>
              </w:rPr>
            </w:pPr>
          </w:p>
        </w:tc>
      </w:tr>
      <w:tr w:rsidR="00AB5E16" w:rsidRPr="00116EE7" w14:paraId="5DAF24C1" w14:textId="77777777" w:rsidTr="009A10A7">
        <w:trPr>
          <w:trHeight w:val="288"/>
          <w:jc w:val="center"/>
        </w:trPr>
        <w:tc>
          <w:tcPr>
            <w:tcW w:w="540" w:type="dxa"/>
            <w:tcBorders>
              <w:left w:val="single" w:sz="12" w:space="0" w:color="auto"/>
            </w:tcBorders>
            <w:vAlign w:val="center"/>
          </w:tcPr>
          <w:p w14:paraId="2E880706"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33823823"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25B0711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CEEE85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454A799"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6EAE8FCA"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39CF3849" w14:textId="77777777" w:rsidR="00AB5E16" w:rsidRPr="00116EE7" w:rsidRDefault="00AB5E16" w:rsidP="009A10A7">
            <w:pPr>
              <w:jc w:val="center"/>
              <w:rPr>
                <w:rFonts w:ascii="Arial" w:hAnsi="Arial" w:cs="Arial"/>
                <w:sz w:val="20"/>
                <w:szCs w:val="18"/>
              </w:rPr>
            </w:pPr>
          </w:p>
        </w:tc>
      </w:tr>
      <w:tr w:rsidR="00AB5E16" w:rsidRPr="00116EE7" w14:paraId="418345C5" w14:textId="77777777" w:rsidTr="009A10A7">
        <w:trPr>
          <w:trHeight w:val="288"/>
          <w:jc w:val="center"/>
        </w:trPr>
        <w:tc>
          <w:tcPr>
            <w:tcW w:w="540" w:type="dxa"/>
            <w:tcBorders>
              <w:left w:val="single" w:sz="12" w:space="0" w:color="auto"/>
              <w:bottom w:val="single" w:sz="12" w:space="0" w:color="auto"/>
            </w:tcBorders>
            <w:vAlign w:val="center"/>
          </w:tcPr>
          <w:p w14:paraId="2321F0F5"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825AF9B"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08CECDE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00BD4B9F"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90AB12E"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2A3C282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60DE0C1B" w14:textId="77777777" w:rsidR="00AB5E16" w:rsidRPr="00116EE7" w:rsidRDefault="00AB5E16" w:rsidP="009A10A7">
            <w:pPr>
              <w:jc w:val="center"/>
              <w:rPr>
                <w:rFonts w:ascii="Arial" w:hAnsi="Arial" w:cs="Arial"/>
                <w:sz w:val="20"/>
                <w:szCs w:val="18"/>
              </w:rPr>
            </w:pPr>
          </w:p>
        </w:tc>
      </w:tr>
      <w:tr w:rsidR="00AB5E16" w:rsidRPr="00116EE7" w14:paraId="7034F683"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641867DD"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17556633"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23E6EFF"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559B2826" w14:textId="77777777" w:rsidTr="009A10A7">
        <w:trPr>
          <w:trHeight w:val="288"/>
          <w:jc w:val="center"/>
        </w:trPr>
        <w:tc>
          <w:tcPr>
            <w:tcW w:w="540" w:type="dxa"/>
            <w:tcBorders>
              <w:left w:val="single" w:sz="12" w:space="0" w:color="auto"/>
            </w:tcBorders>
            <w:vAlign w:val="center"/>
          </w:tcPr>
          <w:p w14:paraId="3AE2038A"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0BAE9A0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457D0AA"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7ECE69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6573114"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A02C0C7"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06AA7D7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4BD4D319" w14:textId="77777777" w:rsidTr="009A10A7">
        <w:trPr>
          <w:trHeight w:val="288"/>
          <w:jc w:val="center"/>
        </w:trPr>
        <w:tc>
          <w:tcPr>
            <w:tcW w:w="540" w:type="dxa"/>
            <w:tcBorders>
              <w:left w:val="single" w:sz="12" w:space="0" w:color="auto"/>
            </w:tcBorders>
            <w:vAlign w:val="center"/>
          </w:tcPr>
          <w:p w14:paraId="3C601A50"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4DDE471A"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35A9AB1"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5ED67DF"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FB69B3F"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3B6E936F"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1C1AD11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25C4605A" w14:textId="77777777" w:rsidTr="009A10A7">
        <w:trPr>
          <w:trHeight w:val="288"/>
          <w:jc w:val="center"/>
        </w:trPr>
        <w:tc>
          <w:tcPr>
            <w:tcW w:w="540" w:type="dxa"/>
            <w:tcBorders>
              <w:left w:val="single" w:sz="12" w:space="0" w:color="auto"/>
            </w:tcBorders>
            <w:vAlign w:val="center"/>
          </w:tcPr>
          <w:p w14:paraId="3EB33B33"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7CF2FA8D"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1082EA1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95A1E9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15431DD"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7609CF29"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715D5CF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46C5B869" w14:textId="77777777" w:rsidTr="009A10A7">
        <w:trPr>
          <w:trHeight w:val="288"/>
          <w:jc w:val="center"/>
        </w:trPr>
        <w:tc>
          <w:tcPr>
            <w:tcW w:w="540" w:type="dxa"/>
            <w:tcBorders>
              <w:left w:val="single" w:sz="12" w:space="0" w:color="auto"/>
              <w:bottom w:val="single" w:sz="12" w:space="0" w:color="auto"/>
            </w:tcBorders>
            <w:vAlign w:val="center"/>
          </w:tcPr>
          <w:p w14:paraId="79B11078"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18D1B924"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40B8632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7CBFED02"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9F467E0"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041E9D8"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5BB4EBC4" w14:textId="77777777" w:rsidR="00AB5E16" w:rsidRPr="00116EE7" w:rsidRDefault="00AB5E16" w:rsidP="009A10A7">
            <w:pPr>
              <w:jc w:val="center"/>
              <w:rPr>
                <w:rFonts w:ascii="Arial" w:hAnsi="Arial" w:cs="Arial"/>
                <w:sz w:val="20"/>
                <w:szCs w:val="18"/>
              </w:rPr>
            </w:pPr>
          </w:p>
        </w:tc>
      </w:tr>
      <w:tr w:rsidR="00AB5E16" w:rsidRPr="00116EE7" w14:paraId="261D4C16"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A4077CD"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0640BD48"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7CAA2368"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4C2EB2B1" w14:textId="77777777" w:rsidTr="009A10A7">
        <w:trPr>
          <w:trHeight w:val="288"/>
          <w:jc w:val="center"/>
        </w:trPr>
        <w:tc>
          <w:tcPr>
            <w:tcW w:w="540" w:type="dxa"/>
            <w:tcBorders>
              <w:left w:val="single" w:sz="12" w:space="0" w:color="auto"/>
            </w:tcBorders>
            <w:vAlign w:val="center"/>
          </w:tcPr>
          <w:p w14:paraId="4CFCB2D8"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1565F3EB"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34B43F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97BC434"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C22FECC"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0595A4EA"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58E45F73" w14:textId="77777777" w:rsidR="00AB5E16" w:rsidRPr="00116EE7" w:rsidRDefault="00AB5E16" w:rsidP="009A10A7">
            <w:pPr>
              <w:jc w:val="center"/>
              <w:rPr>
                <w:rFonts w:ascii="Arial" w:hAnsi="Arial" w:cs="Arial"/>
                <w:sz w:val="20"/>
                <w:szCs w:val="18"/>
              </w:rPr>
            </w:pPr>
          </w:p>
        </w:tc>
      </w:tr>
      <w:tr w:rsidR="00AB5E16" w:rsidRPr="00116EE7" w14:paraId="7AAB856C" w14:textId="77777777" w:rsidTr="009A10A7">
        <w:trPr>
          <w:trHeight w:val="296"/>
          <w:jc w:val="center"/>
        </w:trPr>
        <w:tc>
          <w:tcPr>
            <w:tcW w:w="540" w:type="dxa"/>
            <w:tcBorders>
              <w:left w:val="single" w:sz="12" w:space="0" w:color="auto"/>
            </w:tcBorders>
            <w:vAlign w:val="center"/>
          </w:tcPr>
          <w:p w14:paraId="368A0A11"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8B0F8E1"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6848AD3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72B3E1A"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0FA3AB8"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23D6E13B" w14:textId="77777777" w:rsidTr="009A10A7">
        <w:trPr>
          <w:trHeight w:val="288"/>
          <w:jc w:val="center"/>
        </w:trPr>
        <w:tc>
          <w:tcPr>
            <w:tcW w:w="540" w:type="dxa"/>
            <w:tcBorders>
              <w:left w:val="single" w:sz="12" w:space="0" w:color="auto"/>
              <w:bottom w:val="single" w:sz="12" w:space="0" w:color="auto"/>
            </w:tcBorders>
            <w:vAlign w:val="center"/>
          </w:tcPr>
          <w:p w14:paraId="212A859C"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7754716F"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7D909F43"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303ADBEE"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D140669"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6446D8E3"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CFB6824" w14:textId="77777777" w:rsidR="00AB5E16" w:rsidRPr="00116EE7" w:rsidRDefault="00AB5E16" w:rsidP="009A10A7">
            <w:pPr>
              <w:jc w:val="center"/>
              <w:rPr>
                <w:rFonts w:ascii="Arial" w:hAnsi="Arial" w:cs="Arial"/>
                <w:sz w:val="20"/>
                <w:szCs w:val="18"/>
              </w:rPr>
            </w:pPr>
          </w:p>
        </w:tc>
      </w:tr>
      <w:tr w:rsidR="00AB5E16" w:rsidRPr="00116EE7" w14:paraId="67C31780"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58B581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DBF6B6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387603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B8256F3"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24E7AA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15A3CDC9"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42697F5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6447E1E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34B27A4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E0A502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2CB10DB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1F688F8F"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0958258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3D108095"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81A5E87"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36A937F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4D4A6D2"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38927A84" w14:textId="77777777" w:rsidTr="009A10A7">
        <w:trPr>
          <w:trHeight w:val="288"/>
          <w:jc w:val="center"/>
        </w:trPr>
        <w:tc>
          <w:tcPr>
            <w:tcW w:w="4500" w:type="dxa"/>
            <w:gridSpan w:val="3"/>
            <w:tcBorders>
              <w:top w:val="single" w:sz="12" w:space="0" w:color="auto"/>
              <w:left w:val="single" w:sz="12" w:space="0" w:color="auto"/>
            </w:tcBorders>
            <w:vAlign w:val="center"/>
          </w:tcPr>
          <w:p w14:paraId="3D21BA1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51ED7FD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F4D3EE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172224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429A67F2" w14:textId="77777777" w:rsidR="00AB5E16" w:rsidRPr="00116EE7" w:rsidRDefault="00AB5E16" w:rsidP="009A10A7">
            <w:pPr>
              <w:rPr>
                <w:rFonts w:ascii="Arial" w:hAnsi="Arial" w:cs="Arial"/>
                <w:sz w:val="16"/>
                <w:szCs w:val="16"/>
              </w:rPr>
            </w:pPr>
          </w:p>
        </w:tc>
      </w:tr>
      <w:tr w:rsidR="00AB5E16" w:rsidRPr="00116EE7" w14:paraId="401D95BF" w14:textId="77777777" w:rsidTr="009A10A7">
        <w:trPr>
          <w:trHeight w:val="288"/>
          <w:jc w:val="center"/>
        </w:trPr>
        <w:tc>
          <w:tcPr>
            <w:tcW w:w="4500" w:type="dxa"/>
            <w:gridSpan w:val="3"/>
            <w:tcBorders>
              <w:left w:val="single" w:sz="12" w:space="0" w:color="auto"/>
            </w:tcBorders>
            <w:vAlign w:val="center"/>
          </w:tcPr>
          <w:p w14:paraId="6672FE5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6494D22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3C5028D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A3BC32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11BAA376"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32227A6D" w14:textId="77777777" w:rsidTr="009A10A7">
        <w:trPr>
          <w:trHeight w:val="288"/>
          <w:jc w:val="center"/>
        </w:trPr>
        <w:tc>
          <w:tcPr>
            <w:tcW w:w="4500" w:type="dxa"/>
            <w:gridSpan w:val="3"/>
            <w:tcBorders>
              <w:left w:val="single" w:sz="12" w:space="0" w:color="auto"/>
            </w:tcBorders>
            <w:vAlign w:val="center"/>
          </w:tcPr>
          <w:p w14:paraId="4A069CD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7ABC103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BC6F09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A0885D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7402FFF6" w14:textId="77777777" w:rsidR="00AB5E16" w:rsidRPr="00116EE7" w:rsidRDefault="00AB5E16" w:rsidP="009A10A7">
            <w:pPr>
              <w:jc w:val="center"/>
              <w:rPr>
                <w:rFonts w:ascii="Arial" w:hAnsi="Arial" w:cs="Arial"/>
                <w:sz w:val="20"/>
                <w:szCs w:val="18"/>
              </w:rPr>
            </w:pPr>
          </w:p>
        </w:tc>
      </w:tr>
      <w:tr w:rsidR="00AB5E16" w:rsidRPr="00116EE7" w14:paraId="1948AC7D" w14:textId="77777777" w:rsidTr="009A10A7">
        <w:trPr>
          <w:trHeight w:val="288"/>
          <w:jc w:val="center"/>
        </w:trPr>
        <w:tc>
          <w:tcPr>
            <w:tcW w:w="4500" w:type="dxa"/>
            <w:gridSpan w:val="3"/>
            <w:tcBorders>
              <w:left w:val="single" w:sz="12" w:space="0" w:color="auto"/>
            </w:tcBorders>
            <w:vAlign w:val="center"/>
          </w:tcPr>
          <w:p w14:paraId="6FBF7D6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03A3E58"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757687B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F4157D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68D39D5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7235F524" w14:textId="77777777" w:rsidTr="009A10A7">
        <w:trPr>
          <w:trHeight w:val="288"/>
          <w:jc w:val="center"/>
        </w:trPr>
        <w:tc>
          <w:tcPr>
            <w:tcW w:w="4500" w:type="dxa"/>
            <w:gridSpan w:val="3"/>
            <w:tcBorders>
              <w:left w:val="single" w:sz="12" w:space="0" w:color="auto"/>
            </w:tcBorders>
            <w:vAlign w:val="center"/>
          </w:tcPr>
          <w:p w14:paraId="140DF7A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76E1822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444AE18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07BA6C9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15E44BA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46F3BDAE" w14:textId="77777777" w:rsidTr="009A10A7">
        <w:trPr>
          <w:trHeight w:val="288"/>
          <w:jc w:val="center"/>
        </w:trPr>
        <w:tc>
          <w:tcPr>
            <w:tcW w:w="4500" w:type="dxa"/>
            <w:gridSpan w:val="3"/>
            <w:tcBorders>
              <w:left w:val="single" w:sz="12" w:space="0" w:color="auto"/>
            </w:tcBorders>
            <w:vAlign w:val="center"/>
          </w:tcPr>
          <w:p w14:paraId="1B0A52E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761A2B5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64FCE1B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46C56A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5B44A2A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7320A8A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61D4FC2B" w14:textId="77777777" w:rsidTr="009A10A7">
        <w:trPr>
          <w:trHeight w:val="288"/>
          <w:jc w:val="center"/>
        </w:trPr>
        <w:tc>
          <w:tcPr>
            <w:tcW w:w="4500" w:type="dxa"/>
            <w:gridSpan w:val="3"/>
            <w:tcBorders>
              <w:left w:val="single" w:sz="12" w:space="0" w:color="auto"/>
              <w:bottom w:val="single" w:sz="12" w:space="0" w:color="auto"/>
            </w:tcBorders>
            <w:vAlign w:val="center"/>
          </w:tcPr>
          <w:p w14:paraId="0FC084F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67B9DFE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60CEA70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72E9E39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11CE3A2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2F9AD47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05429297"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42DAE6E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2D8C0E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06D0C0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62722AA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50DBFE0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22ADEBF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564C4B80"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5FE6A3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C3EBFF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E58233A"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6ADB89CF"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7F948C3"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416943D2"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7E5BA71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1D268C28"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0342BBA5" w14:textId="77777777" w:rsidR="00AB5E16" w:rsidRDefault="00AB5E16" w:rsidP="00956CA5">
      <w:pPr>
        <w:rPr>
          <w:b/>
        </w:rPr>
      </w:pPr>
    </w:p>
    <w:p w14:paraId="32255CB8"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41F05ACC"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5E62C607"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AH-28</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0E53DA74"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135C4599" w14:textId="77777777" w:rsidTr="009A10A7">
        <w:trPr>
          <w:trHeight w:val="222"/>
          <w:jc w:val="center"/>
        </w:trPr>
        <w:tc>
          <w:tcPr>
            <w:tcW w:w="5393" w:type="dxa"/>
            <w:gridSpan w:val="5"/>
            <w:tcBorders>
              <w:top w:val="single" w:sz="12" w:space="0" w:color="auto"/>
              <w:left w:val="nil"/>
              <w:bottom w:val="nil"/>
              <w:right w:val="nil"/>
            </w:tcBorders>
            <w:vAlign w:val="center"/>
          </w:tcPr>
          <w:p w14:paraId="3CD828F7"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4BA851F0" w14:textId="77777777" w:rsidR="00AB5E16" w:rsidRPr="00116EE7" w:rsidRDefault="00AB5E16" w:rsidP="009A10A7">
            <w:pPr>
              <w:jc w:val="center"/>
              <w:rPr>
                <w:rFonts w:ascii="Arial" w:hAnsi="Arial" w:cs="Arial"/>
                <w:b/>
                <w:sz w:val="20"/>
                <w:szCs w:val="18"/>
              </w:rPr>
            </w:pPr>
          </w:p>
        </w:tc>
      </w:tr>
      <w:tr w:rsidR="00AB5E16" w:rsidRPr="00116EE7" w14:paraId="0F0D3255"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55E6B727"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5F0D9687"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8508E38"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156CBBAF"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768EB0A"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7CA3F56B" w14:textId="77777777" w:rsidTr="009A10A7">
        <w:trPr>
          <w:trHeight w:val="288"/>
          <w:jc w:val="center"/>
        </w:trPr>
        <w:tc>
          <w:tcPr>
            <w:tcW w:w="540" w:type="dxa"/>
            <w:tcBorders>
              <w:left w:val="single" w:sz="12" w:space="0" w:color="auto"/>
            </w:tcBorders>
            <w:vAlign w:val="center"/>
          </w:tcPr>
          <w:p w14:paraId="2754A637"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75795868"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4B41721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28C37E68"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ED51446"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7F77BFFB"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00CF87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2CF3729" w14:textId="77777777" w:rsidTr="009A10A7">
        <w:trPr>
          <w:trHeight w:val="288"/>
          <w:jc w:val="center"/>
        </w:trPr>
        <w:tc>
          <w:tcPr>
            <w:tcW w:w="540" w:type="dxa"/>
            <w:tcBorders>
              <w:left w:val="single" w:sz="12" w:space="0" w:color="auto"/>
            </w:tcBorders>
            <w:vAlign w:val="center"/>
          </w:tcPr>
          <w:p w14:paraId="390AF911"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7501C9EE"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60AC979C"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8412818"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6ABF430"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1DC3BC9E"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7927B171" w14:textId="77777777" w:rsidR="00AB5E16" w:rsidRPr="00116EE7" w:rsidRDefault="00AB5E16" w:rsidP="009A10A7">
            <w:pPr>
              <w:jc w:val="center"/>
              <w:rPr>
                <w:rFonts w:ascii="Arial" w:hAnsi="Arial" w:cs="Arial"/>
                <w:sz w:val="20"/>
                <w:szCs w:val="18"/>
              </w:rPr>
            </w:pPr>
          </w:p>
        </w:tc>
      </w:tr>
      <w:tr w:rsidR="00AB5E16" w:rsidRPr="00116EE7" w14:paraId="03D46041" w14:textId="77777777" w:rsidTr="009A10A7">
        <w:trPr>
          <w:trHeight w:val="288"/>
          <w:jc w:val="center"/>
        </w:trPr>
        <w:tc>
          <w:tcPr>
            <w:tcW w:w="540" w:type="dxa"/>
            <w:tcBorders>
              <w:left w:val="single" w:sz="12" w:space="0" w:color="auto"/>
            </w:tcBorders>
            <w:vAlign w:val="center"/>
          </w:tcPr>
          <w:p w14:paraId="6283E427"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78D49837"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0EE063F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1683A2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68C8759"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831213E"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0FD54568" w14:textId="77777777" w:rsidR="00AB5E16" w:rsidRPr="00116EE7" w:rsidRDefault="00AB5E16" w:rsidP="009A10A7">
            <w:pPr>
              <w:jc w:val="center"/>
              <w:rPr>
                <w:rFonts w:ascii="Arial" w:hAnsi="Arial" w:cs="Arial"/>
                <w:sz w:val="20"/>
                <w:szCs w:val="18"/>
              </w:rPr>
            </w:pPr>
          </w:p>
        </w:tc>
      </w:tr>
      <w:tr w:rsidR="00AB5E16" w:rsidRPr="00116EE7" w14:paraId="7EB907C1" w14:textId="77777777" w:rsidTr="009A10A7">
        <w:trPr>
          <w:trHeight w:val="288"/>
          <w:jc w:val="center"/>
        </w:trPr>
        <w:tc>
          <w:tcPr>
            <w:tcW w:w="540" w:type="dxa"/>
            <w:tcBorders>
              <w:left w:val="single" w:sz="12" w:space="0" w:color="auto"/>
            </w:tcBorders>
            <w:vAlign w:val="center"/>
          </w:tcPr>
          <w:p w14:paraId="057D5D4E"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35713BF3"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54159F1C"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C85DA1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60CE4A0"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07AB850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5A1BFCAB" w14:textId="77777777" w:rsidR="00AB5E16" w:rsidRPr="00116EE7" w:rsidRDefault="00AB5E16" w:rsidP="009A10A7">
            <w:pPr>
              <w:jc w:val="center"/>
              <w:rPr>
                <w:rFonts w:ascii="Arial" w:hAnsi="Arial" w:cs="Arial"/>
                <w:sz w:val="20"/>
                <w:szCs w:val="18"/>
              </w:rPr>
            </w:pPr>
          </w:p>
        </w:tc>
      </w:tr>
      <w:tr w:rsidR="00AB5E16" w:rsidRPr="00116EE7" w14:paraId="58D41F97" w14:textId="77777777" w:rsidTr="009A10A7">
        <w:trPr>
          <w:trHeight w:val="288"/>
          <w:jc w:val="center"/>
        </w:trPr>
        <w:tc>
          <w:tcPr>
            <w:tcW w:w="540" w:type="dxa"/>
            <w:tcBorders>
              <w:left w:val="single" w:sz="12" w:space="0" w:color="auto"/>
            </w:tcBorders>
            <w:vAlign w:val="center"/>
          </w:tcPr>
          <w:p w14:paraId="1B6B7CF0"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5A4C68D"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1D61CE04"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C292B2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26A07E8"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18BE2FB7"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5339508D" w14:textId="77777777" w:rsidR="00AB5E16" w:rsidRPr="00116EE7" w:rsidRDefault="00AB5E16" w:rsidP="009A10A7">
            <w:pPr>
              <w:jc w:val="center"/>
              <w:rPr>
                <w:rFonts w:ascii="Arial" w:hAnsi="Arial" w:cs="Arial"/>
                <w:sz w:val="20"/>
                <w:szCs w:val="18"/>
              </w:rPr>
            </w:pPr>
          </w:p>
        </w:tc>
      </w:tr>
      <w:tr w:rsidR="00AB5E16" w:rsidRPr="00116EE7" w14:paraId="10B92E18" w14:textId="77777777" w:rsidTr="009A10A7">
        <w:trPr>
          <w:trHeight w:val="288"/>
          <w:jc w:val="center"/>
        </w:trPr>
        <w:tc>
          <w:tcPr>
            <w:tcW w:w="540" w:type="dxa"/>
            <w:tcBorders>
              <w:left w:val="single" w:sz="12" w:space="0" w:color="auto"/>
              <w:bottom w:val="single" w:sz="12" w:space="0" w:color="auto"/>
            </w:tcBorders>
            <w:vAlign w:val="center"/>
          </w:tcPr>
          <w:p w14:paraId="5CCCD30C"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38C9627B"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20D3CA7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780B49DD"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41D8F2E"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D0AC721"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01861AA7" w14:textId="77777777" w:rsidR="00AB5E16" w:rsidRPr="00116EE7" w:rsidRDefault="00AB5E16" w:rsidP="009A10A7">
            <w:pPr>
              <w:jc w:val="center"/>
              <w:rPr>
                <w:rFonts w:ascii="Arial" w:hAnsi="Arial" w:cs="Arial"/>
                <w:sz w:val="20"/>
                <w:szCs w:val="18"/>
              </w:rPr>
            </w:pPr>
          </w:p>
        </w:tc>
      </w:tr>
      <w:tr w:rsidR="00AB5E16" w:rsidRPr="00116EE7" w14:paraId="22F299B8"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B2A15C1"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08915396"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A4061BE"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42117729" w14:textId="77777777" w:rsidTr="009A10A7">
        <w:trPr>
          <w:trHeight w:val="288"/>
          <w:jc w:val="center"/>
        </w:trPr>
        <w:tc>
          <w:tcPr>
            <w:tcW w:w="540" w:type="dxa"/>
            <w:tcBorders>
              <w:left w:val="single" w:sz="12" w:space="0" w:color="auto"/>
            </w:tcBorders>
            <w:vAlign w:val="center"/>
          </w:tcPr>
          <w:p w14:paraId="4FFFE1FD"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68D7EF4"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1D4C1A8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BA27640"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29F3A7B"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1937A97"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71D2E113"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E6492C0" w14:textId="77777777" w:rsidTr="009A10A7">
        <w:trPr>
          <w:trHeight w:val="288"/>
          <w:jc w:val="center"/>
        </w:trPr>
        <w:tc>
          <w:tcPr>
            <w:tcW w:w="540" w:type="dxa"/>
            <w:tcBorders>
              <w:left w:val="single" w:sz="12" w:space="0" w:color="auto"/>
            </w:tcBorders>
            <w:vAlign w:val="center"/>
          </w:tcPr>
          <w:p w14:paraId="3315310B"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4F0741F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647AB22A"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211E4C0"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3817E62"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69DA26E7"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711359A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1B2B0ADD" w14:textId="77777777" w:rsidTr="009A10A7">
        <w:trPr>
          <w:trHeight w:val="288"/>
          <w:jc w:val="center"/>
        </w:trPr>
        <w:tc>
          <w:tcPr>
            <w:tcW w:w="540" w:type="dxa"/>
            <w:tcBorders>
              <w:left w:val="single" w:sz="12" w:space="0" w:color="auto"/>
            </w:tcBorders>
            <w:vAlign w:val="center"/>
          </w:tcPr>
          <w:p w14:paraId="435E931C"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1E3E7E54"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5E81183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98B86B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8BC2147"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045571DF"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5CFE19A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7AD2AF8F" w14:textId="77777777" w:rsidTr="009A10A7">
        <w:trPr>
          <w:trHeight w:val="288"/>
          <w:jc w:val="center"/>
        </w:trPr>
        <w:tc>
          <w:tcPr>
            <w:tcW w:w="540" w:type="dxa"/>
            <w:tcBorders>
              <w:left w:val="single" w:sz="12" w:space="0" w:color="auto"/>
              <w:bottom w:val="single" w:sz="12" w:space="0" w:color="auto"/>
            </w:tcBorders>
            <w:vAlign w:val="center"/>
          </w:tcPr>
          <w:p w14:paraId="5D4C890A"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5C322CC8"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0BECE0EE"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197DCFFF"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AA132B2"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65228DF6"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79ACF227" w14:textId="77777777" w:rsidR="00AB5E16" w:rsidRPr="00116EE7" w:rsidRDefault="00AB5E16" w:rsidP="009A10A7">
            <w:pPr>
              <w:jc w:val="center"/>
              <w:rPr>
                <w:rFonts w:ascii="Arial" w:hAnsi="Arial" w:cs="Arial"/>
                <w:sz w:val="20"/>
                <w:szCs w:val="18"/>
              </w:rPr>
            </w:pPr>
          </w:p>
        </w:tc>
      </w:tr>
      <w:tr w:rsidR="00AB5E16" w:rsidRPr="00116EE7" w14:paraId="048F5767"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FA608A4"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FA679FC"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0A27C82"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3064077F" w14:textId="77777777" w:rsidTr="009A10A7">
        <w:trPr>
          <w:trHeight w:val="288"/>
          <w:jc w:val="center"/>
        </w:trPr>
        <w:tc>
          <w:tcPr>
            <w:tcW w:w="540" w:type="dxa"/>
            <w:tcBorders>
              <w:left w:val="single" w:sz="12" w:space="0" w:color="auto"/>
            </w:tcBorders>
            <w:vAlign w:val="center"/>
          </w:tcPr>
          <w:p w14:paraId="0A18CB89"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7444F453"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145DFEC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7503DE0C"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06A76AF"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7F57E905"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6A934FA9" w14:textId="77777777" w:rsidR="00AB5E16" w:rsidRPr="00116EE7" w:rsidRDefault="00AB5E16" w:rsidP="009A10A7">
            <w:pPr>
              <w:jc w:val="center"/>
              <w:rPr>
                <w:rFonts w:ascii="Arial" w:hAnsi="Arial" w:cs="Arial"/>
                <w:sz w:val="20"/>
                <w:szCs w:val="18"/>
              </w:rPr>
            </w:pPr>
          </w:p>
        </w:tc>
      </w:tr>
      <w:tr w:rsidR="00AB5E16" w:rsidRPr="00116EE7" w14:paraId="4969FF0A" w14:textId="77777777" w:rsidTr="009A10A7">
        <w:trPr>
          <w:trHeight w:val="296"/>
          <w:jc w:val="center"/>
        </w:trPr>
        <w:tc>
          <w:tcPr>
            <w:tcW w:w="540" w:type="dxa"/>
            <w:tcBorders>
              <w:left w:val="single" w:sz="12" w:space="0" w:color="auto"/>
            </w:tcBorders>
            <w:vAlign w:val="center"/>
          </w:tcPr>
          <w:p w14:paraId="08806BB5"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41B0A6B1"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30F7A706"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7CF590A"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8978F86"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6402C3B1" w14:textId="77777777" w:rsidTr="009A10A7">
        <w:trPr>
          <w:trHeight w:val="288"/>
          <w:jc w:val="center"/>
        </w:trPr>
        <w:tc>
          <w:tcPr>
            <w:tcW w:w="540" w:type="dxa"/>
            <w:tcBorders>
              <w:left w:val="single" w:sz="12" w:space="0" w:color="auto"/>
              <w:bottom w:val="single" w:sz="12" w:space="0" w:color="auto"/>
            </w:tcBorders>
            <w:vAlign w:val="center"/>
          </w:tcPr>
          <w:p w14:paraId="026A0A0A"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90FC839"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2D80FB1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482D7DAB"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43ADA92"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30DFD786"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165C0A45" w14:textId="77777777" w:rsidR="00AB5E16" w:rsidRPr="00116EE7" w:rsidRDefault="00AB5E16" w:rsidP="009A10A7">
            <w:pPr>
              <w:jc w:val="center"/>
              <w:rPr>
                <w:rFonts w:ascii="Arial" w:hAnsi="Arial" w:cs="Arial"/>
                <w:sz w:val="20"/>
                <w:szCs w:val="18"/>
              </w:rPr>
            </w:pPr>
          </w:p>
        </w:tc>
      </w:tr>
      <w:tr w:rsidR="00AB5E16" w:rsidRPr="00116EE7" w14:paraId="1489C18D"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91A5A3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3037539"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6B500F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8F30E33"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F7487C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0E6E66B5"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03D2F30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EC2EF5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765EB7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0C066FC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DF9CB7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22FFE00A"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4D42958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6DD712EE"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C66F65C"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550601A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279985D"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08EABC20" w14:textId="77777777" w:rsidTr="009A10A7">
        <w:trPr>
          <w:trHeight w:val="288"/>
          <w:jc w:val="center"/>
        </w:trPr>
        <w:tc>
          <w:tcPr>
            <w:tcW w:w="4500" w:type="dxa"/>
            <w:gridSpan w:val="3"/>
            <w:tcBorders>
              <w:top w:val="single" w:sz="12" w:space="0" w:color="auto"/>
              <w:left w:val="single" w:sz="12" w:space="0" w:color="auto"/>
            </w:tcBorders>
            <w:vAlign w:val="center"/>
          </w:tcPr>
          <w:p w14:paraId="6EFE2AE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27C1805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564828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BEFA25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73330F9C" w14:textId="77777777" w:rsidR="00AB5E16" w:rsidRPr="00116EE7" w:rsidRDefault="00AB5E16" w:rsidP="009A10A7">
            <w:pPr>
              <w:rPr>
                <w:rFonts w:ascii="Arial" w:hAnsi="Arial" w:cs="Arial"/>
                <w:sz w:val="16"/>
                <w:szCs w:val="16"/>
              </w:rPr>
            </w:pPr>
          </w:p>
        </w:tc>
      </w:tr>
      <w:tr w:rsidR="00AB5E16" w:rsidRPr="00116EE7" w14:paraId="12624DF9" w14:textId="77777777" w:rsidTr="009A10A7">
        <w:trPr>
          <w:trHeight w:val="288"/>
          <w:jc w:val="center"/>
        </w:trPr>
        <w:tc>
          <w:tcPr>
            <w:tcW w:w="4500" w:type="dxa"/>
            <w:gridSpan w:val="3"/>
            <w:tcBorders>
              <w:left w:val="single" w:sz="12" w:space="0" w:color="auto"/>
            </w:tcBorders>
            <w:vAlign w:val="center"/>
          </w:tcPr>
          <w:p w14:paraId="303FD33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1B95E82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60F7E27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0B8590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5B3B70C6"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79A1CA5F" w14:textId="77777777" w:rsidTr="009A10A7">
        <w:trPr>
          <w:trHeight w:val="288"/>
          <w:jc w:val="center"/>
        </w:trPr>
        <w:tc>
          <w:tcPr>
            <w:tcW w:w="4500" w:type="dxa"/>
            <w:gridSpan w:val="3"/>
            <w:tcBorders>
              <w:left w:val="single" w:sz="12" w:space="0" w:color="auto"/>
            </w:tcBorders>
            <w:vAlign w:val="center"/>
          </w:tcPr>
          <w:p w14:paraId="60560E7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6075D03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2C261F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63433B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6BB0D329" w14:textId="77777777" w:rsidR="00AB5E16" w:rsidRPr="00116EE7" w:rsidRDefault="00AB5E16" w:rsidP="009A10A7">
            <w:pPr>
              <w:jc w:val="center"/>
              <w:rPr>
                <w:rFonts w:ascii="Arial" w:hAnsi="Arial" w:cs="Arial"/>
                <w:sz w:val="20"/>
                <w:szCs w:val="18"/>
              </w:rPr>
            </w:pPr>
          </w:p>
        </w:tc>
      </w:tr>
      <w:tr w:rsidR="00AB5E16" w:rsidRPr="00116EE7" w14:paraId="6F34DA80" w14:textId="77777777" w:rsidTr="009A10A7">
        <w:trPr>
          <w:trHeight w:val="288"/>
          <w:jc w:val="center"/>
        </w:trPr>
        <w:tc>
          <w:tcPr>
            <w:tcW w:w="4500" w:type="dxa"/>
            <w:gridSpan w:val="3"/>
            <w:tcBorders>
              <w:left w:val="single" w:sz="12" w:space="0" w:color="auto"/>
            </w:tcBorders>
            <w:vAlign w:val="center"/>
          </w:tcPr>
          <w:p w14:paraId="4EDD8FB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24DFBE18"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368C6B4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3FD0E8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5E22918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6AF86917" w14:textId="77777777" w:rsidTr="009A10A7">
        <w:trPr>
          <w:trHeight w:val="288"/>
          <w:jc w:val="center"/>
        </w:trPr>
        <w:tc>
          <w:tcPr>
            <w:tcW w:w="4500" w:type="dxa"/>
            <w:gridSpan w:val="3"/>
            <w:tcBorders>
              <w:left w:val="single" w:sz="12" w:space="0" w:color="auto"/>
            </w:tcBorders>
            <w:vAlign w:val="center"/>
          </w:tcPr>
          <w:p w14:paraId="59AF5C2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376E531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1E76E29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51E0768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2B2FFC8D"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34075281" w14:textId="77777777" w:rsidTr="009A10A7">
        <w:trPr>
          <w:trHeight w:val="288"/>
          <w:jc w:val="center"/>
        </w:trPr>
        <w:tc>
          <w:tcPr>
            <w:tcW w:w="4500" w:type="dxa"/>
            <w:gridSpan w:val="3"/>
            <w:tcBorders>
              <w:left w:val="single" w:sz="12" w:space="0" w:color="auto"/>
            </w:tcBorders>
            <w:vAlign w:val="center"/>
          </w:tcPr>
          <w:p w14:paraId="56E4763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1597F45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0184CD8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5ECE52F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2C50D4A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33FAB53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71D9BFC0" w14:textId="77777777" w:rsidTr="009A10A7">
        <w:trPr>
          <w:trHeight w:val="288"/>
          <w:jc w:val="center"/>
        </w:trPr>
        <w:tc>
          <w:tcPr>
            <w:tcW w:w="4500" w:type="dxa"/>
            <w:gridSpan w:val="3"/>
            <w:tcBorders>
              <w:left w:val="single" w:sz="12" w:space="0" w:color="auto"/>
              <w:bottom w:val="single" w:sz="12" w:space="0" w:color="auto"/>
            </w:tcBorders>
            <w:vAlign w:val="center"/>
          </w:tcPr>
          <w:p w14:paraId="17F4EFF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2AA5923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2CE650F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1ABE0F6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0861577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1965CF9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2A8D6862"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499E182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112075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BB110D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12DEE4D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0BFDC77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21D95B3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432F9E17"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DEA46C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FAB001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E2F2F20"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2747201B"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14D0AC6E"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2473A3CC"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035F868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02B9A6F8"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6EA7857F" w14:textId="77777777" w:rsidR="00AB5E16" w:rsidRDefault="00AB5E16" w:rsidP="00956CA5">
      <w:pPr>
        <w:rPr>
          <w:b/>
        </w:rPr>
      </w:pPr>
    </w:p>
    <w:p w14:paraId="2BB95A3D"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4B271EA0"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00C7AECE"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AH-29</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0789C3BF"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744CC4C8" w14:textId="77777777" w:rsidTr="009A10A7">
        <w:trPr>
          <w:trHeight w:val="222"/>
          <w:jc w:val="center"/>
        </w:trPr>
        <w:tc>
          <w:tcPr>
            <w:tcW w:w="5393" w:type="dxa"/>
            <w:gridSpan w:val="5"/>
            <w:tcBorders>
              <w:top w:val="single" w:sz="12" w:space="0" w:color="auto"/>
              <w:left w:val="nil"/>
              <w:bottom w:val="nil"/>
              <w:right w:val="nil"/>
            </w:tcBorders>
            <w:vAlign w:val="center"/>
          </w:tcPr>
          <w:p w14:paraId="36CEB3DC"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32D6C4E8" w14:textId="77777777" w:rsidR="00AB5E16" w:rsidRPr="00116EE7" w:rsidRDefault="00AB5E16" w:rsidP="009A10A7">
            <w:pPr>
              <w:jc w:val="center"/>
              <w:rPr>
                <w:rFonts w:ascii="Arial" w:hAnsi="Arial" w:cs="Arial"/>
                <w:b/>
                <w:sz w:val="20"/>
                <w:szCs w:val="18"/>
              </w:rPr>
            </w:pPr>
          </w:p>
        </w:tc>
      </w:tr>
      <w:tr w:rsidR="00AB5E16" w:rsidRPr="00116EE7" w14:paraId="1071C9AE"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402617F4"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3BBD01A7"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852CA1C"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1B209354"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BC0BA6F"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102A9E7F" w14:textId="77777777" w:rsidTr="009A10A7">
        <w:trPr>
          <w:trHeight w:val="288"/>
          <w:jc w:val="center"/>
        </w:trPr>
        <w:tc>
          <w:tcPr>
            <w:tcW w:w="540" w:type="dxa"/>
            <w:tcBorders>
              <w:left w:val="single" w:sz="12" w:space="0" w:color="auto"/>
            </w:tcBorders>
            <w:vAlign w:val="center"/>
          </w:tcPr>
          <w:p w14:paraId="5CF52887"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44209A1C"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31C5008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6DB3465D"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19F4484"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261430A1"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6F9A5E9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2D8565FA" w14:textId="77777777" w:rsidTr="009A10A7">
        <w:trPr>
          <w:trHeight w:val="288"/>
          <w:jc w:val="center"/>
        </w:trPr>
        <w:tc>
          <w:tcPr>
            <w:tcW w:w="540" w:type="dxa"/>
            <w:tcBorders>
              <w:left w:val="single" w:sz="12" w:space="0" w:color="auto"/>
            </w:tcBorders>
            <w:vAlign w:val="center"/>
          </w:tcPr>
          <w:p w14:paraId="4E0F1C11"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34B49F47"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104F3E3D"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B135CA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0D6A991"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0634084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52E5527" w14:textId="77777777" w:rsidR="00AB5E16" w:rsidRPr="00116EE7" w:rsidRDefault="00AB5E16" w:rsidP="009A10A7">
            <w:pPr>
              <w:jc w:val="center"/>
              <w:rPr>
                <w:rFonts w:ascii="Arial" w:hAnsi="Arial" w:cs="Arial"/>
                <w:sz w:val="20"/>
                <w:szCs w:val="18"/>
              </w:rPr>
            </w:pPr>
          </w:p>
        </w:tc>
      </w:tr>
      <w:tr w:rsidR="00AB5E16" w:rsidRPr="00116EE7" w14:paraId="6AB06C2F" w14:textId="77777777" w:rsidTr="009A10A7">
        <w:trPr>
          <w:trHeight w:val="288"/>
          <w:jc w:val="center"/>
        </w:trPr>
        <w:tc>
          <w:tcPr>
            <w:tcW w:w="540" w:type="dxa"/>
            <w:tcBorders>
              <w:left w:val="single" w:sz="12" w:space="0" w:color="auto"/>
            </w:tcBorders>
            <w:vAlign w:val="center"/>
          </w:tcPr>
          <w:p w14:paraId="71A5F31F"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66CDB29"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192060C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A2D8491"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F437317"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29A2E69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6975E3C8" w14:textId="77777777" w:rsidR="00AB5E16" w:rsidRPr="00116EE7" w:rsidRDefault="00AB5E16" w:rsidP="009A10A7">
            <w:pPr>
              <w:jc w:val="center"/>
              <w:rPr>
                <w:rFonts w:ascii="Arial" w:hAnsi="Arial" w:cs="Arial"/>
                <w:sz w:val="20"/>
                <w:szCs w:val="18"/>
              </w:rPr>
            </w:pPr>
          </w:p>
        </w:tc>
      </w:tr>
      <w:tr w:rsidR="00AB5E16" w:rsidRPr="00116EE7" w14:paraId="379AEFF1" w14:textId="77777777" w:rsidTr="009A10A7">
        <w:trPr>
          <w:trHeight w:val="288"/>
          <w:jc w:val="center"/>
        </w:trPr>
        <w:tc>
          <w:tcPr>
            <w:tcW w:w="540" w:type="dxa"/>
            <w:tcBorders>
              <w:left w:val="single" w:sz="12" w:space="0" w:color="auto"/>
            </w:tcBorders>
            <w:vAlign w:val="center"/>
          </w:tcPr>
          <w:p w14:paraId="0D3342EF"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029B87F8"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23BBF0F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C17EC3A"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CCE5C44"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53B66575"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175F21A8" w14:textId="77777777" w:rsidR="00AB5E16" w:rsidRPr="00116EE7" w:rsidRDefault="00AB5E16" w:rsidP="009A10A7">
            <w:pPr>
              <w:jc w:val="center"/>
              <w:rPr>
                <w:rFonts w:ascii="Arial" w:hAnsi="Arial" w:cs="Arial"/>
                <w:sz w:val="20"/>
                <w:szCs w:val="18"/>
              </w:rPr>
            </w:pPr>
          </w:p>
        </w:tc>
      </w:tr>
      <w:tr w:rsidR="00AB5E16" w:rsidRPr="00116EE7" w14:paraId="3ACC9573" w14:textId="77777777" w:rsidTr="009A10A7">
        <w:trPr>
          <w:trHeight w:val="288"/>
          <w:jc w:val="center"/>
        </w:trPr>
        <w:tc>
          <w:tcPr>
            <w:tcW w:w="540" w:type="dxa"/>
            <w:tcBorders>
              <w:left w:val="single" w:sz="12" w:space="0" w:color="auto"/>
            </w:tcBorders>
            <w:vAlign w:val="center"/>
          </w:tcPr>
          <w:p w14:paraId="4DF3B615"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199D330D"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EBC310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4B1689A"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506C957"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6066EFF0"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680FA227" w14:textId="77777777" w:rsidR="00AB5E16" w:rsidRPr="00116EE7" w:rsidRDefault="00AB5E16" w:rsidP="009A10A7">
            <w:pPr>
              <w:jc w:val="center"/>
              <w:rPr>
                <w:rFonts w:ascii="Arial" w:hAnsi="Arial" w:cs="Arial"/>
                <w:sz w:val="20"/>
                <w:szCs w:val="18"/>
              </w:rPr>
            </w:pPr>
          </w:p>
        </w:tc>
      </w:tr>
      <w:tr w:rsidR="00AB5E16" w:rsidRPr="00116EE7" w14:paraId="673B9C35" w14:textId="77777777" w:rsidTr="009A10A7">
        <w:trPr>
          <w:trHeight w:val="288"/>
          <w:jc w:val="center"/>
        </w:trPr>
        <w:tc>
          <w:tcPr>
            <w:tcW w:w="540" w:type="dxa"/>
            <w:tcBorders>
              <w:left w:val="single" w:sz="12" w:space="0" w:color="auto"/>
              <w:bottom w:val="single" w:sz="12" w:space="0" w:color="auto"/>
            </w:tcBorders>
            <w:vAlign w:val="center"/>
          </w:tcPr>
          <w:p w14:paraId="558E2A1A"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49F212AB"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66C3013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62116AD3"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13BF911"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04CEE7E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0A363E2" w14:textId="77777777" w:rsidR="00AB5E16" w:rsidRPr="00116EE7" w:rsidRDefault="00AB5E16" w:rsidP="009A10A7">
            <w:pPr>
              <w:jc w:val="center"/>
              <w:rPr>
                <w:rFonts w:ascii="Arial" w:hAnsi="Arial" w:cs="Arial"/>
                <w:sz w:val="20"/>
                <w:szCs w:val="18"/>
              </w:rPr>
            </w:pPr>
          </w:p>
        </w:tc>
      </w:tr>
      <w:tr w:rsidR="00AB5E16" w:rsidRPr="00116EE7" w14:paraId="6101A626"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4E4858D"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7DE46C6D"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F209BB1"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2FD89254" w14:textId="77777777" w:rsidTr="009A10A7">
        <w:trPr>
          <w:trHeight w:val="288"/>
          <w:jc w:val="center"/>
        </w:trPr>
        <w:tc>
          <w:tcPr>
            <w:tcW w:w="540" w:type="dxa"/>
            <w:tcBorders>
              <w:left w:val="single" w:sz="12" w:space="0" w:color="auto"/>
            </w:tcBorders>
            <w:vAlign w:val="center"/>
          </w:tcPr>
          <w:p w14:paraId="174FD946"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D4F014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AF02EFA"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B46D2CF"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7122C90"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7F445039"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7AC6989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8473AA2" w14:textId="77777777" w:rsidTr="009A10A7">
        <w:trPr>
          <w:trHeight w:val="288"/>
          <w:jc w:val="center"/>
        </w:trPr>
        <w:tc>
          <w:tcPr>
            <w:tcW w:w="540" w:type="dxa"/>
            <w:tcBorders>
              <w:left w:val="single" w:sz="12" w:space="0" w:color="auto"/>
            </w:tcBorders>
            <w:vAlign w:val="center"/>
          </w:tcPr>
          <w:p w14:paraId="22726048"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18E473B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0F38DB6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344B0D1"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D400B94"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2D091BD0"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17CB56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9EE9444" w14:textId="77777777" w:rsidTr="009A10A7">
        <w:trPr>
          <w:trHeight w:val="288"/>
          <w:jc w:val="center"/>
        </w:trPr>
        <w:tc>
          <w:tcPr>
            <w:tcW w:w="540" w:type="dxa"/>
            <w:tcBorders>
              <w:left w:val="single" w:sz="12" w:space="0" w:color="auto"/>
            </w:tcBorders>
            <w:vAlign w:val="center"/>
          </w:tcPr>
          <w:p w14:paraId="1FA11E03"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030925AC"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10F6DD0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98A0918"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F8BCD5C"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615234FC"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29C79D6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48C3FEDC" w14:textId="77777777" w:rsidTr="009A10A7">
        <w:trPr>
          <w:trHeight w:val="288"/>
          <w:jc w:val="center"/>
        </w:trPr>
        <w:tc>
          <w:tcPr>
            <w:tcW w:w="540" w:type="dxa"/>
            <w:tcBorders>
              <w:left w:val="single" w:sz="12" w:space="0" w:color="auto"/>
              <w:bottom w:val="single" w:sz="12" w:space="0" w:color="auto"/>
            </w:tcBorders>
            <w:vAlign w:val="center"/>
          </w:tcPr>
          <w:p w14:paraId="00BAEDB7"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1E3E465F"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561E698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7C33C2A"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47E810CB"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2CD9070D"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CF04641" w14:textId="77777777" w:rsidR="00AB5E16" w:rsidRPr="00116EE7" w:rsidRDefault="00AB5E16" w:rsidP="009A10A7">
            <w:pPr>
              <w:jc w:val="center"/>
              <w:rPr>
                <w:rFonts w:ascii="Arial" w:hAnsi="Arial" w:cs="Arial"/>
                <w:sz w:val="20"/>
                <w:szCs w:val="18"/>
              </w:rPr>
            </w:pPr>
          </w:p>
        </w:tc>
      </w:tr>
      <w:tr w:rsidR="00AB5E16" w:rsidRPr="00116EE7" w14:paraId="67C465ED"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2151032"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1D1B1293"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2A46506"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00FC6893" w14:textId="77777777" w:rsidTr="009A10A7">
        <w:trPr>
          <w:trHeight w:val="288"/>
          <w:jc w:val="center"/>
        </w:trPr>
        <w:tc>
          <w:tcPr>
            <w:tcW w:w="540" w:type="dxa"/>
            <w:tcBorders>
              <w:left w:val="single" w:sz="12" w:space="0" w:color="auto"/>
            </w:tcBorders>
            <w:vAlign w:val="center"/>
          </w:tcPr>
          <w:p w14:paraId="748731A0"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0187C2FC"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504FFAC3"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2753F40B"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AC609D5"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7A742749"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551425D6" w14:textId="77777777" w:rsidR="00AB5E16" w:rsidRPr="00116EE7" w:rsidRDefault="00AB5E16" w:rsidP="009A10A7">
            <w:pPr>
              <w:jc w:val="center"/>
              <w:rPr>
                <w:rFonts w:ascii="Arial" w:hAnsi="Arial" w:cs="Arial"/>
                <w:sz w:val="20"/>
                <w:szCs w:val="18"/>
              </w:rPr>
            </w:pPr>
          </w:p>
        </w:tc>
      </w:tr>
      <w:tr w:rsidR="00AB5E16" w:rsidRPr="00116EE7" w14:paraId="1146CB04" w14:textId="77777777" w:rsidTr="009A10A7">
        <w:trPr>
          <w:trHeight w:val="296"/>
          <w:jc w:val="center"/>
        </w:trPr>
        <w:tc>
          <w:tcPr>
            <w:tcW w:w="540" w:type="dxa"/>
            <w:tcBorders>
              <w:left w:val="single" w:sz="12" w:space="0" w:color="auto"/>
            </w:tcBorders>
            <w:vAlign w:val="center"/>
          </w:tcPr>
          <w:p w14:paraId="6E447D1B"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4806D5E"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5DF09E91"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2FFFE55"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1CD0507"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0463F818" w14:textId="77777777" w:rsidTr="009A10A7">
        <w:trPr>
          <w:trHeight w:val="288"/>
          <w:jc w:val="center"/>
        </w:trPr>
        <w:tc>
          <w:tcPr>
            <w:tcW w:w="540" w:type="dxa"/>
            <w:tcBorders>
              <w:left w:val="single" w:sz="12" w:space="0" w:color="auto"/>
              <w:bottom w:val="single" w:sz="12" w:space="0" w:color="auto"/>
            </w:tcBorders>
            <w:vAlign w:val="center"/>
          </w:tcPr>
          <w:p w14:paraId="63E71A63"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3EC422D"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09B375A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44B4DE62"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9C42C37"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5E13949"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4C5F704C" w14:textId="77777777" w:rsidR="00AB5E16" w:rsidRPr="00116EE7" w:rsidRDefault="00AB5E16" w:rsidP="009A10A7">
            <w:pPr>
              <w:jc w:val="center"/>
              <w:rPr>
                <w:rFonts w:ascii="Arial" w:hAnsi="Arial" w:cs="Arial"/>
                <w:sz w:val="20"/>
                <w:szCs w:val="18"/>
              </w:rPr>
            </w:pPr>
          </w:p>
        </w:tc>
      </w:tr>
      <w:tr w:rsidR="00AB5E16" w:rsidRPr="00116EE7" w14:paraId="10C71E48"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A31541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21739FA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BC033A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789E4FB"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022594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541CC776"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41E179D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020AE93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77A2D0B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C2D79C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37A5F04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73FEDE74"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13A8F71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318CE93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F1CCEFC"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3F3D809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57A57F4"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20AAF0EB" w14:textId="77777777" w:rsidTr="009A10A7">
        <w:trPr>
          <w:trHeight w:val="288"/>
          <w:jc w:val="center"/>
        </w:trPr>
        <w:tc>
          <w:tcPr>
            <w:tcW w:w="4500" w:type="dxa"/>
            <w:gridSpan w:val="3"/>
            <w:tcBorders>
              <w:top w:val="single" w:sz="12" w:space="0" w:color="auto"/>
              <w:left w:val="single" w:sz="12" w:space="0" w:color="auto"/>
            </w:tcBorders>
            <w:vAlign w:val="center"/>
          </w:tcPr>
          <w:p w14:paraId="05DC621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72ACB8A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735528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3AD1B1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22F4B405" w14:textId="77777777" w:rsidR="00AB5E16" w:rsidRPr="00116EE7" w:rsidRDefault="00AB5E16" w:rsidP="009A10A7">
            <w:pPr>
              <w:rPr>
                <w:rFonts w:ascii="Arial" w:hAnsi="Arial" w:cs="Arial"/>
                <w:sz w:val="16"/>
                <w:szCs w:val="16"/>
              </w:rPr>
            </w:pPr>
          </w:p>
        </w:tc>
      </w:tr>
      <w:tr w:rsidR="00AB5E16" w:rsidRPr="00116EE7" w14:paraId="371EB365" w14:textId="77777777" w:rsidTr="009A10A7">
        <w:trPr>
          <w:trHeight w:val="288"/>
          <w:jc w:val="center"/>
        </w:trPr>
        <w:tc>
          <w:tcPr>
            <w:tcW w:w="4500" w:type="dxa"/>
            <w:gridSpan w:val="3"/>
            <w:tcBorders>
              <w:left w:val="single" w:sz="12" w:space="0" w:color="auto"/>
            </w:tcBorders>
            <w:vAlign w:val="center"/>
          </w:tcPr>
          <w:p w14:paraId="58E93DB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06F06C5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07A2D6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A2CF81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2A37BB71"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63D3343E" w14:textId="77777777" w:rsidTr="009A10A7">
        <w:trPr>
          <w:trHeight w:val="288"/>
          <w:jc w:val="center"/>
        </w:trPr>
        <w:tc>
          <w:tcPr>
            <w:tcW w:w="4500" w:type="dxa"/>
            <w:gridSpan w:val="3"/>
            <w:tcBorders>
              <w:left w:val="single" w:sz="12" w:space="0" w:color="auto"/>
            </w:tcBorders>
            <w:vAlign w:val="center"/>
          </w:tcPr>
          <w:p w14:paraId="2FD4FF4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1951717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47A26E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D32B1B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5CD7F4B2" w14:textId="77777777" w:rsidR="00AB5E16" w:rsidRPr="00116EE7" w:rsidRDefault="00AB5E16" w:rsidP="009A10A7">
            <w:pPr>
              <w:jc w:val="center"/>
              <w:rPr>
                <w:rFonts w:ascii="Arial" w:hAnsi="Arial" w:cs="Arial"/>
                <w:sz w:val="20"/>
                <w:szCs w:val="18"/>
              </w:rPr>
            </w:pPr>
          </w:p>
        </w:tc>
      </w:tr>
      <w:tr w:rsidR="00AB5E16" w:rsidRPr="00116EE7" w14:paraId="5F8992EC" w14:textId="77777777" w:rsidTr="009A10A7">
        <w:trPr>
          <w:trHeight w:val="288"/>
          <w:jc w:val="center"/>
        </w:trPr>
        <w:tc>
          <w:tcPr>
            <w:tcW w:w="4500" w:type="dxa"/>
            <w:gridSpan w:val="3"/>
            <w:tcBorders>
              <w:left w:val="single" w:sz="12" w:space="0" w:color="auto"/>
            </w:tcBorders>
            <w:vAlign w:val="center"/>
          </w:tcPr>
          <w:p w14:paraId="388817B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5802EEF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395927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C2146F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43AD044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7F575DB3" w14:textId="77777777" w:rsidTr="009A10A7">
        <w:trPr>
          <w:trHeight w:val="288"/>
          <w:jc w:val="center"/>
        </w:trPr>
        <w:tc>
          <w:tcPr>
            <w:tcW w:w="4500" w:type="dxa"/>
            <w:gridSpan w:val="3"/>
            <w:tcBorders>
              <w:left w:val="single" w:sz="12" w:space="0" w:color="auto"/>
            </w:tcBorders>
            <w:vAlign w:val="center"/>
          </w:tcPr>
          <w:p w14:paraId="3BD648F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26BB094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705F837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1B435F8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02B5465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0CC2EF2F" w14:textId="77777777" w:rsidTr="009A10A7">
        <w:trPr>
          <w:trHeight w:val="288"/>
          <w:jc w:val="center"/>
        </w:trPr>
        <w:tc>
          <w:tcPr>
            <w:tcW w:w="4500" w:type="dxa"/>
            <w:gridSpan w:val="3"/>
            <w:tcBorders>
              <w:left w:val="single" w:sz="12" w:space="0" w:color="auto"/>
            </w:tcBorders>
            <w:vAlign w:val="center"/>
          </w:tcPr>
          <w:p w14:paraId="55B298C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3F9C320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6639378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3C13F3D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647F132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7A0E2C3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949AC7D" w14:textId="77777777" w:rsidTr="009A10A7">
        <w:trPr>
          <w:trHeight w:val="288"/>
          <w:jc w:val="center"/>
        </w:trPr>
        <w:tc>
          <w:tcPr>
            <w:tcW w:w="4500" w:type="dxa"/>
            <w:gridSpan w:val="3"/>
            <w:tcBorders>
              <w:left w:val="single" w:sz="12" w:space="0" w:color="auto"/>
              <w:bottom w:val="single" w:sz="12" w:space="0" w:color="auto"/>
            </w:tcBorders>
            <w:vAlign w:val="center"/>
          </w:tcPr>
          <w:p w14:paraId="2D5E905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FD4A1F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3B564F5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792E381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7D2B67E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053E121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5230D96"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5A6B1BF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A1CA36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7B67E7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4F1F5ED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018671B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1DC54CE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1DDED34"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CCCFB2A"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7ECC36E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B63771F"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5B076CA3"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9E1B0FE"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524FD697"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5BE8424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7843C5C7"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46DF811B" w14:textId="77777777" w:rsidR="00AB5E16" w:rsidRDefault="00AB5E16" w:rsidP="00956CA5">
      <w:pPr>
        <w:rPr>
          <w:b/>
        </w:rPr>
      </w:pPr>
    </w:p>
    <w:p w14:paraId="0768C520"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76F30F88"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595F07B5"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AH-30</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2DB7959A"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491FAF8E" w14:textId="77777777" w:rsidTr="009A10A7">
        <w:trPr>
          <w:trHeight w:val="222"/>
          <w:jc w:val="center"/>
        </w:trPr>
        <w:tc>
          <w:tcPr>
            <w:tcW w:w="5393" w:type="dxa"/>
            <w:gridSpan w:val="5"/>
            <w:tcBorders>
              <w:top w:val="single" w:sz="12" w:space="0" w:color="auto"/>
              <w:left w:val="nil"/>
              <w:bottom w:val="nil"/>
              <w:right w:val="nil"/>
            </w:tcBorders>
            <w:vAlign w:val="center"/>
          </w:tcPr>
          <w:p w14:paraId="65A7C565"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04CB098" w14:textId="77777777" w:rsidR="00AB5E16" w:rsidRPr="00116EE7" w:rsidRDefault="00AB5E16" w:rsidP="009A10A7">
            <w:pPr>
              <w:jc w:val="center"/>
              <w:rPr>
                <w:rFonts w:ascii="Arial" w:hAnsi="Arial" w:cs="Arial"/>
                <w:b/>
                <w:sz w:val="20"/>
                <w:szCs w:val="18"/>
              </w:rPr>
            </w:pPr>
          </w:p>
        </w:tc>
      </w:tr>
      <w:tr w:rsidR="00AB5E16" w:rsidRPr="00116EE7" w14:paraId="64DE9DE4"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5F9EA9A2"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05596764"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B5C1F33"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2825CC88"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D24518D"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7D5EA24E" w14:textId="77777777" w:rsidTr="009A10A7">
        <w:trPr>
          <w:trHeight w:val="288"/>
          <w:jc w:val="center"/>
        </w:trPr>
        <w:tc>
          <w:tcPr>
            <w:tcW w:w="540" w:type="dxa"/>
            <w:tcBorders>
              <w:left w:val="single" w:sz="12" w:space="0" w:color="auto"/>
            </w:tcBorders>
            <w:vAlign w:val="center"/>
          </w:tcPr>
          <w:p w14:paraId="51E020A6"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1E51586C"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31B9F21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45892170"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8D4B1A9"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52B0706B"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55D5926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2E7D75AB" w14:textId="77777777" w:rsidTr="009A10A7">
        <w:trPr>
          <w:trHeight w:val="288"/>
          <w:jc w:val="center"/>
        </w:trPr>
        <w:tc>
          <w:tcPr>
            <w:tcW w:w="540" w:type="dxa"/>
            <w:tcBorders>
              <w:left w:val="single" w:sz="12" w:space="0" w:color="auto"/>
            </w:tcBorders>
            <w:vAlign w:val="center"/>
          </w:tcPr>
          <w:p w14:paraId="32857436"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44C8086B"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8F7D1AE"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633CDC2"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C698B9A"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281D8404"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0F5E44AE" w14:textId="77777777" w:rsidR="00AB5E16" w:rsidRPr="00116EE7" w:rsidRDefault="00AB5E16" w:rsidP="009A10A7">
            <w:pPr>
              <w:jc w:val="center"/>
              <w:rPr>
                <w:rFonts w:ascii="Arial" w:hAnsi="Arial" w:cs="Arial"/>
                <w:sz w:val="20"/>
                <w:szCs w:val="18"/>
              </w:rPr>
            </w:pPr>
          </w:p>
        </w:tc>
      </w:tr>
      <w:tr w:rsidR="00AB5E16" w:rsidRPr="00116EE7" w14:paraId="24CBC0F5" w14:textId="77777777" w:rsidTr="009A10A7">
        <w:trPr>
          <w:trHeight w:val="288"/>
          <w:jc w:val="center"/>
        </w:trPr>
        <w:tc>
          <w:tcPr>
            <w:tcW w:w="540" w:type="dxa"/>
            <w:tcBorders>
              <w:left w:val="single" w:sz="12" w:space="0" w:color="auto"/>
            </w:tcBorders>
            <w:vAlign w:val="center"/>
          </w:tcPr>
          <w:p w14:paraId="1E17EC47"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16D01A6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48912374"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309EAA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E7C4736"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0C4B916"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5FD6300" w14:textId="77777777" w:rsidR="00AB5E16" w:rsidRPr="00116EE7" w:rsidRDefault="00AB5E16" w:rsidP="009A10A7">
            <w:pPr>
              <w:jc w:val="center"/>
              <w:rPr>
                <w:rFonts w:ascii="Arial" w:hAnsi="Arial" w:cs="Arial"/>
                <w:sz w:val="20"/>
                <w:szCs w:val="18"/>
              </w:rPr>
            </w:pPr>
          </w:p>
        </w:tc>
      </w:tr>
      <w:tr w:rsidR="00AB5E16" w:rsidRPr="00116EE7" w14:paraId="013F3681" w14:textId="77777777" w:rsidTr="009A10A7">
        <w:trPr>
          <w:trHeight w:val="288"/>
          <w:jc w:val="center"/>
        </w:trPr>
        <w:tc>
          <w:tcPr>
            <w:tcW w:w="540" w:type="dxa"/>
            <w:tcBorders>
              <w:left w:val="single" w:sz="12" w:space="0" w:color="auto"/>
            </w:tcBorders>
            <w:vAlign w:val="center"/>
          </w:tcPr>
          <w:p w14:paraId="37B63532"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64238FDC"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4352DCD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CEDF4FF"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FDCC7E2"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43ECFC7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759F7457" w14:textId="77777777" w:rsidR="00AB5E16" w:rsidRPr="00116EE7" w:rsidRDefault="00AB5E16" w:rsidP="009A10A7">
            <w:pPr>
              <w:jc w:val="center"/>
              <w:rPr>
                <w:rFonts w:ascii="Arial" w:hAnsi="Arial" w:cs="Arial"/>
                <w:sz w:val="20"/>
                <w:szCs w:val="18"/>
              </w:rPr>
            </w:pPr>
          </w:p>
        </w:tc>
      </w:tr>
      <w:tr w:rsidR="00AB5E16" w:rsidRPr="00116EE7" w14:paraId="661048AB" w14:textId="77777777" w:rsidTr="009A10A7">
        <w:trPr>
          <w:trHeight w:val="288"/>
          <w:jc w:val="center"/>
        </w:trPr>
        <w:tc>
          <w:tcPr>
            <w:tcW w:w="540" w:type="dxa"/>
            <w:tcBorders>
              <w:left w:val="single" w:sz="12" w:space="0" w:color="auto"/>
            </w:tcBorders>
            <w:vAlign w:val="center"/>
          </w:tcPr>
          <w:p w14:paraId="711AA0F1"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259D3298"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1AAAA599"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F9F90C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7823D52"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6A77458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7CB27A71" w14:textId="77777777" w:rsidR="00AB5E16" w:rsidRPr="00116EE7" w:rsidRDefault="00AB5E16" w:rsidP="009A10A7">
            <w:pPr>
              <w:jc w:val="center"/>
              <w:rPr>
                <w:rFonts w:ascii="Arial" w:hAnsi="Arial" w:cs="Arial"/>
                <w:sz w:val="20"/>
                <w:szCs w:val="18"/>
              </w:rPr>
            </w:pPr>
          </w:p>
        </w:tc>
      </w:tr>
      <w:tr w:rsidR="00AB5E16" w:rsidRPr="00116EE7" w14:paraId="543E4806" w14:textId="77777777" w:rsidTr="009A10A7">
        <w:trPr>
          <w:trHeight w:val="288"/>
          <w:jc w:val="center"/>
        </w:trPr>
        <w:tc>
          <w:tcPr>
            <w:tcW w:w="540" w:type="dxa"/>
            <w:tcBorders>
              <w:left w:val="single" w:sz="12" w:space="0" w:color="auto"/>
              <w:bottom w:val="single" w:sz="12" w:space="0" w:color="auto"/>
            </w:tcBorders>
            <w:vAlign w:val="center"/>
          </w:tcPr>
          <w:p w14:paraId="19C0BFA2"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128478D4"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7F1C21B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7546A5B3"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24FA8A8"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35060CC6"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4424D64E" w14:textId="77777777" w:rsidR="00AB5E16" w:rsidRPr="00116EE7" w:rsidRDefault="00AB5E16" w:rsidP="009A10A7">
            <w:pPr>
              <w:jc w:val="center"/>
              <w:rPr>
                <w:rFonts w:ascii="Arial" w:hAnsi="Arial" w:cs="Arial"/>
                <w:sz w:val="20"/>
                <w:szCs w:val="18"/>
              </w:rPr>
            </w:pPr>
          </w:p>
        </w:tc>
      </w:tr>
      <w:tr w:rsidR="00AB5E16" w:rsidRPr="00116EE7" w14:paraId="3D188792"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45DF846"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540A9D6C"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6462C26"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17EB6566" w14:textId="77777777" w:rsidTr="009A10A7">
        <w:trPr>
          <w:trHeight w:val="288"/>
          <w:jc w:val="center"/>
        </w:trPr>
        <w:tc>
          <w:tcPr>
            <w:tcW w:w="540" w:type="dxa"/>
            <w:tcBorders>
              <w:left w:val="single" w:sz="12" w:space="0" w:color="auto"/>
            </w:tcBorders>
            <w:vAlign w:val="center"/>
          </w:tcPr>
          <w:p w14:paraId="7115B6BD"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6910748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3753799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86D980A"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F6E71DA"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0B129735"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633F8C0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D0EB907" w14:textId="77777777" w:rsidTr="009A10A7">
        <w:trPr>
          <w:trHeight w:val="288"/>
          <w:jc w:val="center"/>
        </w:trPr>
        <w:tc>
          <w:tcPr>
            <w:tcW w:w="540" w:type="dxa"/>
            <w:tcBorders>
              <w:left w:val="single" w:sz="12" w:space="0" w:color="auto"/>
            </w:tcBorders>
            <w:vAlign w:val="center"/>
          </w:tcPr>
          <w:p w14:paraId="3C9DBBC4"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0A39338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4F79CBE1"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E8F65C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E408AD7"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7D1B2422"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154617E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63B1B80" w14:textId="77777777" w:rsidTr="009A10A7">
        <w:trPr>
          <w:trHeight w:val="288"/>
          <w:jc w:val="center"/>
        </w:trPr>
        <w:tc>
          <w:tcPr>
            <w:tcW w:w="540" w:type="dxa"/>
            <w:tcBorders>
              <w:left w:val="single" w:sz="12" w:space="0" w:color="auto"/>
            </w:tcBorders>
            <w:vAlign w:val="center"/>
          </w:tcPr>
          <w:p w14:paraId="78DD1469"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464FC4D"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412FEF1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6F3118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5F44448"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56EC48A2"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41AB5DD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7F64293D" w14:textId="77777777" w:rsidTr="009A10A7">
        <w:trPr>
          <w:trHeight w:val="288"/>
          <w:jc w:val="center"/>
        </w:trPr>
        <w:tc>
          <w:tcPr>
            <w:tcW w:w="540" w:type="dxa"/>
            <w:tcBorders>
              <w:left w:val="single" w:sz="12" w:space="0" w:color="auto"/>
              <w:bottom w:val="single" w:sz="12" w:space="0" w:color="auto"/>
            </w:tcBorders>
            <w:vAlign w:val="center"/>
          </w:tcPr>
          <w:p w14:paraId="049AF204"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4743483D"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7B371C4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0C43F07D"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56D9D17"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79303F3D"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4AF6F6BA" w14:textId="77777777" w:rsidR="00AB5E16" w:rsidRPr="00116EE7" w:rsidRDefault="00AB5E16" w:rsidP="009A10A7">
            <w:pPr>
              <w:jc w:val="center"/>
              <w:rPr>
                <w:rFonts w:ascii="Arial" w:hAnsi="Arial" w:cs="Arial"/>
                <w:sz w:val="20"/>
                <w:szCs w:val="18"/>
              </w:rPr>
            </w:pPr>
          </w:p>
        </w:tc>
      </w:tr>
      <w:tr w:rsidR="00AB5E16" w:rsidRPr="00116EE7" w14:paraId="099EE43F"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408F0A09"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4A80E54B"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DE948E9"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5ABCECFF" w14:textId="77777777" w:rsidTr="009A10A7">
        <w:trPr>
          <w:trHeight w:val="288"/>
          <w:jc w:val="center"/>
        </w:trPr>
        <w:tc>
          <w:tcPr>
            <w:tcW w:w="540" w:type="dxa"/>
            <w:tcBorders>
              <w:left w:val="single" w:sz="12" w:space="0" w:color="auto"/>
            </w:tcBorders>
            <w:vAlign w:val="center"/>
          </w:tcPr>
          <w:p w14:paraId="2FA6F0F2"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32764643"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7E7243B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009CB959"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77F342C"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06012F3E"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767DFF6D" w14:textId="77777777" w:rsidR="00AB5E16" w:rsidRPr="00116EE7" w:rsidRDefault="00AB5E16" w:rsidP="009A10A7">
            <w:pPr>
              <w:jc w:val="center"/>
              <w:rPr>
                <w:rFonts w:ascii="Arial" w:hAnsi="Arial" w:cs="Arial"/>
                <w:sz w:val="20"/>
                <w:szCs w:val="18"/>
              </w:rPr>
            </w:pPr>
          </w:p>
        </w:tc>
      </w:tr>
      <w:tr w:rsidR="00AB5E16" w:rsidRPr="00116EE7" w14:paraId="1BDDCD65" w14:textId="77777777" w:rsidTr="009A10A7">
        <w:trPr>
          <w:trHeight w:val="296"/>
          <w:jc w:val="center"/>
        </w:trPr>
        <w:tc>
          <w:tcPr>
            <w:tcW w:w="540" w:type="dxa"/>
            <w:tcBorders>
              <w:left w:val="single" w:sz="12" w:space="0" w:color="auto"/>
            </w:tcBorders>
            <w:vAlign w:val="center"/>
          </w:tcPr>
          <w:p w14:paraId="1CDCE68E"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618588FC"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5AE51C9D"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287908C"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5C118B6"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650F25E7" w14:textId="77777777" w:rsidTr="009A10A7">
        <w:trPr>
          <w:trHeight w:val="288"/>
          <w:jc w:val="center"/>
        </w:trPr>
        <w:tc>
          <w:tcPr>
            <w:tcW w:w="540" w:type="dxa"/>
            <w:tcBorders>
              <w:left w:val="single" w:sz="12" w:space="0" w:color="auto"/>
              <w:bottom w:val="single" w:sz="12" w:space="0" w:color="auto"/>
            </w:tcBorders>
            <w:vAlign w:val="center"/>
          </w:tcPr>
          <w:p w14:paraId="271D55EA"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2B75AAA8"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C20AEC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CDE91B0"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187F504"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47CF5978"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78A82137" w14:textId="77777777" w:rsidR="00AB5E16" w:rsidRPr="00116EE7" w:rsidRDefault="00AB5E16" w:rsidP="009A10A7">
            <w:pPr>
              <w:jc w:val="center"/>
              <w:rPr>
                <w:rFonts w:ascii="Arial" w:hAnsi="Arial" w:cs="Arial"/>
                <w:sz w:val="20"/>
                <w:szCs w:val="18"/>
              </w:rPr>
            </w:pPr>
          </w:p>
        </w:tc>
      </w:tr>
      <w:tr w:rsidR="00AB5E16" w:rsidRPr="00116EE7" w14:paraId="5B3216E0"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12DF08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2A721EB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7108BD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0D0EC7A"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7A0CE17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75B8A588"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2BA4736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5EEC231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240A053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F75DD4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57B5BFC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728B4C32"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64F7139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2A0DB7D2"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7B34C64"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4486671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32D406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0F91424C" w14:textId="77777777" w:rsidTr="009A10A7">
        <w:trPr>
          <w:trHeight w:val="288"/>
          <w:jc w:val="center"/>
        </w:trPr>
        <w:tc>
          <w:tcPr>
            <w:tcW w:w="4500" w:type="dxa"/>
            <w:gridSpan w:val="3"/>
            <w:tcBorders>
              <w:top w:val="single" w:sz="12" w:space="0" w:color="auto"/>
              <w:left w:val="single" w:sz="12" w:space="0" w:color="auto"/>
            </w:tcBorders>
            <w:vAlign w:val="center"/>
          </w:tcPr>
          <w:p w14:paraId="6B51B08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37ED2E1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10CF68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95B57C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1043AEB0" w14:textId="77777777" w:rsidR="00AB5E16" w:rsidRPr="00116EE7" w:rsidRDefault="00AB5E16" w:rsidP="009A10A7">
            <w:pPr>
              <w:rPr>
                <w:rFonts w:ascii="Arial" w:hAnsi="Arial" w:cs="Arial"/>
                <w:sz w:val="16"/>
                <w:szCs w:val="16"/>
              </w:rPr>
            </w:pPr>
          </w:p>
        </w:tc>
      </w:tr>
      <w:tr w:rsidR="00AB5E16" w:rsidRPr="00116EE7" w14:paraId="2C0804ED" w14:textId="77777777" w:rsidTr="009A10A7">
        <w:trPr>
          <w:trHeight w:val="288"/>
          <w:jc w:val="center"/>
        </w:trPr>
        <w:tc>
          <w:tcPr>
            <w:tcW w:w="4500" w:type="dxa"/>
            <w:gridSpan w:val="3"/>
            <w:tcBorders>
              <w:left w:val="single" w:sz="12" w:space="0" w:color="auto"/>
            </w:tcBorders>
            <w:vAlign w:val="center"/>
          </w:tcPr>
          <w:p w14:paraId="52A9257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3E0F277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666AB76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70AF82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6ADFF006"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4EA079B7" w14:textId="77777777" w:rsidTr="009A10A7">
        <w:trPr>
          <w:trHeight w:val="288"/>
          <w:jc w:val="center"/>
        </w:trPr>
        <w:tc>
          <w:tcPr>
            <w:tcW w:w="4500" w:type="dxa"/>
            <w:gridSpan w:val="3"/>
            <w:tcBorders>
              <w:left w:val="single" w:sz="12" w:space="0" w:color="auto"/>
            </w:tcBorders>
            <w:vAlign w:val="center"/>
          </w:tcPr>
          <w:p w14:paraId="4AB1BD8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1FC1D90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AB0100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F649E2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52136F45" w14:textId="77777777" w:rsidR="00AB5E16" w:rsidRPr="00116EE7" w:rsidRDefault="00AB5E16" w:rsidP="009A10A7">
            <w:pPr>
              <w:jc w:val="center"/>
              <w:rPr>
                <w:rFonts w:ascii="Arial" w:hAnsi="Arial" w:cs="Arial"/>
                <w:sz w:val="20"/>
                <w:szCs w:val="18"/>
              </w:rPr>
            </w:pPr>
          </w:p>
        </w:tc>
      </w:tr>
      <w:tr w:rsidR="00AB5E16" w:rsidRPr="00116EE7" w14:paraId="3AC10EFD" w14:textId="77777777" w:rsidTr="009A10A7">
        <w:trPr>
          <w:trHeight w:val="288"/>
          <w:jc w:val="center"/>
        </w:trPr>
        <w:tc>
          <w:tcPr>
            <w:tcW w:w="4500" w:type="dxa"/>
            <w:gridSpan w:val="3"/>
            <w:tcBorders>
              <w:left w:val="single" w:sz="12" w:space="0" w:color="auto"/>
            </w:tcBorders>
            <w:vAlign w:val="center"/>
          </w:tcPr>
          <w:p w14:paraId="7D6A3E8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FEE24E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1E0A73A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202CCD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107A314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1EFB771F" w14:textId="77777777" w:rsidTr="009A10A7">
        <w:trPr>
          <w:trHeight w:val="288"/>
          <w:jc w:val="center"/>
        </w:trPr>
        <w:tc>
          <w:tcPr>
            <w:tcW w:w="4500" w:type="dxa"/>
            <w:gridSpan w:val="3"/>
            <w:tcBorders>
              <w:left w:val="single" w:sz="12" w:space="0" w:color="auto"/>
            </w:tcBorders>
            <w:vAlign w:val="center"/>
          </w:tcPr>
          <w:p w14:paraId="1B68E17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219E7F1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87EDF5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164BC13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7340FB7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261396B2" w14:textId="77777777" w:rsidTr="009A10A7">
        <w:trPr>
          <w:trHeight w:val="288"/>
          <w:jc w:val="center"/>
        </w:trPr>
        <w:tc>
          <w:tcPr>
            <w:tcW w:w="4500" w:type="dxa"/>
            <w:gridSpan w:val="3"/>
            <w:tcBorders>
              <w:left w:val="single" w:sz="12" w:space="0" w:color="auto"/>
            </w:tcBorders>
            <w:vAlign w:val="center"/>
          </w:tcPr>
          <w:p w14:paraId="30159BF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480DBD1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521C953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2D963C9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779F819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3D3B46B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72DD5742" w14:textId="77777777" w:rsidTr="009A10A7">
        <w:trPr>
          <w:trHeight w:val="288"/>
          <w:jc w:val="center"/>
        </w:trPr>
        <w:tc>
          <w:tcPr>
            <w:tcW w:w="4500" w:type="dxa"/>
            <w:gridSpan w:val="3"/>
            <w:tcBorders>
              <w:left w:val="single" w:sz="12" w:space="0" w:color="auto"/>
              <w:bottom w:val="single" w:sz="12" w:space="0" w:color="auto"/>
            </w:tcBorders>
            <w:vAlign w:val="center"/>
          </w:tcPr>
          <w:p w14:paraId="5888EC7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7E3E40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1CB08C4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3C01890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21F2D59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7BF7F77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4DD262A"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306986A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B604C8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8649AE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669865A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F81165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1643749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B7C872A"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30DFA84"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6A506AF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A23D3A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358B9D22"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335A1EA4"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23563EE4"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3EB764F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1CA9B4D9"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4817F2F3" w14:textId="77777777" w:rsidR="00AB5E16" w:rsidRDefault="00AB5E16" w:rsidP="00956CA5">
      <w:pPr>
        <w:rPr>
          <w:b/>
        </w:rPr>
      </w:pPr>
    </w:p>
    <w:p w14:paraId="59D026B2"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5F7C8E1C"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1697360"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AH-31</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657BF540"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5B2F99E2" w14:textId="77777777" w:rsidTr="009A10A7">
        <w:trPr>
          <w:trHeight w:val="222"/>
          <w:jc w:val="center"/>
        </w:trPr>
        <w:tc>
          <w:tcPr>
            <w:tcW w:w="5393" w:type="dxa"/>
            <w:gridSpan w:val="5"/>
            <w:tcBorders>
              <w:top w:val="single" w:sz="12" w:space="0" w:color="auto"/>
              <w:left w:val="nil"/>
              <w:bottom w:val="nil"/>
              <w:right w:val="nil"/>
            </w:tcBorders>
            <w:vAlign w:val="center"/>
          </w:tcPr>
          <w:p w14:paraId="4864BDA9"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5BCCCF0A" w14:textId="77777777" w:rsidR="00AB5E16" w:rsidRPr="00116EE7" w:rsidRDefault="00AB5E16" w:rsidP="009A10A7">
            <w:pPr>
              <w:jc w:val="center"/>
              <w:rPr>
                <w:rFonts w:ascii="Arial" w:hAnsi="Arial" w:cs="Arial"/>
                <w:b/>
                <w:sz w:val="20"/>
                <w:szCs w:val="18"/>
              </w:rPr>
            </w:pPr>
          </w:p>
        </w:tc>
      </w:tr>
      <w:tr w:rsidR="00AB5E16" w:rsidRPr="00116EE7" w14:paraId="4F62374E"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4C2F587B"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2BF96BC9"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5F09643"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79C14388"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648A548"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01C9EC25" w14:textId="77777777" w:rsidTr="009A10A7">
        <w:trPr>
          <w:trHeight w:val="288"/>
          <w:jc w:val="center"/>
        </w:trPr>
        <w:tc>
          <w:tcPr>
            <w:tcW w:w="540" w:type="dxa"/>
            <w:tcBorders>
              <w:left w:val="single" w:sz="12" w:space="0" w:color="auto"/>
            </w:tcBorders>
            <w:vAlign w:val="center"/>
          </w:tcPr>
          <w:p w14:paraId="1AA8D371"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59C44C39"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5AAD0D0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3BDAD6EF"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5746A89"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6E27F03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0D36939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5453CB21" w14:textId="77777777" w:rsidTr="009A10A7">
        <w:trPr>
          <w:trHeight w:val="288"/>
          <w:jc w:val="center"/>
        </w:trPr>
        <w:tc>
          <w:tcPr>
            <w:tcW w:w="540" w:type="dxa"/>
            <w:tcBorders>
              <w:left w:val="single" w:sz="12" w:space="0" w:color="auto"/>
            </w:tcBorders>
            <w:vAlign w:val="center"/>
          </w:tcPr>
          <w:p w14:paraId="3A74EF74"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33130ED5"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D2CDC1D"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D05437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DF9FAAF"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4A12C5DE"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4D3DBBA0" w14:textId="77777777" w:rsidR="00AB5E16" w:rsidRPr="00116EE7" w:rsidRDefault="00AB5E16" w:rsidP="009A10A7">
            <w:pPr>
              <w:jc w:val="center"/>
              <w:rPr>
                <w:rFonts w:ascii="Arial" w:hAnsi="Arial" w:cs="Arial"/>
                <w:sz w:val="20"/>
                <w:szCs w:val="18"/>
              </w:rPr>
            </w:pPr>
          </w:p>
        </w:tc>
      </w:tr>
      <w:tr w:rsidR="00AB5E16" w:rsidRPr="00116EE7" w14:paraId="355EC6E9" w14:textId="77777777" w:rsidTr="009A10A7">
        <w:trPr>
          <w:trHeight w:val="288"/>
          <w:jc w:val="center"/>
        </w:trPr>
        <w:tc>
          <w:tcPr>
            <w:tcW w:w="540" w:type="dxa"/>
            <w:tcBorders>
              <w:left w:val="single" w:sz="12" w:space="0" w:color="auto"/>
            </w:tcBorders>
            <w:vAlign w:val="center"/>
          </w:tcPr>
          <w:p w14:paraId="2DA4A14F"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1FCD11E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1934288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1038E93"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081547B"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C92933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1E2610CA" w14:textId="77777777" w:rsidR="00AB5E16" w:rsidRPr="00116EE7" w:rsidRDefault="00AB5E16" w:rsidP="009A10A7">
            <w:pPr>
              <w:jc w:val="center"/>
              <w:rPr>
                <w:rFonts w:ascii="Arial" w:hAnsi="Arial" w:cs="Arial"/>
                <w:sz w:val="20"/>
                <w:szCs w:val="18"/>
              </w:rPr>
            </w:pPr>
          </w:p>
        </w:tc>
      </w:tr>
      <w:tr w:rsidR="00AB5E16" w:rsidRPr="00116EE7" w14:paraId="7A79B03D" w14:textId="77777777" w:rsidTr="009A10A7">
        <w:trPr>
          <w:trHeight w:val="288"/>
          <w:jc w:val="center"/>
        </w:trPr>
        <w:tc>
          <w:tcPr>
            <w:tcW w:w="540" w:type="dxa"/>
            <w:tcBorders>
              <w:left w:val="single" w:sz="12" w:space="0" w:color="auto"/>
            </w:tcBorders>
            <w:vAlign w:val="center"/>
          </w:tcPr>
          <w:p w14:paraId="1001B4F6"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2C87EC7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586E29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2B0EEB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8C2AD2F"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0F7AC197"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73616557" w14:textId="77777777" w:rsidR="00AB5E16" w:rsidRPr="00116EE7" w:rsidRDefault="00AB5E16" w:rsidP="009A10A7">
            <w:pPr>
              <w:jc w:val="center"/>
              <w:rPr>
                <w:rFonts w:ascii="Arial" w:hAnsi="Arial" w:cs="Arial"/>
                <w:sz w:val="20"/>
                <w:szCs w:val="18"/>
              </w:rPr>
            </w:pPr>
          </w:p>
        </w:tc>
      </w:tr>
      <w:tr w:rsidR="00AB5E16" w:rsidRPr="00116EE7" w14:paraId="5338711D" w14:textId="77777777" w:rsidTr="009A10A7">
        <w:trPr>
          <w:trHeight w:val="288"/>
          <w:jc w:val="center"/>
        </w:trPr>
        <w:tc>
          <w:tcPr>
            <w:tcW w:w="540" w:type="dxa"/>
            <w:tcBorders>
              <w:left w:val="single" w:sz="12" w:space="0" w:color="auto"/>
            </w:tcBorders>
            <w:vAlign w:val="center"/>
          </w:tcPr>
          <w:p w14:paraId="296B1B42"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D0179A3"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0CA420B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F8785F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D2B0FC6"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5808FDD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6BFFE671" w14:textId="77777777" w:rsidR="00AB5E16" w:rsidRPr="00116EE7" w:rsidRDefault="00AB5E16" w:rsidP="009A10A7">
            <w:pPr>
              <w:jc w:val="center"/>
              <w:rPr>
                <w:rFonts w:ascii="Arial" w:hAnsi="Arial" w:cs="Arial"/>
                <w:sz w:val="20"/>
                <w:szCs w:val="18"/>
              </w:rPr>
            </w:pPr>
          </w:p>
        </w:tc>
      </w:tr>
      <w:tr w:rsidR="00AB5E16" w:rsidRPr="00116EE7" w14:paraId="27660DDF" w14:textId="77777777" w:rsidTr="009A10A7">
        <w:trPr>
          <w:trHeight w:val="288"/>
          <w:jc w:val="center"/>
        </w:trPr>
        <w:tc>
          <w:tcPr>
            <w:tcW w:w="540" w:type="dxa"/>
            <w:tcBorders>
              <w:left w:val="single" w:sz="12" w:space="0" w:color="auto"/>
              <w:bottom w:val="single" w:sz="12" w:space="0" w:color="auto"/>
            </w:tcBorders>
            <w:vAlign w:val="center"/>
          </w:tcPr>
          <w:p w14:paraId="37584D50"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519ABF7E"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38B11EE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7DFBBE30"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DBC26B5"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7625BD8D"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20E5B539" w14:textId="77777777" w:rsidR="00AB5E16" w:rsidRPr="00116EE7" w:rsidRDefault="00AB5E16" w:rsidP="009A10A7">
            <w:pPr>
              <w:jc w:val="center"/>
              <w:rPr>
                <w:rFonts w:ascii="Arial" w:hAnsi="Arial" w:cs="Arial"/>
                <w:sz w:val="20"/>
                <w:szCs w:val="18"/>
              </w:rPr>
            </w:pPr>
          </w:p>
        </w:tc>
      </w:tr>
      <w:tr w:rsidR="00AB5E16" w:rsidRPr="00116EE7" w14:paraId="4CCA7164"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12EE667"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4F49AE58"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8B25742"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5AEC658D" w14:textId="77777777" w:rsidTr="009A10A7">
        <w:trPr>
          <w:trHeight w:val="288"/>
          <w:jc w:val="center"/>
        </w:trPr>
        <w:tc>
          <w:tcPr>
            <w:tcW w:w="540" w:type="dxa"/>
            <w:tcBorders>
              <w:left w:val="single" w:sz="12" w:space="0" w:color="auto"/>
            </w:tcBorders>
            <w:vAlign w:val="center"/>
          </w:tcPr>
          <w:p w14:paraId="0D6CF12F"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76D421C"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258E0231"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3F6D95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FFD63CE"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76EAB751"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2587845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3261671" w14:textId="77777777" w:rsidTr="009A10A7">
        <w:trPr>
          <w:trHeight w:val="288"/>
          <w:jc w:val="center"/>
        </w:trPr>
        <w:tc>
          <w:tcPr>
            <w:tcW w:w="540" w:type="dxa"/>
            <w:tcBorders>
              <w:left w:val="single" w:sz="12" w:space="0" w:color="auto"/>
            </w:tcBorders>
            <w:vAlign w:val="center"/>
          </w:tcPr>
          <w:p w14:paraId="3A00C6A9"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4AD2259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7AF84C9E"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2A04FE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B25DFD3"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7708A779"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220DB6A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69A5D26" w14:textId="77777777" w:rsidTr="009A10A7">
        <w:trPr>
          <w:trHeight w:val="288"/>
          <w:jc w:val="center"/>
        </w:trPr>
        <w:tc>
          <w:tcPr>
            <w:tcW w:w="540" w:type="dxa"/>
            <w:tcBorders>
              <w:left w:val="single" w:sz="12" w:space="0" w:color="auto"/>
            </w:tcBorders>
            <w:vAlign w:val="center"/>
          </w:tcPr>
          <w:p w14:paraId="6737AFBC"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E5DB276"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4B9450AD"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3E7E7B3"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2B07241"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061BF23F"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79290B1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CC8C504" w14:textId="77777777" w:rsidTr="009A10A7">
        <w:trPr>
          <w:trHeight w:val="288"/>
          <w:jc w:val="center"/>
        </w:trPr>
        <w:tc>
          <w:tcPr>
            <w:tcW w:w="540" w:type="dxa"/>
            <w:tcBorders>
              <w:left w:val="single" w:sz="12" w:space="0" w:color="auto"/>
              <w:bottom w:val="single" w:sz="12" w:space="0" w:color="auto"/>
            </w:tcBorders>
            <w:vAlign w:val="center"/>
          </w:tcPr>
          <w:p w14:paraId="5AF449DA"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68C2223C"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7AA8432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425ADA0"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482A745"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3357DB3B"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4C82461E" w14:textId="77777777" w:rsidR="00AB5E16" w:rsidRPr="00116EE7" w:rsidRDefault="00AB5E16" w:rsidP="009A10A7">
            <w:pPr>
              <w:jc w:val="center"/>
              <w:rPr>
                <w:rFonts w:ascii="Arial" w:hAnsi="Arial" w:cs="Arial"/>
                <w:sz w:val="20"/>
                <w:szCs w:val="18"/>
              </w:rPr>
            </w:pPr>
          </w:p>
        </w:tc>
      </w:tr>
      <w:tr w:rsidR="00AB5E16" w:rsidRPr="00116EE7" w14:paraId="5DE70040"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D3AF54E"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59E19CC8"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F4890C7"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55B88AD7" w14:textId="77777777" w:rsidTr="009A10A7">
        <w:trPr>
          <w:trHeight w:val="288"/>
          <w:jc w:val="center"/>
        </w:trPr>
        <w:tc>
          <w:tcPr>
            <w:tcW w:w="540" w:type="dxa"/>
            <w:tcBorders>
              <w:left w:val="single" w:sz="12" w:space="0" w:color="auto"/>
            </w:tcBorders>
            <w:vAlign w:val="center"/>
          </w:tcPr>
          <w:p w14:paraId="02018EEA"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10D45D8F"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3E15F36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6B2830C0"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7FE330A1"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49CD8C7F"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6D93AF4A" w14:textId="77777777" w:rsidR="00AB5E16" w:rsidRPr="00116EE7" w:rsidRDefault="00AB5E16" w:rsidP="009A10A7">
            <w:pPr>
              <w:jc w:val="center"/>
              <w:rPr>
                <w:rFonts w:ascii="Arial" w:hAnsi="Arial" w:cs="Arial"/>
                <w:sz w:val="20"/>
                <w:szCs w:val="18"/>
              </w:rPr>
            </w:pPr>
          </w:p>
        </w:tc>
      </w:tr>
      <w:tr w:rsidR="00AB5E16" w:rsidRPr="00116EE7" w14:paraId="0E7B09CE" w14:textId="77777777" w:rsidTr="009A10A7">
        <w:trPr>
          <w:trHeight w:val="296"/>
          <w:jc w:val="center"/>
        </w:trPr>
        <w:tc>
          <w:tcPr>
            <w:tcW w:w="540" w:type="dxa"/>
            <w:tcBorders>
              <w:left w:val="single" w:sz="12" w:space="0" w:color="auto"/>
            </w:tcBorders>
            <w:vAlign w:val="center"/>
          </w:tcPr>
          <w:p w14:paraId="23B335BF"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2D21997C"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7D09ED41"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0DFD433"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5DC4620"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0DA439BA" w14:textId="77777777" w:rsidTr="009A10A7">
        <w:trPr>
          <w:trHeight w:val="288"/>
          <w:jc w:val="center"/>
        </w:trPr>
        <w:tc>
          <w:tcPr>
            <w:tcW w:w="540" w:type="dxa"/>
            <w:tcBorders>
              <w:left w:val="single" w:sz="12" w:space="0" w:color="auto"/>
              <w:bottom w:val="single" w:sz="12" w:space="0" w:color="auto"/>
            </w:tcBorders>
            <w:vAlign w:val="center"/>
          </w:tcPr>
          <w:p w14:paraId="2133CA17"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5ADC908F"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5AA2A8F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D39A46A"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7653A52"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217B1E07"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0B3BBBE7" w14:textId="77777777" w:rsidR="00AB5E16" w:rsidRPr="00116EE7" w:rsidRDefault="00AB5E16" w:rsidP="009A10A7">
            <w:pPr>
              <w:jc w:val="center"/>
              <w:rPr>
                <w:rFonts w:ascii="Arial" w:hAnsi="Arial" w:cs="Arial"/>
                <w:sz w:val="20"/>
                <w:szCs w:val="18"/>
              </w:rPr>
            </w:pPr>
          </w:p>
        </w:tc>
      </w:tr>
      <w:tr w:rsidR="00AB5E16" w:rsidRPr="00116EE7" w14:paraId="09B7FE42"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0475FD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7D35DCE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668838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28AA464"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BD15BB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5D32CED3"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72A1D2B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451E6F4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3BA0EAA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75741B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5981E28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66DC19FA"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24DD69D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6D37DCD5"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1354D72"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74E8CB4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1CA6956"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4735A17C" w14:textId="77777777" w:rsidTr="009A10A7">
        <w:trPr>
          <w:trHeight w:val="288"/>
          <w:jc w:val="center"/>
        </w:trPr>
        <w:tc>
          <w:tcPr>
            <w:tcW w:w="4500" w:type="dxa"/>
            <w:gridSpan w:val="3"/>
            <w:tcBorders>
              <w:top w:val="single" w:sz="12" w:space="0" w:color="auto"/>
              <w:left w:val="single" w:sz="12" w:space="0" w:color="auto"/>
            </w:tcBorders>
            <w:vAlign w:val="center"/>
          </w:tcPr>
          <w:p w14:paraId="131FDA5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48089C0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0D561FD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C0F710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376F62FF" w14:textId="77777777" w:rsidR="00AB5E16" w:rsidRPr="00116EE7" w:rsidRDefault="00AB5E16" w:rsidP="009A10A7">
            <w:pPr>
              <w:rPr>
                <w:rFonts w:ascii="Arial" w:hAnsi="Arial" w:cs="Arial"/>
                <w:sz w:val="16"/>
                <w:szCs w:val="16"/>
              </w:rPr>
            </w:pPr>
          </w:p>
        </w:tc>
      </w:tr>
      <w:tr w:rsidR="00AB5E16" w:rsidRPr="00116EE7" w14:paraId="55880BD4" w14:textId="77777777" w:rsidTr="009A10A7">
        <w:trPr>
          <w:trHeight w:val="288"/>
          <w:jc w:val="center"/>
        </w:trPr>
        <w:tc>
          <w:tcPr>
            <w:tcW w:w="4500" w:type="dxa"/>
            <w:gridSpan w:val="3"/>
            <w:tcBorders>
              <w:left w:val="single" w:sz="12" w:space="0" w:color="auto"/>
            </w:tcBorders>
            <w:vAlign w:val="center"/>
          </w:tcPr>
          <w:p w14:paraId="6F80EB8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3FD7D5C9"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63147B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B997DE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A7F6D12"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693E8A0C" w14:textId="77777777" w:rsidTr="009A10A7">
        <w:trPr>
          <w:trHeight w:val="288"/>
          <w:jc w:val="center"/>
        </w:trPr>
        <w:tc>
          <w:tcPr>
            <w:tcW w:w="4500" w:type="dxa"/>
            <w:gridSpan w:val="3"/>
            <w:tcBorders>
              <w:left w:val="single" w:sz="12" w:space="0" w:color="auto"/>
            </w:tcBorders>
            <w:vAlign w:val="center"/>
          </w:tcPr>
          <w:p w14:paraId="5F3A980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65E6765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5555E95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BE5F90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2090ACB6" w14:textId="77777777" w:rsidR="00AB5E16" w:rsidRPr="00116EE7" w:rsidRDefault="00AB5E16" w:rsidP="009A10A7">
            <w:pPr>
              <w:jc w:val="center"/>
              <w:rPr>
                <w:rFonts w:ascii="Arial" w:hAnsi="Arial" w:cs="Arial"/>
                <w:sz w:val="20"/>
                <w:szCs w:val="18"/>
              </w:rPr>
            </w:pPr>
          </w:p>
        </w:tc>
      </w:tr>
      <w:tr w:rsidR="00AB5E16" w:rsidRPr="00116EE7" w14:paraId="2B90EE55" w14:textId="77777777" w:rsidTr="009A10A7">
        <w:trPr>
          <w:trHeight w:val="288"/>
          <w:jc w:val="center"/>
        </w:trPr>
        <w:tc>
          <w:tcPr>
            <w:tcW w:w="4500" w:type="dxa"/>
            <w:gridSpan w:val="3"/>
            <w:tcBorders>
              <w:left w:val="single" w:sz="12" w:space="0" w:color="auto"/>
            </w:tcBorders>
            <w:vAlign w:val="center"/>
          </w:tcPr>
          <w:p w14:paraId="1F42D69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22F055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0EDCEE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E28238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64E7CC2E"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767E68FE" w14:textId="77777777" w:rsidTr="009A10A7">
        <w:trPr>
          <w:trHeight w:val="288"/>
          <w:jc w:val="center"/>
        </w:trPr>
        <w:tc>
          <w:tcPr>
            <w:tcW w:w="4500" w:type="dxa"/>
            <w:gridSpan w:val="3"/>
            <w:tcBorders>
              <w:left w:val="single" w:sz="12" w:space="0" w:color="auto"/>
            </w:tcBorders>
            <w:vAlign w:val="center"/>
          </w:tcPr>
          <w:p w14:paraId="721402C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04BA71B8"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7FA95DF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1F86701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03873EB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4F32CB8E" w14:textId="77777777" w:rsidTr="009A10A7">
        <w:trPr>
          <w:trHeight w:val="288"/>
          <w:jc w:val="center"/>
        </w:trPr>
        <w:tc>
          <w:tcPr>
            <w:tcW w:w="4500" w:type="dxa"/>
            <w:gridSpan w:val="3"/>
            <w:tcBorders>
              <w:left w:val="single" w:sz="12" w:space="0" w:color="auto"/>
            </w:tcBorders>
            <w:vAlign w:val="center"/>
          </w:tcPr>
          <w:p w14:paraId="6A8EC90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02C36CB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1E2E410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6F82A61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022B397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4F496EF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6DBABF07" w14:textId="77777777" w:rsidTr="009A10A7">
        <w:trPr>
          <w:trHeight w:val="288"/>
          <w:jc w:val="center"/>
        </w:trPr>
        <w:tc>
          <w:tcPr>
            <w:tcW w:w="4500" w:type="dxa"/>
            <w:gridSpan w:val="3"/>
            <w:tcBorders>
              <w:left w:val="single" w:sz="12" w:space="0" w:color="auto"/>
              <w:bottom w:val="single" w:sz="12" w:space="0" w:color="auto"/>
            </w:tcBorders>
            <w:vAlign w:val="center"/>
          </w:tcPr>
          <w:p w14:paraId="6AB7DE8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2AE1AA8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2E56E43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567CF0A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12295A7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57803D4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7FE2305C"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303F564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8DD701C"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22289E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7210874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7F22A95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6FC8A80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4BFF9507"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23663F52"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2497F70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74ED3B0F"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67D8BEF9"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704FAA5"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05106243"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6096616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0423AE0C"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012354A4" w14:textId="77777777" w:rsidR="00AB5E16" w:rsidRDefault="00AB5E16" w:rsidP="00956CA5">
      <w:pPr>
        <w:rPr>
          <w:b/>
        </w:rPr>
      </w:pPr>
    </w:p>
    <w:p w14:paraId="4372C68F"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166D22EC"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5383185"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AH-32</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7D08AE3"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38D454B1" w14:textId="77777777" w:rsidTr="009A10A7">
        <w:trPr>
          <w:trHeight w:val="222"/>
          <w:jc w:val="center"/>
        </w:trPr>
        <w:tc>
          <w:tcPr>
            <w:tcW w:w="5393" w:type="dxa"/>
            <w:gridSpan w:val="5"/>
            <w:tcBorders>
              <w:top w:val="single" w:sz="12" w:space="0" w:color="auto"/>
              <w:left w:val="nil"/>
              <w:bottom w:val="nil"/>
              <w:right w:val="nil"/>
            </w:tcBorders>
            <w:vAlign w:val="center"/>
          </w:tcPr>
          <w:p w14:paraId="73E18655"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2DEB5979" w14:textId="77777777" w:rsidR="00AB5E16" w:rsidRPr="00116EE7" w:rsidRDefault="00AB5E16" w:rsidP="009A10A7">
            <w:pPr>
              <w:jc w:val="center"/>
              <w:rPr>
                <w:rFonts w:ascii="Arial" w:hAnsi="Arial" w:cs="Arial"/>
                <w:b/>
                <w:sz w:val="20"/>
                <w:szCs w:val="18"/>
              </w:rPr>
            </w:pPr>
          </w:p>
        </w:tc>
      </w:tr>
      <w:tr w:rsidR="00AB5E16" w:rsidRPr="00116EE7" w14:paraId="5EB01B5C"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44C1ED0E"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4467B433"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5167A21"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6A58186E"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0AE2900"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5A86BA59" w14:textId="77777777" w:rsidTr="009A10A7">
        <w:trPr>
          <w:trHeight w:val="288"/>
          <w:jc w:val="center"/>
        </w:trPr>
        <w:tc>
          <w:tcPr>
            <w:tcW w:w="540" w:type="dxa"/>
            <w:tcBorders>
              <w:left w:val="single" w:sz="12" w:space="0" w:color="auto"/>
            </w:tcBorders>
            <w:vAlign w:val="center"/>
          </w:tcPr>
          <w:p w14:paraId="5978E224"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0D886236"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442C710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77F826D3"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5F66956"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5933C54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22542F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73FC1524" w14:textId="77777777" w:rsidTr="009A10A7">
        <w:trPr>
          <w:trHeight w:val="288"/>
          <w:jc w:val="center"/>
        </w:trPr>
        <w:tc>
          <w:tcPr>
            <w:tcW w:w="540" w:type="dxa"/>
            <w:tcBorders>
              <w:left w:val="single" w:sz="12" w:space="0" w:color="auto"/>
            </w:tcBorders>
            <w:vAlign w:val="center"/>
          </w:tcPr>
          <w:p w14:paraId="7DA7C025"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27834726"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724D527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B60D0D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C393BB2"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6AB40935"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17D225AD" w14:textId="77777777" w:rsidR="00AB5E16" w:rsidRPr="00116EE7" w:rsidRDefault="00AB5E16" w:rsidP="009A10A7">
            <w:pPr>
              <w:jc w:val="center"/>
              <w:rPr>
                <w:rFonts w:ascii="Arial" w:hAnsi="Arial" w:cs="Arial"/>
                <w:sz w:val="20"/>
                <w:szCs w:val="18"/>
              </w:rPr>
            </w:pPr>
          </w:p>
        </w:tc>
      </w:tr>
      <w:tr w:rsidR="00AB5E16" w:rsidRPr="00116EE7" w14:paraId="76A13977" w14:textId="77777777" w:rsidTr="009A10A7">
        <w:trPr>
          <w:trHeight w:val="288"/>
          <w:jc w:val="center"/>
        </w:trPr>
        <w:tc>
          <w:tcPr>
            <w:tcW w:w="540" w:type="dxa"/>
            <w:tcBorders>
              <w:left w:val="single" w:sz="12" w:space="0" w:color="auto"/>
            </w:tcBorders>
            <w:vAlign w:val="center"/>
          </w:tcPr>
          <w:p w14:paraId="28C4083B"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037C868B"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5B42446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8482A2C"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23869747"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7D66489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57FBEC33" w14:textId="77777777" w:rsidR="00AB5E16" w:rsidRPr="00116EE7" w:rsidRDefault="00AB5E16" w:rsidP="009A10A7">
            <w:pPr>
              <w:jc w:val="center"/>
              <w:rPr>
                <w:rFonts w:ascii="Arial" w:hAnsi="Arial" w:cs="Arial"/>
                <w:sz w:val="20"/>
                <w:szCs w:val="18"/>
              </w:rPr>
            </w:pPr>
          </w:p>
        </w:tc>
      </w:tr>
      <w:tr w:rsidR="00AB5E16" w:rsidRPr="00116EE7" w14:paraId="1478D47B" w14:textId="77777777" w:rsidTr="009A10A7">
        <w:trPr>
          <w:trHeight w:val="288"/>
          <w:jc w:val="center"/>
        </w:trPr>
        <w:tc>
          <w:tcPr>
            <w:tcW w:w="540" w:type="dxa"/>
            <w:tcBorders>
              <w:left w:val="single" w:sz="12" w:space="0" w:color="auto"/>
            </w:tcBorders>
            <w:vAlign w:val="center"/>
          </w:tcPr>
          <w:p w14:paraId="22267B60"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3957D02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78D8CCBE"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03382CB"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32D83A2"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441FA82E"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0D83CDBF" w14:textId="77777777" w:rsidR="00AB5E16" w:rsidRPr="00116EE7" w:rsidRDefault="00AB5E16" w:rsidP="009A10A7">
            <w:pPr>
              <w:jc w:val="center"/>
              <w:rPr>
                <w:rFonts w:ascii="Arial" w:hAnsi="Arial" w:cs="Arial"/>
                <w:sz w:val="20"/>
                <w:szCs w:val="18"/>
              </w:rPr>
            </w:pPr>
          </w:p>
        </w:tc>
      </w:tr>
      <w:tr w:rsidR="00AB5E16" w:rsidRPr="00116EE7" w14:paraId="552E4D91" w14:textId="77777777" w:rsidTr="009A10A7">
        <w:trPr>
          <w:trHeight w:val="288"/>
          <w:jc w:val="center"/>
        </w:trPr>
        <w:tc>
          <w:tcPr>
            <w:tcW w:w="540" w:type="dxa"/>
            <w:tcBorders>
              <w:left w:val="single" w:sz="12" w:space="0" w:color="auto"/>
            </w:tcBorders>
            <w:vAlign w:val="center"/>
          </w:tcPr>
          <w:p w14:paraId="7A7C4015"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BB357D3"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7A3CE63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D596890"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A0D0AFE"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216B9255"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36D99B79" w14:textId="77777777" w:rsidR="00AB5E16" w:rsidRPr="00116EE7" w:rsidRDefault="00AB5E16" w:rsidP="009A10A7">
            <w:pPr>
              <w:jc w:val="center"/>
              <w:rPr>
                <w:rFonts w:ascii="Arial" w:hAnsi="Arial" w:cs="Arial"/>
                <w:sz w:val="20"/>
                <w:szCs w:val="18"/>
              </w:rPr>
            </w:pPr>
          </w:p>
        </w:tc>
      </w:tr>
      <w:tr w:rsidR="00AB5E16" w:rsidRPr="00116EE7" w14:paraId="5A69AB0D" w14:textId="77777777" w:rsidTr="009A10A7">
        <w:trPr>
          <w:trHeight w:val="288"/>
          <w:jc w:val="center"/>
        </w:trPr>
        <w:tc>
          <w:tcPr>
            <w:tcW w:w="540" w:type="dxa"/>
            <w:tcBorders>
              <w:left w:val="single" w:sz="12" w:space="0" w:color="auto"/>
              <w:bottom w:val="single" w:sz="12" w:space="0" w:color="auto"/>
            </w:tcBorders>
            <w:vAlign w:val="center"/>
          </w:tcPr>
          <w:p w14:paraId="6C62A0FE"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1EC73101"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5AAFA93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1FFC53A4"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E21832F"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6B27C49"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1856F109" w14:textId="77777777" w:rsidR="00AB5E16" w:rsidRPr="00116EE7" w:rsidRDefault="00AB5E16" w:rsidP="009A10A7">
            <w:pPr>
              <w:jc w:val="center"/>
              <w:rPr>
                <w:rFonts w:ascii="Arial" w:hAnsi="Arial" w:cs="Arial"/>
                <w:sz w:val="20"/>
                <w:szCs w:val="18"/>
              </w:rPr>
            </w:pPr>
          </w:p>
        </w:tc>
      </w:tr>
      <w:tr w:rsidR="00AB5E16" w:rsidRPr="00116EE7" w14:paraId="67E902DE"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2D40830"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3B4AD395"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0A3D32C"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23CB1183" w14:textId="77777777" w:rsidTr="009A10A7">
        <w:trPr>
          <w:trHeight w:val="288"/>
          <w:jc w:val="center"/>
        </w:trPr>
        <w:tc>
          <w:tcPr>
            <w:tcW w:w="540" w:type="dxa"/>
            <w:tcBorders>
              <w:left w:val="single" w:sz="12" w:space="0" w:color="auto"/>
            </w:tcBorders>
            <w:vAlign w:val="center"/>
          </w:tcPr>
          <w:p w14:paraId="711FEE37"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1029F9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0CB0C45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467F8EA"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3C530A1"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4EE761A3"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1D99793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5B58FD50" w14:textId="77777777" w:rsidTr="009A10A7">
        <w:trPr>
          <w:trHeight w:val="288"/>
          <w:jc w:val="center"/>
        </w:trPr>
        <w:tc>
          <w:tcPr>
            <w:tcW w:w="540" w:type="dxa"/>
            <w:tcBorders>
              <w:left w:val="single" w:sz="12" w:space="0" w:color="auto"/>
            </w:tcBorders>
            <w:vAlign w:val="center"/>
          </w:tcPr>
          <w:p w14:paraId="406B97B8"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7AA8527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2670C3A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F0D98AE"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7A736F5"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4F4367C"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67DB18F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C5D430B" w14:textId="77777777" w:rsidTr="009A10A7">
        <w:trPr>
          <w:trHeight w:val="288"/>
          <w:jc w:val="center"/>
        </w:trPr>
        <w:tc>
          <w:tcPr>
            <w:tcW w:w="540" w:type="dxa"/>
            <w:tcBorders>
              <w:left w:val="single" w:sz="12" w:space="0" w:color="auto"/>
            </w:tcBorders>
            <w:vAlign w:val="center"/>
          </w:tcPr>
          <w:p w14:paraId="7FFADA7F"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559D44AE"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0D609B82"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4E3A8AF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6F1FD2C"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7C8A59D9"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62A5C40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B087800" w14:textId="77777777" w:rsidTr="009A10A7">
        <w:trPr>
          <w:trHeight w:val="288"/>
          <w:jc w:val="center"/>
        </w:trPr>
        <w:tc>
          <w:tcPr>
            <w:tcW w:w="540" w:type="dxa"/>
            <w:tcBorders>
              <w:left w:val="single" w:sz="12" w:space="0" w:color="auto"/>
              <w:bottom w:val="single" w:sz="12" w:space="0" w:color="auto"/>
            </w:tcBorders>
            <w:vAlign w:val="center"/>
          </w:tcPr>
          <w:p w14:paraId="70E1A6F4"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1BCED40E"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68A9E8D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59564C15"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EB1A282"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5FB4501B"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237217D1" w14:textId="77777777" w:rsidR="00AB5E16" w:rsidRPr="00116EE7" w:rsidRDefault="00AB5E16" w:rsidP="009A10A7">
            <w:pPr>
              <w:jc w:val="center"/>
              <w:rPr>
                <w:rFonts w:ascii="Arial" w:hAnsi="Arial" w:cs="Arial"/>
                <w:sz w:val="20"/>
                <w:szCs w:val="18"/>
              </w:rPr>
            </w:pPr>
          </w:p>
        </w:tc>
      </w:tr>
      <w:tr w:rsidR="00AB5E16" w:rsidRPr="00116EE7" w14:paraId="5F83DEE9"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EF0985A"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2F119461"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076255A"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571FEA82" w14:textId="77777777" w:rsidTr="009A10A7">
        <w:trPr>
          <w:trHeight w:val="288"/>
          <w:jc w:val="center"/>
        </w:trPr>
        <w:tc>
          <w:tcPr>
            <w:tcW w:w="540" w:type="dxa"/>
            <w:tcBorders>
              <w:left w:val="single" w:sz="12" w:space="0" w:color="auto"/>
            </w:tcBorders>
            <w:vAlign w:val="center"/>
          </w:tcPr>
          <w:p w14:paraId="610B7C17"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10A46A55"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0E8FE88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1D8CFAC"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5A3D5A6"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694804D0"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0AED92A8" w14:textId="77777777" w:rsidR="00AB5E16" w:rsidRPr="00116EE7" w:rsidRDefault="00AB5E16" w:rsidP="009A10A7">
            <w:pPr>
              <w:jc w:val="center"/>
              <w:rPr>
                <w:rFonts w:ascii="Arial" w:hAnsi="Arial" w:cs="Arial"/>
                <w:sz w:val="20"/>
                <w:szCs w:val="18"/>
              </w:rPr>
            </w:pPr>
          </w:p>
        </w:tc>
      </w:tr>
      <w:tr w:rsidR="00AB5E16" w:rsidRPr="00116EE7" w14:paraId="0D50DF26" w14:textId="77777777" w:rsidTr="009A10A7">
        <w:trPr>
          <w:trHeight w:val="296"/>
          <w:jc w:val="center"/>
        </w:trPr>
        <w:tc>
          <w:tcPr>
            <w:tcW w:w="540" w:type="dxa"/>
            <w:tcBorders>
              <w:left w:val="single" w:sz="12" w:space="0" w:color="auto"/>
            </w:tcBorders>
            <w:vAlign w:val="center"/>
          </w:tcPr>
          <w:p w14:paraId="7E744EE5"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4F03A6F2"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5A286036"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9FFF0B3"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AC1F13F"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757E3E62" w14:textId="77777777" w:rsidTr="009A10A7">
        <w:trPr>
          <w:trHeight w:val="288"/>
          <w:jc w:val="center"/>
        </w:trPr>
        <w:tc>
          <w:tcPr>
            <w:tcW w:w="540" w:type="dxa"/>
            <w:tcBorders>
              <w:left w:val="single" w:sz="12" w:space="0" w:color="auto"/>
              <w:bottom w:val="single" w:sz="12" w:space="0" w:color="auto"/>
            </w:tcBorders>
            <w:vAlign w:val="center"/>
          </w:tcPr>
          <w:p w14:paraId="728D5F70"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34933317"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0E1BC64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5A938D14"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699823EF"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0CA788B4"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1234250E" w14:textId="77777777" w:rsidR="00AB5E16" w:rsidRPr="00116EE7" w:rsidRDefault="00AB5E16" w:rsidP="009A10A7">
            <w:pPr>
              <w:jc w:val="center"/>
              <w:rPr>
                <w:rFonts w:ascii="Arial" w:hAnsi="Arial" w:cs="Arial"/>
                <w:sz w:val="20"/>
                <w:szCs w:val="18"/>
              </w:rPr>
            </w:pPr>
          </w:p>
        </w:tc>
      </w:tr>
      <w:tr w:rsidR="00AB5E16" w:rsidRPr="00116EE7" w14:paraId="43812460"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072C2D9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44DCBFC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3B7418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8592C37"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6001E37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6BA28393"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4C5D5B4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34839BE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38015A2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6EBF3C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44F3742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4ABAEC3B"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00056FE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6F599C32"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49E8102"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5FC8130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198DC8B6"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3ED2A75C" w14:textId="77777777" w:rsidTr="009A10A7">
        <w:trPr>
          <w:trHeight w:val="288"/>
          <w:jc w:val="center"/>
        </w:trPr>
        <w:tc>
          <w:tcPr>
            <w:tcW w:w="4500" w:type="dxa"/>
            <w:gridSpan w:val="3"/>
            <w:tcBorders>
              <w:top w:val="single" w:sz="12" w:space="0" w:color="auto"/>
              <w:left w:val="single" w:sz="12" w:space="0" w:color="auto"/>
            </w:tcBorders>
            <w:vAlign w:val="center"/>
          </w:tcPr>
          <w:p w14:paraId="5BCA1F3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741BDD3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C0354B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56D5A52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5D2DBDAE" w14:textId="77777777" w:rsidR="00AB5E16" w:rsidRPr="00116EE7" w:rsidRDefault="00AB5E16" w:rsidP="009A10A7">
            <w:pPr>
              <w:rPr>
                <w:rFonts w:ascii="Arial" w:hAnsi="Arial" w:cs="Arial"/>
                <w:sz w:val="16"/>
                <w:szCs w:val="16"/>
              </w:rPr>
            </w:pPr>
          </w:p>
        </w:tc>
      </w:tr>
      <w:tr w:rsidR="00AB5E16" w:rsidRPr="00116EE7" w14:paraId="48C8A332" w14:textId="77777777" w:rsidTr="009A10A7">
        <w:trPr>
          <w:trHeight w:val="288"/>
          <w:jc w:val="center"/>
        </w:trPr>
        <w:tc>
          <w:tcPr>
            <w:tcW w:w="4500" w:type="dxa"/>
            <w:gridSpan w:val="3"/>
            <w:tcBorders>
              <w:left w:val="single" w:sz="12" w:space="0" w:color="auto"/>
            </w:tcBorders>
            <w:vAlign w:val="center"/>
          </w:tcPr>
          <w:p w14:paraId="326B448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583082D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817B0B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1FE2608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4A9ECA6D"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7EFA20C9" w14:textId="77777777" w:rsidTr="009A10A7">
        <w:trPr>
          <w:trHeight w:val="288"/>
          <w:jc w:val="center"/>
        </w:trPr>
        <w:tc>
          <w:tcPr>
            <w:tcW w:w="4500" w:type="dxa"/>
            <w:gridSpan w:val="3"/>
            <w:tcBorders>
              <w:left w:val="single" w:sz="12" w:space="0" w:color="auto"/>
            </w:tcBorders>
            <w:vAlign w:val="center"/>
          </w:tcPr>
          <w:p w14:paraId="542988B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586E75E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0ADD2D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477E7D9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5AA4CA84" w14:textId="77777777" w:rsidR="00AB5E16" w:rsidRPr="00116EE7" w:rsidRDefault="00AB5E16" w:rsidP="009A10A7">
            <w:pPr>
              <w:jc w:val="center"/>
              <w:rPr>
                <w:rFonts w:ascii="Arial" w:hAnsi="Arial" w:cs="Arial"/>
                <w:sz w:val="20"/>
                <w:szCs w:val="18"/>
              </w:rPr>
            </w:pPr>
          </w:p>
        </w:tc>
      </w:tr>
      <w:tr w:rsidR="00AB5E16" w:rsidRPr="00116EE7" w14:paraId="08C8AA38" w14:textId="77777777" w:rsidTr="009A10A7">
        <w:trPr>
          <w:trHeight w:val="288"/>
          <w:jc w:val="center"/>
        </w:trPr>
        <w:tc>
          <w:tcPr>
            <w:tcW w:w="4500" w:type="dxa"/>
            <w:gridSpan w:val="3"/>
            <w:tcBorders>
              <w:left w:val="single" w:sz="12" w:space="0" w:color="auto"/>
            </w:tcBorders>
            <w:vAlign w:val="center"/>
          </w:tcPr>
          <w:p w14:paraId="5CC8C25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1CD57A06"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4B704E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C44121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1A7800F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2E7825DA" w14:textId="77777777" w:rsidTr="009A10A7">
        <w:trPr>
          <w:trHeight w:val="288"/>
          <w:jc w:val="center"/>
        </w:trPr>
        <w:tc>
          <w:tcPr>
            <w:tcW w:w="4500" w:type="dxa"/>
            <w:gridSpan w:val="3"/>
            <w:tcBorders>
              <w:left w:val="single" w:sz="12" w:space="0" w:color="auto"/>
            </w:tcBorders>
            <w:vAlign w:val="center"/>
          </w:tcPr>
          <w:p w14:paraId="1536CE3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72919301"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55C17FB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7B4CFD6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53A2FAB0"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013A9F0D" w14:textId="77777777" w:rsidTr="009A10A7">
        <w:trPr>
          <w:trHeight w:val="288"/>
          <w:jc w:val="center"/>
        </w:trPr>
        <w:tc>
          <w:tcPr>
            <w:tcW w:w="4500" w:type="dxa"/>
            <w:gridSpan w:val="3"/>
            <w:tcBorders>
              <w:left w:val="single" w:sz="12" w:space="0" w:color="auto"/>
            </w:tcBorders>
            <w:vAlign w:val="center"/>
          </w:tcPr>
          <w:p w14:paraId="5250F5F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06F8A91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0C7AF50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6417C19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7E69F3A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41B6146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32B1C864" w14:textId="77777777" w:rsidTr="009A10A7">
        <w:trPr>
          <w:trHeight w:val="288"/>
          <w:jc w:val="center"/>
        </w:trPr>
        <w:tc>
          <w:tcPr>
            <w:tcW w:w="4500" w:type="dxa"/>
            <w:gridSpan w:val="3"/>
            <w:tcBorders>
              <w:left w:val="single" w:sz="12" w:space="0" w:color="auto"/>
              <w:bottom w:val="single" w:sz="12" w:space="0" w:color="auto"/>
            </w:tcBorders>
            <w:vAlign w:val="center"/>
          </w:tcPr>
          <w:p w14:paraId="40F4561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8979C2D"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6B4F5E4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5EE00A2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53F3587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399560D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015CEE2F"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6961707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5A2400F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3245A9A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3589F55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0895A84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706582E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4986A7F8"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52A2F27"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1E5FE03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5F292BEA"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3737FF4A"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4DE6A784"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24B5454D"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5930665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30D35A32"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7A498C87" w14:textId="77777777" w:rsidR="00AB5E16" w:rsidRDefault="00AB5E16" w:rsidP="00956CA5">
      <w:pPr>
        <w:rPr>
          <w:b/>
        </w:rPr>
      </w:pPr>
    </w:p>
    <w:p w14:paraId="72A0FE4B"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1CB447F7"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254868C7"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AH-33</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65E85290"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059BE726" w14:textId="77777777" w:rsidTr="009A10A7">
        <w:trPr>
          <w:trHeight w:val="222"/>
          <w:jc w:val="center"/>
        </w:trPr>
        <w:tc>
          <w:tcPr>
            <w:tcW w:w="5393" w:type="dxa"/>
            <w:gridSpan w:val="5"/>
            <w:tcBorders>
              <w:top w:val="single" w:sz="12" w:space="0" w:color="auto"/>
              <w:left w:val="nil"/>
              <w:bottom w:val="nil"/>
              <w:right w:val="nil"/>
            </w:tcBorders>
            <w:vAlign w:val="center"/>
          </w:tcPr>
          <w:p w14:paraId="4B39868D"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78EBB56C" w14:textId="77777777" w:rsidR="00AB5E16" w:rsidRPr="00116EE7" w:rsidRDefault="00AB5E16" w:rsidP="009A10A7">
            <w:pPr>
              <w:jc w:val="center"/>
              <w:rPr>
                <w:rFonts w:ascii="Arial" w:hAnsi="Arial" w:cs="Arial"/>
                <w:b/>
                <w:sz w:val="20"/>
                <w:szCs w:val="18"/>
              </w:rPr>
            </w:pPr>
          </w:p>
        </w:tc>
      </w:tr>
      <w:tr w:rsidR="00AB5E16" w:rsidRPr="00116EE7" w14:paraId="073E9A3E"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48FF5A78"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3FF1B2F0"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07AFFE8A"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05C4A896"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64843BA9"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6BA0A2E6" w14:textId="77777777" w:rsidTr="009A10A7">
        <w:trPr>
          <w:trHeight w:val="288"/>
          <w:jc w:val="center"/>
        </w:trPr>
        <w:tc>
          <w:tcPr>
            <w:tcW w:w="540" w:type="dxa"/>
            <w:tcBorders>
              <w:left w:val="single" w:sz="12" w:space="0" w:color="auto"/>
            </w:tcBorders>
            <w:vAlign w:val="center"/>
          </w:tcPr>
          <w:p w14:paraId="366A7449"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2CFBD8DB"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54BB163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284FE87D"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C96D935"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621778E7"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39862E07"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20B8A6A0" w14:textId="77777777" w:rsidTr="009A10A7">
        <w:trPr>
          <w:trHeight w:val="288"/>
          <w:jc w:val="center"/>
        </w:trPr>
        <w:tc>
          <w:tcPr>
            <w:tcW w:w="540" w:type="dxa"/>
            <w:tcBorders>
              <w:left w:val="single" w:sz="12" w:space="0" w:color="auto"/>
            </w:tcBorders>
            <w:vAlign w:val="center"/>
          </w:tcPr>
          <w:p w14:paraId="0C964207"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7B6FAC61"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0634FB0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98F03B3"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E8DC0CB"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5F2A129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6C1946A9" w14:textId="77777777" w:rsidR="00AB5E16" w:rsidRPr="00116EE7" w:rsidRDefault="00AB5E16" w:rsidP="009A10A7">
            <w:pPr>
              <w:jc w:val="center"/>
              <w:rPr>
                <w:rFonts w:ascii="Arial" w:hAnsi="Arial" w:cs="Arial"/>
                <w:sz w:val="20"/>
                <w:szCs w:val="18"/>
              </w:rPr>
            </w:pPr>
          </w:p>
        </w:tc>
      </w:tr>
      <w:tr w:rsidR="00AB5E16" w:rsidRPr="00116EE7" w14:paraId="4338E318" w14:textId="77777777" w:rsidTr="009A10A7">
        <w:trPr>
          <w:trHeight w:val="288"/>
          <w:jc w:val="center"/>
        </w:trPr>
        <w:tc>
          <w:tcPr>
            <w:tcW w:w="540" w:type="dxa"/>
            <w:tcBorders>
              <w:left w:val="single" w:sz="12" w:space="0" w:color="auto"/>
            </w:tcBorders>
            <w:vAlign w:val="center"/>
          </w:tcPr>
          <w:p w14:paraId="66DD0AE2"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48F77A3C"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59192C7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35CC5EF9"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7C644CB2"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2EDF4B7E"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475FD9F2" w14:textId="77777777" w:rsidR="00AB5E16" w:rsidRPr="00116EE7" w:rsidRDefault="00AB5E16" w:rsidP="009A10A7">
            <w:pPr>
              <w:jc w:val="center"/>
              <w:rPr>
                <w:rFonts w:ascii="Arial" w:hAnsi="Arial" w:cs="Arial"/>
                <w:sz w:val="20"/>
                <w:szCs w:val="18"/>
              </w:rPr>
            </w:pPr>
          </w:p>
        </w:tc>
      </w:tr>
      <w:tr w:rsidR="00AB5E16" w:rsidRPr="00116EE7" w14:paraId="21EFAC22" w14:textId="77777777" w:rsidTr="009A10A7">
        <w:trPr>
          <w:trHeight w:val="288"/>
          <w:jc w:val="center"/>
        </w:trPr>
        <w:tc>
          <w:tcPr>
            <w:tcW w:w="540" w:type="dxa"/>
            <w:tcBorders>
              <w:left w:val="single" w:sz="12" w:space="0" w:color="auto"/>
            </w:tcBorders>
            <w:vAlign w:val="center"/>
          </w:tcPr>
          <w:p w14:paraId="786CE2D0"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04463044"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13B646FF"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2CE5125"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500BCE3C"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6FF3ACC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7239794E" w14:textId="77777777" w:rsidR="00AB5E16" w:rsidRPr="00116EE7" w:rsidRDefault="00AB5E16" w:rsidP="009A10A7">
            <w:pPr>
              <w:jc w:val="center"/>
              <w:rPr>
                <w:rFonts w:ascii="Arial" w:hAnsi="Arial" w:cs="Arial"/>
                <w:sz w:val="20"/>
                <w:szCs w:val="18"/>
              </w:rPr>
            </w:pPr>
          </w:p>
        </w:tc>
      </w:tr>
      <w:tr w:rsidR="00AB5E16" w:rsidRPr="00116EE7" w14:paraId="6F484F91" w14:textId="77777777" w:rsidTr="009A10A7">
        <w:trPr>
          <w:trHeight w:val="288"/>
          <w:jc w:val="center"/>
        </w:trPr>
        <w:tc>
          <w:tcPr>
            <w:tcW w:w="540" w:type="dxa"/>
            <w:tcBorders>
              <w:left w:val="single" w:sz="12" w:space="0" w:color="auto"/>
            </w:tcBorders>
            <w:vAlign w:val="center"/>
          </w:tcPr>
          <w:p w14:paraId="02AB6581"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0461AE7A"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326F430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16B6A0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0CF8139"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739D2E8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700E4A61" w14:textId="77777777" w:rsidR="00AB5E16" w:rsidRPr="00116EE7" w:rsidRDefault="00AB5E16" w:rsidP="009A10A7">
            <w:pPr>
              <w:jc w:val="center"/>
              <w:rPr>
                <w:rFonts w:ascii="Arial" w:hAnsi="Arial" w:cs="Arial"/>
                <w:sz w:val="20"/>
                <w:szCs w:val="18"/>
              </w:rPr>
            </w:pPr>
          </w:p>
        </w:tc>
      </w:tr>
      <w:tr w:rsidR="00AB5E16" w:rsidRPr="00116EE7" w14:paraId="6DAD2EC6" w14:textId="77777777" w:rsidTr="009A10A7">
        <w:trPr>
          <w:trHeight w:val="288"/>
          <w:jc w:val="center"/>
        </w:trPr>
        <w:tc>
          <w:tcPr>
            <w:tcW w:w="540" w:type="dxa"/>
            <w:tcBorders>
              <w:left w:val="single" w:sz="12" w:space="0" w:color="auto"/>
              <w:bottom w:val="single" w:sz="12" w:space="0" w:color="auto"/>
            </w:tcBorders>
            <w:vAlign w:val="center"/>
          </w:tcPr>
          <w:p w14:paraId="44214FE8"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4D035637"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140F5B24"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2C2841C8"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F7056FF"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33C63719"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563C9857" w14:textId="77777777" w:rsidR="00AB5E16" w:rsidRPr="00116EE7" w:rsidRDefault="00AB5E16" w:rsidP="009A10A7">
            <w:pPr>
              <w:jc w:val="center"/>
              <w:rPr>
                <w:rFonts w:ascii="Arial" w:hAnsi="Arial" w:cs="Arial"/>
                <w:sz w:val="20"/>
                <w:szCs w:val="18"/>
              </w:rPr>
            </w:pPr>
          </w:p>
        </w:tc>
      </w:tr>
      <w:tr w:rsidR="00AB5E16" w:rsidRPr="00116EE7" w14:paraId="560BA1F8"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27E854B9"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1706FB2D"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01DEA925"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6FD13BE4" w14:textId="77777777" w:rsidTr="009A10A7">
        <w:trPr>
          <w:trHeight w:val="288"/>
          <w:jc w:val="center"/>
        </w:trPr>
        <w:tc>
          <w:tcPr>
            <w:tcW w:w="540" w:type="dxa"/>
            <w:tcBorders>
              <w:left w:val="single" w:sz="12" w:space="0" w:color="auto"/>
            </w:tcBorders>
            <w:vAlign w:val="center"/>
          </w:tcPr>
          <w:p w14:paraId="17518369"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2D2B153C"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68DA5A36"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BC3CB65"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15EAC3F"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6802BC75"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4C04D0F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1D737971" w14:textId="77777777" w:rsidTr="009A10A7">
        <w:trPr>
          <w:trHeight w:val="288"/>
          <w:jc w:val="center"/>
        </w:trPr>
        <w:tc>
          <w:tcPr>
            <w:tcW w:w="540" w:type="dxa"/>
            <w:tcBorders>
              <w:left w:val="single" w:sz="12" w:space="0" w:color="auto"/>
            </w:tcBorders>
            <w:vAlign w:val="center"/>
          </w:tcPr>
          <w:p w14:paraId="48F38174"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40BA211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3F9398E3"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1C5D2524"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C66A667"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490A8C78"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34BBA34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18432CEE" w14:textId="77777777" w:rsidTr="009A10A7">
        <w:trPr>
          <w:trHeight w:val="288"/>
          <w:jc w:val="center"/>
        </w:trPr>
        <w:tc>
          <w:tcPr>
            <w:tcW w:w="540" w:type="dxa"/>
            <w:tcBorders>
              <w:left w:val="single" w:sz="12" w:space="0" w:color="auto"/>
            </w:tcBorders>
            <w:vAlign w:val="center"/>
          </w:tcPr>
          <w:p w14:paraId="7206A2B0"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039C3473"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1A94D2A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A623752"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04F118CA"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3050A240"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206D32D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01FDCF3" w14:textId="77777777" w:rsidTr="009A10A7">
        <w:trPr>
          <w:trHeight w:val="288"/>
          <w:jc w:val="center"/>
        </w:trPr>
        <w:tc>
          <w:tcPr>
            <w:tcW w:w="540" w:type="dxa"/>
            <w:tcBorders>
              <w:left w:val="single" w:sz="12" w:space="0" w:color="auto"/>
              <w:bottom w:val="single" w:sz="12" w:space="0" w:color="auto"/>
            </w:tcBorders>
            <w:vAlign w:val="center"/>
          </w:tcPr>
          <w:p w14:paraId="641F785B"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2659295B"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459449E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4E4AF9C"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3431DB73"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77BC9434"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188E8F65" w14:textId="77777777" w:rsidR="00AB5E16" w:rsidRPr="00116EE7" w:rsidRDefault="00AB5E16" w:rsidP="009A10A7">
            <w:pPr>
              <w:jc w:val="center"/>
              <w:rPr>
                <w:rFonts w:ascii="Arial" w:hAnsi="Arial" w:cs="Arial"/>
                <w:sz w:val="20"/>
                <w:szCs w:val="18"/>
              </w:rPr>
            </w:pPr>
          </w:p>
        </w:tc>
      </w:tr>
      <w:tr w:rsidR="00AB5E16" w:rsidRPr="00116EE7" w14:paraId="4CF5F138"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516C2626"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3D0071C5"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51976F8"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35B9F2B2" w14:textId="77777777" w:rsidTr="009A10A7">
        <w:trPr>
          <w:trHeight w:val="288"/>
          <w:jc w:val="center"/>
        </w:trPr>
        <w:tc>
          <w:tcPr>
            <w:tcW w:w="540" w:type="dxa"/>
            <w:tcBorders>
              <w:left w:val="single" w:sz="12" w:space="0" w:color="auto"/>
            </w:tcBorders>
            <w:vAlign w:val="center"/>
          </w:tcPr>
          <w:p w14:paraId="1233C51E"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671DC638"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7C4A46A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8848B18"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1FD8F442"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611F47F7"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0818AD38" w14:textId="77777777" w:rsidR="00AB5E16" w:rsidRPr="00116EE7" w:rsidRDefault="00AB5E16" w:rsidP="009A10A7">
            <w:pPr>
              <w:jc w:val="center"/>
              <w:rPr>
                <w:rFonts w:ascii="Arial" w:hAnsi="Arial" w:cs="Arial"/>
                <w:sz w:val="20"/>
                <w:szCs w:val="18"/>
              </w:rPr>
            </w:pPr>
          </w:p>
        </w:tc>
      </w:tr>
      <w:tr w:rsidR="00AB5E16" w:rsidRPr="00116EE7" w14:paraId="78C6F09D" w14:textId="77777777" w:rsidTr="009A10A7">
        <w:trPr>
          <w:trHeight w:val="296"/>
          <w:jc w:val="center"/>
        </w:trPr>
        <w:tc>
          <w:tcPr>
            <w:tcW w:w="540" w:type="dxa"/>
            <w:tcBorders>
              <w:left w:val="single" w:sz="12" w:space="0" w:color="auto"/>
            </w:tcBorders>
            <w:vAlign w:val="center"/>
          </w:tcPr>
          <w:p w14:paraId="39A056BA"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572C0306"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4E7CD4C5"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5FB705F"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3A12A815"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5984F4FD" w14:textId="77777777" w:rsidTr="009A10A7">
        <w:trPr>
          <w:trHeight w:val="288"/>
          <w:jc w:val="center"/>
        </w:trPr>
        <w:tc>
          <w:tcPr>
            <w:tcW w:w="540" w:type="dxa"/>
            <w:tcBorders>
              <w:left w:val="single" w:sz="12" w:space="0" w:color="auto"/>
              <w:bottom w:val="single" w:sz="12" w:space="0" w:color="auto"/>
            </w:tcBorders>
            <w:vAlign w:val="center"/>
          </w:tcPr>
          <w:p w14:paraId="03099FB7"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2340D984"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09E572FA"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42789904"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7931123"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500527A8"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70CF3DDB" w14:textId="77777777" w:rsidR="00AB5E16" w:rsidRPr="00116EE7" w:rsidRDefault="00AB5E16" w:rsidP="009A10A7">
            <w:pPr>
              <w:jc w:val="center"/>
              <w:rPr>
                <w:rFonts w:ascii="Arial" w:hAnsi="Arial" w:cs="Arial"/>
                <w:sz w:val="20"/>
                <w:szCs w:val="18"/>
              </w:rPr>
            </w:pPr>
          </w:p>
        </w:tc>
      </w:tr>
      <w:tr w:rsidR="00AB5E16" w:rsidRPr="00116EE7" w14:paraId="2C6BAF36"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CB7869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07B44D2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B002D9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0E155E4"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FA8DE7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31C40AC6"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3A2D69A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7B3A3C7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42ED8E2"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1443115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BFE36F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12905AB6"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46F4A0A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2AE04862"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8DE1B2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0BC597F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663B9EB"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1238A0B4" w14:textId="77777777" w:rsidTr="009A10A7">
        <w:trPr>
          <w:trHeight w:val="288"/>
          <w:jc w:val="center"/>
        </w:trPr>
        <w:tc>
          <w:tcPr>
            <w:tcW w:w="4500" w:type="dxa"/>
            <w:gridSpan w:val="3"/>
            <w:tcBorders>
              <w:top w:val="single" w:sz="12" w:space="0" w:color="auto"/>
              <w:left w:val="single" w:sz="12" w:space="0" w:color="auto"/>
            </w:tcBorders>
            <w:vAlign w:val="center"/>
          </w:tcPr>
          <w:p w14:paraId="7945B38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02058A1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98FE0B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0FAB803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41631C11" w14:textId="77777777" w:rsidR="00AB5E16" w:rsidRPr="00116EE7" w:rsidRDefault="00AB5E16" w:rsidP="009A10A7">
            <w:pPr>
              <w:rPr>
                <w:rFonts w:ascii="Arial" w:hAnsi="Arial" w:cs="Arial"/>
                <w:sz w:val="16"/>
                <w:szCs w:val="16"/>
              </w:rPr>
            </w:pPr>
          </w:p>
        </w:tc>
      </w:tr>
      <w:tr w:rsidR="00AB5E16" w:rsidRPr="00116EE7" w14:paraId="31F688DB" w14:textId="77777777" w:rsidTr="009A10A7">
        <w:trPr>
          <w:trHeight w:val="288"/>
          <w:jc w:val="center"/>
        </w:trPr>
        <w:tc>
          <w:tcPr>
            <w:tcW w:w="4500" w:type="dxa"/>
            <w:gridSpan w:val="3"/>
            <w:tcBorders>
              <w:left w:val="single" w:sz="12" w:space="0" w:color="auto"/>
            </w:tcBorders>
            <w:vAlign w:val="center"/>
          </w:tcPr>
          <w:p w14:paraId="2179DBC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5AF1389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73149D6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8E8044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77F94C71"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56E51972" w14:textId="77777777" w:rsidTr="009A10A7">
        <w:trPr>
          <w:trHeight w:val="288"/>
          <w:jc w:val="center"/>
        </w:trPr>
        <w:tc>
          <w:tcPr>
            <w:tcW w:w="4500" w:type="dxa"/>
            <w:gridSpan w:val="3"/>
            <w:tcBorders>
              <w:left w:val="single" w:sz="12" w:space="0" w:color="auto"/>
            </w:tcBorders>
            <w:vAlign w:val="center"/>
          </w:tcPr>
          <w:p w14:paraId="59ED127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76EB834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4181F4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C748A3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4DE7F66A" w14:textId="77777777" w:rsidR="00AB5E16" w:rsidRPr="00116EE7" w:rsidRDefault="00AB5E16" w:rsidP="009A10A7">
            <w:pPr>
              <w:jc w:val="center"/>
              <w:rPr>
                <w:rFonts w:ascii="Arial" w:hAnsi="Arial" w:cs="Arial"/>
                <w:sz w:val="20"/>
                <w:szCs w:val="18"/>
              </w:rPr>
            </w:pPr>
          </w:p>
        </w:tc>
      </w:tr>
      <w:tr w:rsidR="00AB5E16" w:rsidRPr="00116EE7" w14:paraId="24DEE916" w14:textId="77777777" w:rsidTr="009A10A7">
        <w:trPr>
          <w:trHeight w:val="288"/>
          <w:jc w:val="center"/>
        </w:trPr>
        <w:tc>
          <w:tcPr>
            <w:tcW w:w="4500" w:type="dxa"/>
            <w:gridSpan w:val="3"/>
            <w:tcBorders>
              <w:left w:val="single" w:sz="12" w:space="0" w:color="auto"/>
            </w:tcBorders>
            <w:vAlign w:val="center"/>
          </w:tcPr>
          <w:p w14:paraId="2E0E1B8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6E43FB1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10384E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F0E87E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2B819286"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7DEBBD6A" w14:textId="77777777" w:rsidTr="009A10A7">
        <w:trPr>
          <w:trHeight w:val="288"/>
          <w:jc w:val="center"/>
        </w:trPr>
        <w:tc>
          <w:tcPr>
            <w:tcW w:w="4500" w:type="dxa"/>
            <w:gridSpan w:val="3"/>
            <w:tcBorders>
              <w:left w:val="single" w:sz="12" w:space="0" w:color="auto"/>
            </w:tcBorders>
            <w:vAlign w:val="center"/>
          </w:tcPr>
          <w:p w14:paraId="16A0B2A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2DF1A8D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AE6746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660D684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2B65DD69"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07772458" w14:textId="77777777" w:rsidTr="009A10A7">
        <w:trPr>
          <w:trHeight w:val="288"/>
          <w:jc w:val="center"/>
        </w:trPr>
        <w:tc>
          <w:tcPr>
            <w:tcW w:w="4500" w:type="dxa"/>
            <w:gridSpan w:val="3"/>
            <w:tcBorders>
              <w:left w:val="single" w:sz="12" w:space="0" w:color="auto"/>
            </w:tcBorders>
            <w:vAlign w:val="center"/>
          </w:tcPr>
          <w:p w14:paraId="57CE752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26715DD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662ADB6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1530ACE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0765FEA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6EE5F86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15546B27" w14:textId="77777777" w:rsidTr="009A10A7">
        <w:trPr>
          <w:trHeight w:val="288"/>
          <w:jc w:val="center"/>
        </w:trPr>
        <w:tc>
          <w:tcPr>
            <w:tcW w:w="4500" w:type="dxa"/>
            <w:gridSpan w:val="3"/>
            <w:tcBorders>
              <w:left w:val="single" w:sz="12" w:space="0" w:color="auto"/>
              <w:bottom w:val="single" w:sz="12" w:space="0" w:color="auto"/>
            </w:tcBorders>
            <w:vAlign w:val="center"/>
          </w:tcPr>
          <w:p w14:paraId="00B9FBF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7A031A53"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6415D0D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33F8F89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716636D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79538CF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59D2EC12"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629F754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1A633B4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6BE4D5E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44EEB59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14BA38F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727B83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1BDD86B2"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0BB7636E"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156E343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FD65090"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351A2E72"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1C852119"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3A538C08"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322FE17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71E9E59A"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48749BA9" w14:textId="77777777" w:rsidR="00AB5E16" w:rsidRDefault="00AB5E16" w:rsidP="00956CA5">
      <w:pPr>
        <w:rPr>
          <w:b/>
        </w:rPr>
      </w:pPr>
    </w:p>
    <w:p w14:paraId="3C8490D7" w14:textId="77777777"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14:paraId="4640B088" w14:textId="7777777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14:paraId="44B557E7" w14:textId="77777777"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AH-34</w:t>
            </w:r>
          </w:p>
        </w:tc>
        <w:tc>
          <w:tcPr>
            <w:tcW w:w="5407" w:type="dxa"/>
            <w:gridSpan w:val="5"/>
            <w:tcBorders>
              <w:top w:val="single" w:sz="12" w:space="0" w:color="auto"/>
              <w:bottom w:val="single" w:sz="12" w:space="0" w:color="auto"/>
              <w:right w:val="single" w:sz="12" w:space="0" w:color="auto"/>
            </w:tcBorders>
            <w:shd w:val="clear" w:color="auto" w:fill="000000"/>
            <w:vAlign w:val="center"/>
          </w:tcPr>
          <w:p w14:paraId="7BFA23EA" w14:textId="77777777"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14:paraId="3A70BE79" w14:textId="77777777" w:rsidTr="009A10A7">
        <w:trPr>
          <w:trHeight w:val="222"/>
          <w:jc w:val="center"/>
        </w:trPr>
        <w:tc>
          <w:tcPr>
            <w:tcW w:w="5393" w:type="dxa"/>
            <w:gridSpan w:val="5"/>
            <w:tcBorders>
              <w:top w:val="single" w:sz="12" w:space="0" w:color="auto"/>
              <w:left w:val="nil"/>
              <w:bottom w:val="nil"/>
              <w:right w:val="nil"/>
            </w:tcBorders>
            <w:vAlign w:val="center"/>
          </w:tcPr>
          <w:p w14:paraId="3AC13A3B" w14:textId="77777777"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14:paraId="21E3C7B2" w14:textId="77777777" w:rsidR="00AB5E16" w:rsidRPr="00116EE7" w:rsidRDefault="00AB5E16" w:rsidP="009A10A7">
            <w:pPr>
              <w:jc w:val="center"/>
              <w:rPr>
                <w:rFonts w:ascii="Arial" w:hAnsi="Arial" w:cs="Arial"/>
                <w:b/>
                <w:sz w:val="20"/>
                <w:szCs w:val="18"/>
              </w:rPr>
            </w:pPr>
          </w:p>
        </w:tc>
      </w:tr>
      <w:tr w:rsidR="00AB5E16" w:rsidRPr="00116EE7" w14:paraId="6D7737EE" w14:textId="7777777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14:paraId="1247F463" w14:textId="77777777"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14:paraId="6D0B7A64"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11A9879F" w14:textId="77777777"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14:paraId="2FC49071"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22E602F0" w14:textId="77777777"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14:paraId="15E1179E" w14:textId="77777777" w:rsidTr="009A10A7">
        <w:trPr>
          <w:trHeight w:val="288"/>
          <w:jc w:val="center"/>
        </w:trPr>
        <w:tc>
          <w:tcPr>
            <w:tcW w:w="540" w:type="dxa"/>
            <w:tcBorders>
              <w:left w:val="single" w:sz="12" w:space="0" w:color="auto"/>
            </w:tcBorders>
            <w:vAlign w:val="center"/>
          </w:tcPr>
          <w:p w14:paraId="6C6339EC" w14:textId="77777777"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14:paraId="35B20CA5"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14:paraId="0A9BDDCD"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1898BC5E"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67F3326" w14:textId="77777777"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14:paraId="48D9F9D8"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14:paraId="6D52A06B"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3A475A24" w14:textId="77777777" w:rsidTr="009A10A7">
        <w:trPr>
          <w:trHeight w:val="288"/>
          <w:jc w:val="center"/>
        </w:trPr>
        <w:tc>
          <w:tcPr>
            <w:tcW w:w="540" w:type="dxa"/>
            <w:tcBorders>
              <w:left w:val="single" w:sz="12" w:space="0" w:color="auto"/>
            </w:tcBorders>
            <w:vAlign w:val="center"/>
          </w:tcPr>
          <w:p w14:paraId="7753CDDB" w14:textId="77777777" w:rsidR="00AB5E16" w:rsidRPr="00116EE7" w:rsidRDefault="00AB5E16" w:rsidP="009A10A7">
            <w:pPr>
              <w:rPr>
                <w:rFonts w:ascii="Arial" w:hAnsi="Arial" w:cs="Arial"/>
                <w:sz w:val="20"/>
                <w:szCs w:val="18"/>
              </w:rPr>
            </w:pPr>
            <w:r w:rsidRPr="00116EE7">
              <w:rPr>
                <w:rFonts w:ascii="Arial" w:hAnsi="Arial" w:cs="Arial"/>
                <w:sz w:val="20"/>
                <w:szCs w:val="18"/>
              </w:rPr>
              <w:t>Hb</w:t>
            </w:r>
          </w:p>
        </w:tc>
        <w:tc>
          <w:tcPr>
            <w:tcW w:w="3960" w:type="dxa"/>
            <w:gridSpan w:val="2"/>
            <w:vAlign w:val="center"/>
          </w:tcPr>
          <w:p w14:paraId="650D3302"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jumelée, bifamiliale isolée</w:t>
            </w:r>
          </w:p>
        </w:tc>
        <w:tc>
          <w:tcPr>
            <w:tcW w:w="720" w:type="dxa"/>
            <w:tcBorders>
              <w:right w:val="single" w:sz="12" w:space="0" w:color="auto"/>
            </w:tcBorders>
            <w:vAlign w:val="center"/>
          </w:tcPr>
          <w:p w14:paraId="466AB5A8"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06C7D762"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B9E8CEA" w14:textId="77777777"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14:paraId="4C90BD55"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14:paraId="67BC34ED" w14:textId="77777777" w:rsidR="00AB5E16" w:rsidRPr="00116EE7" w:rsidRDefault="00AB5E16" w:rsidP="009A10A7">
            <w:pPr>
              <w:jc w:val="center"/>
              <w:rPr>
                <w:rFonts w:ascii="Arial" w:hAnsi="Arial" w:cs="Arial"/>
                <w:sz w:val="20"/>
                <w:szCs w:val="18"/>
              </w:rPr>
            </w:pPr>
          </w:p>
        </w:tc>
      </w:tr>
      <w:tr w:rsidR="00AB5E16" w:rsidRPr="00116EE7" w14:paraId="5C6A16F3" w14:textId="77777777" w:rsidTr="009A10A7">
        <w:trPr>
          <w:trHeight w:val="288"/>
          <w:jc w:val="center"/>
        </w:trPr>
        <w:tc>
          <w:tcPr>
            <w:tcW w:w="540" w:type="dxa"/>
            <w:tcBorders>
              <w:left w:val="single" w:sz="12" w:space="0" w:color="auto"/>
            </w:tcBorders>
            <w:vAlign w:val="center"/>
          </w:tcPr>
          <w:p w14:paraId="5E59DC16" w14:textId="77777777" w:rsidR="00AB5E16" w:rsidRPr="00116EE7" w:rsidRDefault="00AB5E16" w:rsidP="009A10A7">
            <w:pPr>
              <w:rPr>
                <w:rFonts w:ascii="Arial" w:hAnsi="Arial" w:cs="Arial"/>
                <w:sz w:val="20"/>
                <w:szCs w:val="18"/>
              </w:rPr>
            </w:pPr>
            <w:r w:rsidRPr="00116EE7">
              <w:rPr>
                <w:rFonts w:ascii="Arial" w:hAnsi="Arial" w:cs="Arial"/>
                <w:sz w:val="20"/>
                <w:szCs w:val="18"/>
              </w:rPr>
              <w:t>Hc</w:t>
            </w:r>
          </w:p>
        </w:tc>
        <w:tc>
          <w:tcPr>
            <w:tcW w:w="3960" w:type="dxa"/>
            <w:gridSpan w:val="2"/>
            <w:vAlign w:val="center"/>
          </w:tcPr>
          <w:p w14:paraId="385D1CFF"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14:paraId="672E36C7"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2F86FD1"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FE6AAF9" w14:textId="77777777"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14:paraId="0F39EAA7"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14:paraId="3BEBB421" w14:textId="77777777" w:rsidR="00AB5E16" w:rsidRPr="00116EE7" w:rsidRDefault="00AB5E16" w:rsidP="009A10A7">
            <w:pPr>
              <w:jc w:val="center"/>
              <w:rPr>
                <w:rFonts w:ascii="Arial" w:hAnsi="Arial" w:cs="Arial"/>
                <w:sz w:val="20"/>
                <w:szCs w:val="18"/>
              </w:rPr>
            </w:pPr>
          </w:p>
        </w:tc>
      </w:tr>
      <w:tr w:rsidR="00AB5E16" w:rsidRPr="00116EE7" w14:paraId="101460AC" w14:textId="77777777" w:rsidTr="009A10A7">
        <w:trPr>
          <w:trHeight w:val="288"/>
          <w:jc w:val="center"/>
        </w:trPr>
        <w:tc>
          <w:tcPr>
            <w:tcW w:w="540" w:type="dxa"/>
            <w:tcBorders>
              <w:left w:val="single" w:sz="12" w:space="0" w:color="auto"/>
            </w:tcBorders>
            <w:vAlign w:val="center"/>
          </w:tcPr>
          <w:p w14:paraId="6CFF549F" w14:textId="77777777" w:rsidR="00AB5E16" w:rsidRPr="00116EE7" w:rsidRDefault="00AB5E16" w:rsidP="009A10A7">
            <w:pPr>
              <w:rPr>
                <w:rFonts w:ascii="Arial" w:hAnsi="Arial" w:cs="Arial"/>
                <w:sz w:val="20"/>
                <w:szCs w:val="18"/>
              </w:rPr>
            </w:pPr>
            <w:r w:rsidRPr="00116EE7">
              <w:rPr>
                <w:rFonts w:ascii="Arial" w:hAnsi="Arial" w:cs="Arial"/>
                <w:sz w:val="20"/>
                <w:szCs w:val="18"/>
              </w:rPr>
              <w:t>Hd</w:t>
            </w:r>
          </w:p>
        </w:tc>
        <w:tc>
          <w:tcPr>
            <w:tcW w:w="3960" w:type="dxa"/>
            <w:gridSpan w:val="2"/>
            <w:vAlign w:val="center"/>
          </w:tcPr>
          <w:p w14:paraId="1A5E4AA1" w14:textId="77777777"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14:paraId="2E61C78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82F3823"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6899139" w14:textId="77777777"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14:paraId="269510F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14:paraId="3FB7FA91" w14:textId="77777777" w:rsidR="00AB5E16" w:rsidRPr="00116EE7" w:rsidRDefault="00AB5E16" w:rsidP="009A10A7">
            <w:pPr>
              <w:jc w:val="center"/>
              <w:rPr>
                <w:rFonts w:ascii="Arial" w:hAnsi="Arial" w:cs="Arial"/>
                <w:sz w:val="20"/>
                <w:szCs w:val="18"/>
              </w:rPr>
            </w:pPr>
          </w:p>
        </w:tc>
      </w:tr>
      <w:tr w:rsidR="00AB5E16" w:rsidRPr="00116EE7" w14:paraId="43FBB37C" w14:textId="77777777" w:rsidTr="009A10A7">
        <w:trPr>
          <w:trHeight w:val="288"/>
          <w:jc w:val="center"/>
        </w:trPr>
        <w:tc>
          <w:tcPr>
            <w:tcW w:w="540" w:type="dxa"/>
            <w:tcBorders>
              <w:left w:val="single" w:sz="12" w:space="0" w:color="auto"/>
            </w:tcBorders>
            <w:vAlign w:val="center"/>
          </w:tcPr>
          <w:p w14:paraId="78CD71B6" w14:textId="77777777"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14:paraId="7C903B0A" w14:textId="77777777" w:rsidR="00AB5E16" w:rsidRPr="00116EE7" w:rsidRDefault="00AB5E16" w:rsidP="009A10A7">
            <w:pPr>
              <w:rPr>
                <w:rFonts w:ascii="Arial" w:hAnsi="Arial" w:cs="Arial"/>
                <w:sz w:val="20"/>
                <w:szCs w:val="18"/>
              </w:rPr>
            </w:pPr>
            <w:r w:rsidRPr="00116EE7">
              <w:rPr>
                <w:rFonts w:ascii="Arial" w:hAnsi="Arial" w:cs="Arial"/>
                <w:sz w:val="20"/>
                <w:szCs w:val="18"/>
              </w:rPr>
              <w:t>Maison mobile, maison unimodulaire</w:t>
            </w:r>
          </w:p>
        </w:tc>
        <w:tc>
          <w:tcPr>
            <w:tcW w:w="720" w:type="dxa"/>
            <w:tcBorders>
              <w:right w:val="single" w:sz="12" w:space="0" w:color="auto"/>
            </w:tcBorders>
            <w:vAlign w:val="center"/>
          </w:tcPr>
          <w:p w14:paraId="4435EC70"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3BC5DA0"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4C60B444" w14:textId="77777777"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14:paraId="34F0792F"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14:paraId="0865C9CF" w14:textId="77777777" w:rsidR="00AB5E16" w:rsidRPr="00116EE7" w:rsidRDefault="00AB5E16" w:rsidP="009A10A7">
            <w:pPr>
              <w:jc w:val="center"/>
              <w:rPr>
                <w:rFonts w:ascii="Arial" w:hAnsi="Arial" w:cs="Arial"/>
                <w:sz w:val="20"/>
                <w:szCs w:val="18"/>
              </w:rPr>
            </w:pPr>
          </w:p>
        </w:tc>
      </w:tr>
      <w:tr w:rsidR="00AB5E16" w:rsidRPr="00116EE7" w14:paraId="0A31F1B9" w14:textId="77777777" w:rsidTr="009A10A7">
        <w:trPr>
          <w:trHeight w:val="288"/>
          <w:jc w:val="center"/>
        </w:trPr>
        <w:tc>
          <w:tcPr>
            <w:tcW w:w="540" w:type="dxa"/>
            <w:tcBorders>
              <w:left w:val="single" w:sz="12" w:space="0" w:color="auto"/>
              <w:bottom w:val="single" w:sz="12" w:space="0" w:color="auto"/>
            </w:tcBorders>
            <w:vAlign w:val="center"/>
          </w:tcPr>
          <w:p w14:paraId="2A21791C" w14:textId="77777777"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14:paraId="612FF193" w14:textId="77777777"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14:paraId="07537C68"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14:paraId="28D859C1"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0EF80EE4" w14:textId="77777777"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14:paraId="5D600922"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14:paraId="484B420E" w14:textId="77777777" w:rsidR="00AB5E16" w:rsidRPr="00116EE7" w:rsidRDefault="00AB5E16" w:rsidP="009A10A7">
            <w:pPr>
              <w:jc w:val="center"/>
              <w:rPr>
                <w:rFonts w:ascii="Arial" w:hAnsi="Arial" w:cs="Arial"/>
                <w:sz w:val="20"/>
                <w:szCs w:val="18"/>
              </w:rPr>
            </w:pPr>
          </w:p>
        </w:tc>
      </w:tr>
      <w:tr w:rsidR="00AB5E16" w:rsidRPr="00116EE7" w14:paraId="7DBFEECC"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3913097E" w14:textId="77777777"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14:paraId="2A6004F6"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0AB1135" w14:textId="77777777"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14:paraId="386D9F49" w14:textId="77777777" w:rsidTr="009A10A7">
        <w:trPr>
          <w:trHeight w:val="288"/>
          <w:jc w:val="center"/>
        </w:trPr>
        <w:tc>
          <w:tcPr>
            <w:tcW w:w="540" w:type="dxa"/>
            <w:tcBorders>
              <w:left w:val="single" w:sz="12" w:space="0" w:color="auto"/>
            </w:tcBorders>
            <w:vAlign w:val="center"/>
          </w:tcPr>
          <w:p w14:paraId="4739126D" w14:textId="77777777"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14:paraId="7384C56C" w14:textId="77777777"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14:paraId="4796BAAB"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7C840477"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6FAC3AF8" w14:textId="77777777"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14:paraId="3D5F321B" w14:textId="77777777"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14:paraId="081212F3"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673C4E0D" w14:textId="77777777" w:rsidTr="009A10A7">
        <w:trPr>
          <w:trHeight w:val="288"/>
          <w:jc w:val="center"/>
        </w:trPr>
        <w:tc>
          <w:tcPr>
            <w:tcW w:w="540" w:type="dxa"/>
            <w:tcBorders>
              <w:left w:val="single" w:sz="12" w:space="0" w:color="auto"/>
            </w:tcBorders>
            <w:vAlign w:val="center"/>
          </w:tcPr>
          <w:p w14:paraId="60849766" w14:textId="77777777" w:rsidR="00AB5E16" w:rsidRPr="00116EE7" w:rsidRDefault="00AB5E16" w:rsidP="009A10A7">
            <w:pPr>
              <w:rPr>
                <w:rFonts w:ascii="Arial" w:hAnsi="Arial" w:cs="Arial"/>
                <w:sz w:val="20"/>
                <w:szCs w:val="18"/>
              </w:rPr>
            </w:pPr>
            <w:r w:rsidRPr="00116EE7">
              <w:rPr>
                <w:rFonts w:ascii="Arial" w:hAnsi="Arial" w:cs="Arial"/>
                <w:sz w:val="20"/>
                <w:szCs w:val="18"/>
              </w:rPr>
              <w:t>Ib</w:t>
            </w:r>
          </w:p>
        </w:tc>
        <w:tc>
          <w:tcPr>
            <w:tcW w:w="3960" w:type="dxa"/>
            <w:gridSpan w:val="2"/>
            <w:vAlign w:val="center"/>
          </w:tcPr>
          <w:p w14:paraId="59B102C3" w14:textId="77777777"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14:paraId="76C3E374"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53F9D991"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331C7667" w14:textId="77777777"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14:paraId="65F72861" w14:textId="77777777"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14:paraId="55D4FEB5"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1C656993" w14:textId="77777777" w:rsidTr="009A10A7">
        <w:trPr>
          <w:trHeight w:val="288"/>
          <w:jc w:val="center"/>
        </w:trPr>
        <w:tc>
          <w:tcPr>
            <w:tcW w:w="540" w:type="dxa"/>
            <w:tcBorders>
              <w:left w:val="single" w:sz="12" w:space="0" w:color="auto"/>
            </w:tcBorders>
            <w:vAlign w:val="center"/>
          </w:tcPr>
          <w:p w14:paraId="0F8B42EF" w14:textId="77777777" w:rsidR="00AB5E16" w:rsidRPr="00116EE7" w:rsidRDefault="00AB5E16" w:rsidP="009A10A7">
            <w:pPr>
              <w:rPr>
                <w:rFonts w:ascii="Arial" w:hAnsi="Arial" w:cs="Arial"/>
                <w:sz w:val="20"/>
                <w:szCs w:val="18"/>
              </w:rPr>
            </w:pPr>
            <w:r w:rsidRPr="00116EE7">
              <w:rPr>
                <w:rFonts w:ascii="Arial" w:hAnsi="Arial" w:cs="Arial"/>
                <w:sz w:val="20"/>
                <w:szCs w:val="18"/>
              </w:rPr>
              <w:t>Ic</w:t>
            </w:r>
          </w:p>
        </w:tc>
        <w:tc>
          <w:tcPr>
            <w:tcW w:w="3960" w:type="dxa"/>
            <w:gridSpan w:val="2"/>
            <w:vAlign w:val="center"/>
          </w:tcPr>
          <w:p w14:paraId="6C93881D" w14:textId="77777777"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14:paraId="72D9B0B3"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245CC016" w14:textId="77777777"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14:paraId="1541C59D" w14:textId="77777777" w:rsidR="00AB5E16" w:rsidRPr="00116EE7" w:rsidRDefault="00AB5E16" w:rsidP="009A10A7">
            <w:pPr>
              <w:rPr>
                <w:rFonts w:ascii="Arial" w:hAnsi="Arial" w:cs="Arial"/>
                <w:sz w:val="20"/>
                <w:szCs w:val="18"/>
              </w:rPr>
            </w:pPr>
            <w:r w:rsidRPr="00116EE7">
              <w:rPr>
                <w:rFonts w:ascii="Arial" w:hAnsi="Arial" w:cs="Arial"/>
                <w:sz w:val="20"/>
                <w:szCs w:val="18"/>
              </w:rPr>
              <w:t>Rc</w:t>
            </w:r>
          </w:p>
        </w:tc>
        <w:tc>
          <w:tcPr>
            <w:tcW w:w="4050" w:type="dxa"/>
            <w:gridSpan w:val="2"/>
            <w:vAlign w:val="center"/>
          </w:tcPr>
          <w:p w14:paraId="1746E5AA" w14:textId="77777777"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14:paraId="15E5652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14:paraId="07A273B7" w14:textId="77777777" w:rsidTr="009A10A7">
        <w:trPr>
          <w:trHeight w:val="288"/>
          <w:jc w:val="center"/>
        </w:trPr>
        <w:tc>
          <w:tcPr>
            <w:tcW w:w="540" w:type="dxa"/>
            <w:tcBorders>
              <w:left w:val="single" w:sz="12" w:space="0" w:color="auto"/>
              <w:bottom w:val="single" w:sz="12" w:space="0" w:color="auto"/>
            </w:tcBorders>
            <w:vAlign w:val="center"/>
          </w:tcPr>
          <w:p w14:paraId="798FE3EC" w14:textId="77777777"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14:paraId="2027C56E" w14:textId="77777777"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14:paraId="30CDC7A2"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61704DF1"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C6B0A51" w14:textId="77777777"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14:paraId="21779141" w14:textId="77777777"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14:paraId="030C3D90" w14:textId="77777777" w:rsidR="00AB5E16" w:rsidRPr="00116EE7" w:rsidRDefault="00AB5E16" w:rsidP="009A10A7">
            <w:pPr>
              <w:jc w:val="center"/>
              <w:rPr>
                <w:rFonts w:ascii="Arial" w:hAnsi="Arial" w:cs="Arial"/>
                <w:sz w:val="20"/>
                <w:szCs w:val="18"/>
              </w:rPr>
            </w:pPr>
          </w:p>
        </w:tc>
      </w:tr>
      <w:tr w:rsidR="00AB5E16" w:rsidRPr="00116EE7" w14:paraId="58BE741E" w14:textId="7777777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14:paraId="7E3DE203" w14:textId="77777777"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14:paraId="27147635"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570793D0" w14:textId="77777777"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14:paraId="5F734E74" w14:textId="77777777" w:rsidTr="009A10A7">
        <w:trPr>
          <w:trHeight w:val="288"/>
          <w:jc w:val="center"/>
        </w:trPr>
        <w:tc>
          <w:tcPr>
            <w:tcW w:w="540" w:type="dxa"/>
            <w:tcBorders>
              <w:left w:val="single" w:sz="12" w:space="0" w:color="auto"/>
            </w:tcBorders>
            <w:vAlign w:val="center"/>
          </w:tcPr>
          <w:p w14:paraId="1D798FC6" w14:textId="77777777"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14:paraId="5B8D4F7B"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14:paraId="572F167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14:paraId="447EE6CB"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5368DFB9" w14:textId="77777777"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14:paraId="795B9E36" w14:textId="77777777"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14:paraId="4AD16DEF" w14:textId="77777777" w:rsidR="00AB5E16" w:rsidRPr="00116EE7" w:rsidRDefault="00AB5E16" w:rsidP="009A10A7">
            <w:pPr>
              <w:jc w:val="center"/>
              <w:rPr>
                <w:rFonts w:ascii="Arial" w:hAnsi="Arial" w:cs="Arial"/>
                <w:sz w:val="20"/>
                <w:szCs w:val="18"/>
              </w:rPr>
            </w:pPr>
          </w:p>
        </w:tc>
      </w:tr>
      <w:tr w:rsidR="00AB5E16" w:rsidRPr="00116EE7" w14:paraId="000CDA18" w14:textId="77777777" w:rsidTr="009A10A7">
        <w:trPr>
          <w:trHeight w:val="296"/>
          <w:jc w:val="center"/>
        </w:trPr>
        <w:tc>
          <w:tcPr>
            <w:tcW w:w="540" w:type="dxa"/>
            <w:tcBorders>
              <w:left w:val="single" w:sz="12" w:space="0" w:color="auto"/>
            </w:tcBorders>
            <w:vAlign w:val="center"/>
          </w:tcPr>
          <w:p w14:paraId="65958FCE" w14:textId="77777777"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14:paraId="35BABF9B"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14:paraId="58557B1E" w14:textId="77777777"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261179F" w14:textId="77777777"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14:paraId="41D413EA" w14:textId="77777777"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14:paraId="247FA14F" w14:textId="77777777" w:rsidTr="009A10A7">
        <w:trPr>
          <w:trHeight w:val="288"/>
          <w:jc w:val="center"/>
        </w:trPr>
        <w:tc>
          <w:tcPr>
            <w:tcW w:w="540" w:type="dxa"/>
            <w:tcBorders>
              <w:left w:val="single" w:sz="12" w:space="0" w:color="auto"/>
              <w:bottom w:val="single" w:sz="12" w:space="0" w:color="auto"/>
            </w:tcBorders>
            <w:vAlign w:val="center"/>
          </w:tcPr>
          <w:p w14:paraId="08177548" w14:textId="77777777" w:rsidR="00AB5E16" w:rsidRPr="00116EE7" w:rsidRDefault="00AB5E16" w:rsidP="009A10A7">
            <w:pPr>
              <w:rPr>
                <w:rFonts w:ascii="Arial" w:hAnsi="Arial" w:cs="Arial"/>
                <w:sz w:val="20"/>
                <w:szCs w:val="18"/>
              </w:rPr>
            </w:pPr>
            <w:r w:rsidRPr="00116EE7">
              <w:rPr>
                <w:rFonts w:ascii="Arial" w:hAnsi="Arial" w:cs="Arial"/>
                <w:sz w:val="20"/>
                <w:szCs w:val="18"/>
              </w:rPr>
              <w:t>Ac</w:t>
            </w:r>
          </w:p>
        </w:tc>
        <w:tc>
          <w:tcPr>
            <w:tcW w:w="3960" w:type="dxa"/>
            <w:gridSpan w:val="2"/>
            <w:tcBorders>
              <w:bottom w:val="single" w:sz="12" w:space="0" w:color="auto"/>
            </w:tcBorders>
            <w:vAlign w:val="center"/>
          </w:tcPr>
          <w:p w14:paraId="06FB053B" w14:textId="77777777"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14:paraId="670460CC"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14:paraId="2E025AE1" w14:textId="77777777"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14:paraId="2B65392A" w14:textId="77777777"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14:paraId="654EC869" w14:textId="77777777"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14:paraId="1A6B6147" w14:textId="77777777" w:rsidR="00AB5E16" w:rsidRPr="00116EE7" w:rsidRDefault="00AB5E16" w:rsidP="009A10A7">
            <w:pPr>
              <w:jc w:val="center"/>
              <w:rPr>
                <w:rFonts w:ascii="Arial" w:hAnsi="Arial" w:cs="Arial"/>
                <w:sz w:val="20"/>
                <w:szCs w:val="18"/>
              </w:rPr>
            </w:pPr>
          </w:p>
        </w:tc>
      </w:tr>
      <w:tr w:rsidR="00AB5E16" w:rsidRPr="00116EE7" w14:paraId="10B42DDD" w14:textId="7777777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F5C163C"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1ACDE107"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14:paraId="673E8C3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596803C" w14:textId="77777777"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14:paraId="59C25E9A"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052D49C2" w14:textId="77777777" w:rsidTr="009A10A7">
        <w:trPr>
          <w:trHeight w:val="216"/>
          <w:jc w:val="center"/>
        </w:trPr>
        <w:tc>
          <w:tcPr>
            <w:tcW w:w="540" w:type="dxa"/>
            <w:tcBorders>
              <w:top w:val="single" w:sz="12" w:space="0" w:color="auto"/>
              <w:left w:val="nil"/>
              <w:bottom w:val="single" w:sz="12" w:space="0" w:color="auto"/>
              <w:right w:val="nil"/>
            </w:tcBorders>
            <w:vAlign w:val="center"/>
          </w:tcPr>
          <w:p w14:paraId="6B502AA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14:paraId="7D826CA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0F8EAD2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6F95F92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14:paraId="67841F4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14:paraId="52B136B8" w14:textId="77777777"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14:paraId="738D0CB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14:paraId="42CEBBB1"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35734E66"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14:paraId="23937E5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6C63916C"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14:paraId="6FFB5B42" w14:textId="77777777" w:rsidTr="009A10A7">
        <w:trPr>
          <w:trHeight w:val="288"/>
          <w:jc w:val="center"/>
        </w:trPr>
        <w:tc>
          <w:tcPr>
            <w:tcW w:w="4500" w:type="dxa"/>
            <w:gridSpan w:val="3"/>
            <w:tcBorders>
              <w:top w:val="single" w:sz="12" w:space="0" w:color="auto"/>
              <w:left w:val="single" w:sz="12" w:space="0" w:color="auto"/>
            </w:tcBorders>
            <w:vAlign w:val="center"/>
          </w:tcPr>
          <w:p w14:paraId="10035F0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14:paraId="6C614E55"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6C06F4F5"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61F0525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14:paraId="5B94A143" w14:textId="77777777" w:rsidR="00AB5E16" w:rsidRPr="00116EE7" w:rsidRDefault="00AB5E16" w:rsidP="009A10A7">
            <w:pPr>
              <w:rPr>
                <w:rFonts w:ascii="Arial" w:hAnsi="Arial" w:cs="Arial"/>
                <w:sz w:val="16"/>
                <w:szCs w:val="16"/>
              </w:rPr>
            </w:pPr>
          </w:p>
        </w:tc>
      </w:tr>
      <w:tr w:rsidR="00AB5E16" w:rsidRPr="00116EE7" w14:paraId="0A7470E9" w14:textId="77777777" w:rsidTr="009A10A7">
        <w:trPr>
          <w:trHeight w:val="288"/>
          <w:jc w:val="center"/>
        </w:trPr>
        <w:tc>
          <w:tcPr>
            <w:tcW w:w="4500" w:type="dxa"/>
            <w:gridSpan w:val="3"/>
            <w:tcBorders>
              <w:left w:val="single" w:sz="12" w:space="0" w:color="auto"/>
            </w:tcBorders>
            <w:vAlign w:val="center"/>
          </w:tcPr>
          <w:p w14:paraId="18E8DD9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14:paraId="388A22B4"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662315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200C1AF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14:paraId="0B745F30" w14:textId="77777777"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14:paraId="6BEB60C8" w14:textId="77777777" w:rsidTr="009A10A7">
        <w:trPr>
          <w:trHeight w:val="288"/>
          <w:jc w:val="center"/>
        </w:trPr>
        <w:tc>
          <w:tcPr>
            <w:tcW w:w="4500" w:type="dxa"/>
            <w:gridSpan w:val="3"/>
            <w:tcBorders>
              <w:left w:val="single" w:sz="12" w:space="0" w:color="auto"/>
            </w:tcBorders>
            <w:vAlign w:val="center"/>
          </w:tcPr>
          <w:p w14:paraId="301C3E2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14:paraId="4689887B"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2545AB8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7CD13F0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14:paraId="026B5D6A" w14:textId="77777777" w:rsidR="00AB5E16" w:rsidRPr="00116EE7" w:rsidRDefault="00AB5E16" w:rsidP="009A10A7">
            <w:pPr>
              <w:jc w:val="center"/>
              <w:rPr>
                <w:rFonts w:ascii="Arial" w:hAnsi="Arial" w:cs="Arial"/>
                <w:sz w:val="20"/>
                <w:szCs w:val="18"/>
              </w:rPr>
            </w:pPr>
          </w:p>
        </w:tc>
      </w:tr>
      <w:tr w:rsidR="00AB5E16" w:rsidRPr="00116EE7" w14:paraId="1F5D3037" w14:textId="77777777" w:rsidTr="009A10A7">
        <w:trPr>
          <w:trHeight w:val="288"/>
          <w:jc w:val="center"/>
        </w:trPr>
        <w:tc>
          <w:tcPr>
            <w:tcW w:w="4500" w:type="dxa"/>
            <w:gridSpan w:val="3"/>
            <w:tcBorders>
              <w:left w:val="single" w:sz="12" w:space="0" w:color="auto"/>
            </w:tcBorders>
            <w:vAlign w:val="center"/>
          </w:tcPr>
          <w:p w14:paraId="3FECB81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14:paraId="7760312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14:paraId="404BD38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14:paraId="37FFD59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14:paraId="6CB2B881"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602D084C" w14:textId="77777777" w:rsidTr="009A10A7">
        <w:trPr>
          <w:trHeight w:val="288"/>
          <w:jc w:val="center"/>
        </w:trPr>
        <w:tc>
          <w:tcPr>
            <w:tcW w:w="4500" w:type="dxa"/>
            <w:gridSpan w:val="3"/>
            <w:tcBorders>
              <w:left w:val="single" w:sz="12" w:space="0" w:color="auto"/>
            </w:tcBorders>
            <w:vAlign w:val="center"/>
          </w:tcPr>
          <w:p w14:paraId="550F717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14:paraId="4C81BB80"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14:paraId="2802F75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14:paraId="14D7964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14:paraId="2DACFB2F" w14:textId="77777777"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14:paraId="234A5286" w14:textId="77777777" w:rsidTr="009A10A7">
        <w:trPr>
          <w:trHeight w:val="288"/>
          <w:jc w:val="center"/>
        </w:trPr>
        <w:tc>
          <w:tcPr>
            <w:tcW w:w="4500" w:type="dxa"/>
            <w:gridSpan w:val="3"/>
            <w:tcBorders>
              <w:left w:val="single" w:sz="12" w:space="0" w:color="auto"/>
            </w:tcBorders>
            <w:vAlign w:val="center"/>
          </w:tcPr>
          <w:p w14:paraId="3AA43DBA"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14:paraId="49E0D48C"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14:paraId="5146DFB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14:paraId="2702508B"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14:paraId="1ED8BA24"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14:paraId="7B69C22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26285A34" w14:textId="77777777" w:rsidTr="009A10A7">
        <w:trPr>
          <w:trHeight w:val="288"/>
          <w:jc w:val="center"/>
        </w:trPr>
        <w:tc>
          <w:tcPr>
            <w:tcW w:w="4500" w:type="dxa"/>
            <w:gridSpan w:val="3"/>
            <w:tcBorders>
              <w:left w:val="single" w:sz="12" w:space="0" w:color="auto"/>
              <w:bottom w:val="single" w:sz="12" w:space="0" w:color="auto"/>
            </w:tcBorders>
            <w:vAlign w:val="center"/>
          </w:tcPr>
          <w:p w14:paraId="754C97FF"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14:paraId="1670101E"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14:paraId="642719C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14:paraId="4B13C632"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14:paraId="50A75823"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14:paraId="3EED06BD"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09921D75" w14:textId="77777777" w:rsidTr="009A10A7">
        <w:trPr>
          <w:trHeight w:val="288"/>
          <w:jc w:val="center"/>
        </w:trPr>
        <w:tc>
          <w:tcPr>
            <w:tcW w:w="4500" w:type="dxa"/>
            <w:gridSpan w:val="3"/>
            <w:tcBorders>
              <w:top w:val="single" w:sz="12" w:space="0" w:color="auto"/>
              <w:left w:val="nil"/>
              <w:bottom w:val="single" w:sz="12" w:space="0" w:color="auto"/>
              <w:right w:val="nil"/>
            </w:tcBorders>
            <w:vAlign w:val="center"/>
          </w:tcPr>
          <w:p w14:paraId="751932B0"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14:paraId="62BA73CF" w14:textId="77777777"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14:paraId="25F9BF5E"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14:paraId="792F3397"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14:paraId="22DB1BC6"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14:paraId="4AC52E68"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14:paraId="56AC4B5C" w14:textId="7777777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580C488"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14:paraId="780063A1"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14:paraId="41FB099B" w14:textId="77777777"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14:paraId="60B64E66" w14:textId="7777777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14:paraId="2AD3F046" w14:textId="77777777"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14:paraId="1FB57DD4" w14:textId="77777777"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14:paraId="10A90409" w14:textId="77777777"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14:paraId="3F0C94D4" w14:textId="77777777"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14:paraId="4CEA8089" w14:textId="77777777" w:rsidR="00B77709" w:rsidRDefault="00B77709" w:rsidP="00956CA5">
      <w:pPr>
        <w:rPr>
          <w:b/>
        </w:rPr>
      </w:pPr>
    </w:p>
    <w:sectPr w:rsidR="00B77709" w:rsidSect="007D5171">
      <w:headerReference w:type="default" r:id="rId10"/>
      <w:pgSz w:w="12240" w:h="20160" w:code="5"/>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7534" w14:textId="77777777" w:rsidR="008B2E05" w:rsidRDefault="008B2E05">
      <w:r>
        <w:separator/>
      </w:r>
    </w:p>
  </w:endnote>
  <w:endnote w:type="continuationSeparator" w:id="0">
    <w:p w14:paraId="12D80993" w14:textId="77777777" w:rsidR="008B2E05" w:rsidRDefault="008B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98D6" w14:textId="77777777" w:rsidR="009C0A78" w:rsidRDefault="009C0A78">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EDAC" w14:textId="77777777" w:rsidR="008B2E05" w:rsidRDefault="008B2E05">
      <w:r>
        <w:separator/>
      </w:r>
    </w:p>
  </w:footnote>
  <w:footnote w:type="continuationSeparator" w:id="0">
    <w:p w14:paraId="365B74C2" w14:textId="77777777" w:rsidR="008B2E05" w:rsidRDefault="008B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5D18" w14:textId="77777777" w:rsidR="009C0A78" w:rsidRDefault="009C0A78">
    <w:pPr>
      <w:pStyle w:val="En-tte"/>
      <w:jc w:val="both"/>
    </w:pPr>
    <w:r>
      <w:t xml:space="preserve">Municipalité de L’Isle-aux-Coudres </w:t>
    </w:r>
    <w:r>
      <w:tab/>
    </w:r>
    <w:r>
      <w:tab/>
      <w:t>Premier projet de règlement 2004-11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5D60" w14:textId="4974FCB5" w:rsidR="009C0A78" w:rsidRPr="00D960A6" w:rsidRDefault="009C0A78" w:rsidP="00C01886">
    <w:pPr>
      <w:pStyle w:val="En-tte"/>
      <w:pBdr>
        <w:bottom w:val="single" w:sz="4" w:space="1" w:color="auto"/>
      </w:pBdr>
      <w:tabs>
        <w:tab w:val="clear" w:pos="9406"/>
        <w:tab w:val="right" w:pos="9639"/>
      </w:tabs>
      <w:ind w:right="441"/>
      <w:jc w:val="both"/>
    </w:pPr>
    <w:r w:rsidRPr="00D960A6">
      <w:t xml:space="preserve">Municipalité de </w:t>
    </w:r>
    <w:r>
      <w:t>Notre-Dame-des-Monts</w:t>
    </w:r>
    <w:r w:rsidRPr="00D960A6">
      <w:t xml:space="preserve"> </w:t>
    </w:r>
    <w:r w:rsidRPr="00D960A6">
      <w:tab/>
    </w:r>
    <w:r w:rsidRPr="00D960A6">
      <w:tab/>
      <w:t xml:space="preserve"> règlement </w:t>
    </w:r>
    <w:r w:rsidR="00465C32">
      <w:t>2023-05</w:t>
    </w:r>
  </w:p>
  <w:p w14:paraId="1DFE014C" w14:textId="77777777" w:rsidR="009C0A78" w:rsidRPr="00C01886" w:rsidRDefault="009C0A78" w:rsidP="00C018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FE0"/>
    <w:multiLevelType w:val="hybridMultilevel"/>
    <w:tmpl w:val="66FAFEC6"/>
    <w:lvl w:ilvl="0" w:tplc="393ADFD4">
      <w:start w:val="1"/>
      <w:numFmt w:val="lowerLetter"/>
      <w:lvlText w:val="%1."/>
      <w:lvlJc w:val="left"/>
      <w:pPr>
        <w:ind w:left="1080" w:hanging="360"/>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1" w15:restartNumberingAfterBreak="0">
    <w:nsid w:val="0A035799"/>
    <w:multiLevelType w:val="hybridMultilevel"/>
    <w:tmpl w:val="856E5E06"/>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2" w15:restartNumberingAfterBreak="0">
    <w:nsid w:val="0C03137D"/>
    <w:multiLevelType w:val="multilevel"/>
    <w:tmpl w:val="D21AB70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0A70B6E"/>
    <w:multiLevelType w:val="hybridMultilevel"/>
    <w:tmpl w:val="D61CAF16"/>
    <w:lvl w:ilvl="0" w:tplc="4C3C06BC">
      <w:start w:val="1"/>
      <w:numFmt w:val="decimal"/>
      <w:lvlText w:val="%1."/>
      <w:lvlJc w:val="left"/>
      <w:pPr>
        <w:ind w:left="1069" w:hanging="360"/>
      </w:pPr>
      <w:rPr>
        <w:rFonts w:hint="default"/>
      </w:rPr>
    </w:lvl>
    <w:lvl w:ilvl="1" w:tplc="0C0C0019">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4" w15:restartNumberingAfterBreak="0">
    <w:nsid w:val="122F4FD2"/>
    <w:multiLevelType w:val="multilevel"/>
    <w:tmpl w:val="696A8904"/>
    <w:lvl w:ilvl="0">
      <w:start w:val="3"/>
      <w:numFmt w:val="none"/>
      <w:lvlText w:val="6"/>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6.%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D44B6D"/>
    <w:multiLevelType w:val="hybridMultilevel"/>
    <w:tmpl w:val="82602430"/>
    <w:lvl w:ilvl="0" w:tplc="0C0C0005">
      <w:start w:val="1"/>
      <w:numFmt w:val="decimal"/>
      <w:pStyle w:val="Sous-titreg"/>
      <w:lvlText w:val="%1."/>
      <w:lvlJc w:val="left"/>
      <w:pPr>
        <w:tabs>
          <w:tab w:val="num" w:pos="3600"/>
        </w:tabs>
        <w:ind w:left="3600" w:hanging="360"/>
      </w:pPr>
      <w:rPr>
        <w:b w:val="0"/>
      </w:rPr>
    </w:lvl>
    <w:lvl w:ilvl="1" w:tplc="16864FF8">
      <w:start w:val="1"/>
      <w:numFmt w:val="decimal"/>
      <w:lvlText w:val="%2."/>
      <w:lvlJc w:val="left"/>
      <w:pPr>
        <w:tabs>
          <w:tab w:val="num" w:pos="4320"/>
        </w:tabs>
        <w:ind w:left="4320" w:hanging="360"/>
      </w:pPr>
      <w:rPr>
        <w:rFonts w:hint="default"/>
        <w:b w:val="0"/>
      </w:rPr>
    </w:lvl>
    <w:lvl w:ilvl="2" w:tplc="0C0C001B" w:tentative="1">
      <w:start w:val="1"/>
      <w:numFmt w:val="lowerRoman"/>
      <w:lvlText w:val="%3."/>
      <w:lvlJc w:val="right"/>
      <w:pPr>
        <w:tabs>
          <w:tab w:val="num" w:pos="5040"/>
        </w:tabs>
        <w:ind w:left="5040" w:hanging="180"/>
      </w:pPr>
    </w:lvl>
    <w:lvl w:ilvl="3" w:tplc="0C0C000F" w:tentative="1">
      <w:start w:val="1"/>
      <w:numFmt w:val="decimal"/>
      <w:lvlText w:val="%4."/>
      <w:lvlJc w:val="left"/>
      <w:pPr>
        <w:tabs>
          <w:tab w:val="num" w:pos="5760"/>
        </w:tabs>
        <w:ind w:left="5760" w:hanging="360"/>
      </w:pPr>
    </w:lvl>
    <w:lvl w:ilvl="4" w:tplc="0C0C0019" w:tentative="1">
      <w:start w:val="1"/>
      <w:numFmt w:val="lowerLetter"/>
      <w:lvlText w:val="%5."/>
      <w:lvlJc w:val="left"/>
      <w:pPr>
        <w:tabs>
          <w:tab w:val="num" w:pos="6480"/>
        </w:tabs>
        <w:ind w:left="6480" w:hanging="360"/>
      </w:pPr>
    </w:lvl>
    <w:lvl w:ilvl="5" w:tplc="0C0C001B" w:tentative="1">
      <w:start w:val="1"/>
      <w:numFmt w:val="lowerRoman"/>
      <w:lvlText w:val="%6."/>
      <w:lvlJc w:val="right"/>
      <w:pPr>
        <w:tabs>
          <w:tab w:val="num" w:pos="7200"/>
        </w:tabs>
        <w:ind w:left="7200" w:hanging="180"/>
      </w:pPr>
    </w:lvl>
    <w:lvl w:ilvl="6" w:tplc="0C0C000F" w:tentative="1">
      <w:start w:val="1"/>
      <w:numFmt w:val="decimal"/>
      <w:lvlText w:val="%7."/>
      <w:lvlJc w:val="left"/>
      <w:pPr>
        <w:tabs>
          <w:tab w:val="num" w:pos="7920"/>
        </w:tabs>
        <w:ind w:left="7920" w:hanging="360"/>
      </w:pPr>
    </w:lvl>
    <w:lvl w:ilvl="7" w:tplc="0C0C0019" w:tentative="1">
      <w:start w:val="1"/>
      <w:numFmt w:val="lowerLetter"/>
      <w:lvlText w:val="%8."/>
      <w:lvlJc w:val="left"/>
      <w:pPr>
        <w:tabs>
          <w:tab w:val="num" w:pos="8640"/>
        </w:tabs>
        <w:ind w:left="8640" w:hanging="360"/>
      </w:pPr>
    </w:lvl>
    <w:lvl w:ilvl="8" w:tplc="0C0C001B" w:tentative="1">
      <w:start w:val="1"/>
      <w:numFmt w:val="lowerRoman"/>
      <w:lvlText w:val="%9."/>
      <w:lvlJc w:val="right"/>
      <w:pPr>
        <w:tabs>
          <w:tab w:val="num" w:pos="9360"/>
        </w:tabs>
        <w:ind w:left="9360" w:hanging="180"/>
      </w:pPr>
    </w:lvl>
  </w:abstractNum>
  <w:abstractNum w:abstractNumId="6" w15:restartNumberingAfterBreak="0">
    <w:nsid w:val="25486830"/>
    <w:multiLevelType w:val="hybridMultilevel"/>
    <w:tmpl w:val="8FE0ED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365176"/>
    <w:multiLevelType w:val="hybridMultilevel"/>
    <w:tmpl w:val="D6F63266"/>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8" w15:restartNumberingAfterBreak="0">
    <w:nsid w:val="5DB402C4"/>
    <w:multiLevelType w:val="multilevel"/>
    <w:tmpl w:val="E9589D0C"/>
    <w:lvl w:ilvl="0">
      <w:start w:val="3"/>
      <w:numFmt w:val="none"/>
      <w:lvlText w:val="7"/>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7.%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42D5F4E"/>
    <w:multiLevelType w:val="multilevel"/>
    <w:tmpl w:val="2DFEDC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4.%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C64BF4"/>
    <w:multiLevelType w:val="hybridMultilevel"/>
    <w:tmpl w:val="13CA8B32"/>
    <w:lvl w:ilvl="0" w:tplc="AF92FCEC">
      <w:numFmt w:val="bullet"/>
      <w:lvlText w:val="−"/>
      <w:lvlJc w:val="left"/>
      <w:pPr>
        <w:ind w:left="1440" w:hanging="360"/>
      </w:pPr>
      <w:rPr>
        <w:rFonts w:ascii="Arial" w:eastAsiaTheme="minorEastAsia" w:hAnsi="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6EEE5E8A"/>
    <w:multiLevelType w:val="hybridMultilevel"/>
    <w:tmpl w:val="2A9C1D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5CD067B"/>
    <w:multiLevelType w:val="hybridMultilevel"/>
    <w:tmpl w:val="A4D634B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7801140E"/>
    <w:multiLevelType w:val="multilevel"/>
    <w:tmpl w:val="C06A23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5.%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2A02E7"/>
    <w:multiLevelType w:val="hybridMultilevel"/>
    <w:tmpl w:val="27DC67B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923302253">
    <w:abstractNumId w:val="9"/>
  </w:num>
  <w:num w:numId="2" w16cid:durableId="1660310472">
    <w:abstractNumId w:val="6"/>
  </w:num>
  <w:num w:numId="3" w16cid:durableId="1076782468">
    <w:abstractNumId w:val="5"/>
  </w:num>
  <w:num w:numId="4" w16cid:durableId="251092405">
    <w:abstractNumId w:val="3"/>
  </w:num>
  <w:num w:numId="5" w16cid:durableId="1812942942">
    <w:abstractNumId w:val="0"/>
  </w:num>
  <w:num w:numId="6" w16cid:durableId="1108701003">
    <w:abstractNumId w:val="2"/>
  </w:num>
  <w:num w:numId="7" w16cid:durableId="289629976">
    <w:abstractNumId w:val="1"/>
  </w:num>
  <w:num w:numId="8" w16cid:durableId="862204604">
    <w:abstractNumId w:val="7"/>
  </w:num>
  <w:num w:numId="9" w16cid:durableId="970356989">
    <w:abstractNumId w:val="10"/>
  </w:num>
  <w:num w:numId="10" w16cid:durableId="1919824365">
    <w:abstractNumId w:val="14"/>
  </w:num>
  <w:num w:numId="11" w16cid:durableId="199322266">
    <w:abstractNumId w:val="12"/>
  </w:num>
  <w:num w:numId="12" w16cid:durableId="1592734414">
    <w:abstractNumId w:val="13"/>
  </w:num>
  <w:num w:numId="13" w16cid:durableId="898902451">
    <w:abstractNumId w:val="4"/>
  </w:num>
  <w:num w:numId="14" w16cid:durableId="58484048">
    <w:abstractNumId w:val="8"/>
  </w:num>
  <w:num w:numId="15" w16cid:durableId="10145782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rawingGridHorizontalSpacing w:val="10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52"/>
    <w:rsid w:val="000012DA"/>
    <w:rsid w:val="00003321"/>
    <w:rsid w:val="00013B3F"/>
    <w:rsid w:val="000156BC"/>
    <w:rsid w:val="000179F5"/>
    <w:rsid w:val="0002092F"/>
    <w:rsid w:val="00021037"/>
    <w:rsid w:val="00022235"/>
    <w:rsid w:val="000224E7"/>
    <w:rsid w:val="00022DEA"/>
    <w:rsid w:val="000278E1"/>
    <w:rsid w:val="00030235"/>
    <w:rsid w:val="00030536"/>
    <w:rsid w:val="00036C48"/>
    <w:rsid w:val="00037956"/>
    <w:rsid w:val="00041991"/>
    <w:rsid w:val="00041A25"/>
    <w:rsid w:val="00043656"/>
    <w:rsid w:val="00043F1D"/>
    <w:rsid w:val="00045D1A"/>
    <w:rsid w:val="0005183C"/>
    <w:rsid w:val="00055614"/>
    <w:rsid w:val="00061113"/>
    <w:rsid w:val="000626FC"/>
    <w:rsid w:val="00064F94"/>
    <w:rsid w:val="00070DA6"/>
    <w:rsid w:val="00071F4E"/>
    <w:rsid w:val="00073A9B"/>
    <w:rsid w:val="00073ADA"/>
    <w:rsid w:val="00080D61"/>
    <w:rsid w:val="00082156"/>
    <w:rsid w:val="0009282C"/>
    <w:rsid w:val="00094AD6"/>
    <w:rsid w:val="00096F9A"/>
    <w:rsid w:val="000A0E93"/>
    <w:rsid w:val="000A2895"/>
    <w:rsid w:val="000A4963"/>
    <w:rsid w:val="000A75FD"/>
    <w:rsid w:val="000B33B4"/>
    <w:rsid w:val="000B7BAE"/>
    <w:rsid w:val="000C1E78"/>
    <w:rsid w:val="000D0328"/>
    <w:rsid w:val="000D151A"/>
    <w:rsid w:val="000D18CE"/>
    <w:rsid w:val="000D2BC3"/>
    <w:rsid w:val="000D55DF"/>
    <w:rsid w:val="000E14A9"/>
    <w:rsid w:val="000E213F"/>
    <w:rsid w:val="000E3231"/>
    <w:rsid w:val="000E45C7"/>
    <w:rsid w:val="000E4E2C"/>
    <w:rsid w:val="000E542B"/>
    <w:rsid w:val="000E698E"/>
    <w:rsid w:val="000F16BB"/>
    <w:rsid w:val="000F17F8"/>
    <w:rsid w:val="000F1E93"/>
    <w:rsid w:val="000F69D9"/>
    <w:rsid w:val="000F6E44"/>
    <w:rsid w:val="000F6E71"/>
    <w:rsid w:val="00102C3F"/>
    <w:rsid w:val="0010359E"/>
    <w:rsid w:val="0010684F"/>
    <w:rsid w:val="00110AFE"/>
    <w:rsid w:val="00110EF0"/>
    <w:rsid w:val="00111663"/>
    <w:rsid w:val="00116EE7"/>
    <w:rsid w:val="00121683"/>
    <w:rsid w:val="0012181E"/>
    <w:rsid w:val="00131663"/>
    <w:rsid w:val="00134FC9"/>
    <w:rsid w:val="00136608"/>
    <w:rsid w:val="001379EB"/>
    <w:rsid w:val="0014317B"/>
    <w:rsid w:val="00143E32"/>
    <w:rsid w:val="0014613F"/>
    <w:rsid w:val="00146E87"/>
    <w:rsid w:val="001476C0"/>
    <w:rsid w:val="0015083D"/>
    <w:rsid w:val="0015211B"/>
    <w:rsid w:val="001523F3"/>
    <w:rsid w:val="001530D2"/>
    <w:rsid w:val="00153A1D"/>
    <w:rsid w:val="00153B94"/>
    <w:rsid w:val="00155AB4"/>
    <w:rsid w:val="0015702A"/>
    <w:rsid w:val="001604DC"/>
    <w:rsid w:val="001620E6"/>
    <w:rsid w:val="00164313"/>
    <w:rsid w:val="00165174"/>
    <w:rsid w:val="0016519B"/>
    <w:rsid w:val="001653C5"/>
    <w:rsid w:val="00165A62"/>
    <w:rsid w:val="00167667"/>
    <w:rsid w:val="00167BE6"/>
    <w:rsid w:val="00174322"/>
    <w:rsid w:val="0017774F"/>
    <w:rsid w:val="00180594"/>
    <w:rsid w:val="00180798"/>
    <w:rsid w:val="001859A8"/>
    <w:rsid w:val="00186D16"/>
    <w:rsid w:val="001903E1"/>
    <w:rsid w:val="00190D22"/>
    <w:rsid w:val="00194742"/>
    <w:rsid w:val="00196F7C"/>
    <w:rsid w:val="001975DC"/>
    <w:rsid w:val="001A5EDF"/>
    <w:rsid w:val="001A7128"/>
    <w:rsid w:val="001A71D0"/>
    <w:rsid w:val="001B22F9"/>
    <w:rsid w:val="001B29BC"/>
    <w:rsid w:val="001B4C36"/>
    <w:rsid w:val="001B5F94"/>
    <w:rsid w:val="001B6496"/>
    <w:rsid w:val="001B64F6"/>
    <w:rsid w:val="001B6C20"/>
    <w:rsid w:val="001B7EA1"/>
    <w:rsid w:val="001C1555"/>
    <w:rsid w:val="001D3B47"/>
    <w:rsid w:val="001D4A82"/>
    <w:rsid w:val="001D539F"/>
    <w:rsid w:val="001D6155"/>
    <w:rsid w:val="001D6852"/>
    <w:rsid w:val="001E2077"/>
    <w:rsid w:val="001E2544"/>
    <w:rsid w:val="001E3F77"/>
    <w:rsid w:val="001E6BD2"/>
    <w:rsid w:val="001E7FC9"/>
    <w:rsid w:val="001F1C76"/>
    <w:rsid w:val="001F2D42"/>
    <w:rsid w:val="001F3008"/>
    <w:rsid w:val="001F3FB3"/>
    <w:rsid w:val="001F4D12"/>
    <w:rsid w:val="001F4EDF"/>
    <w:rsid w:val="002016C5"/>
    <w:rsid w:val="002016F9"/>
    <w:rsid w:val="00202311"/>
    <w:rsid w:val="002043D2"/>
    <w:rsid w:val="0021317D"/>
    <w:rsid w:val="00213D41"/>
    <w:rsid w:val="0021774B"/>
    <w:rsid w:val="002222F7"/>
    <w:rsid w:val="00227DF5"/>
    <w:rsid w:val="00232DE2"/>
    <w:rsid w:val="00236500"/>
    <w:rsid w:val="00240DBA"/>
    <w:rsid w:val="00242ABF"/>
    <w:rsid w:val="002454A0"/>
    <w:rsid w:val="002454C5"/>
    <w:rsid w:val="00254A95"/>
    <w:rsid w:val="00257E3E"/>
    <w:rsid w:val="00260464"/>
    <w:rsid w:val="00265013"/>
    <w:rsid w:val="0026516C"/>
    <w:rsid w:val="00266BFA"/>
    <w:rsid w:val="00271A2B"/>
    <w:rsid w:val="00273DE6"/>
    <w:rsid w:val="002742B2"/>
    <w:rsid w:val="002825FE"/>
    <w:rsid w:val="00285603"/>
    <w:rsid w:val="00285836"/>
    <w:rsid w:val="00285EEF"/>
    <w:rsid w:val="00285F8E"/>
    <w:rsid w:val="0029183F"/>
    <w:rsid w:val="00295956"/>
    <w:rsid w:val="00295DB9"/>
    <w:rsid w:val="002A2762"/>
    <w:rsid w:val="002A68A2"/>
    <w:rsid w:val="002B01BE"/>
    <w:rsid w:val="002B1CBA"/>
    <w:rsid w:val="002B3AAD"/>
    <w:rsid w:val="002B4AC3"/>
    <w:rsid w:val="002C042A"/>
    <w:rsid w:val="002C4420"/>
    <w:rsid w:val="002C4736"/>
    <w:rsid w:val="002C665E"/>
    <w:rsid w:val="002C7AFE"/>
    <w:rsid w:val="002C7B72"/>
    <w:rsid w:val="002D1918"/>
    <w:rsid w:val="002D2C1D"/>
    <w:rsid w:val="002D2D1C"/>
    <w:rsid w:val="002D339A"/>
    <w:rsid w:val="002D663A"/>
    <w:rsid w:val="002E0130"/>
    <w:rsid w:val="002E5826"/>
    <w:rsid w:val="002E6923"/>
    <w:rsid w:val="002E74B6"/>
    <w:rsid w:val="002F05C9"/>
    <w:rsid w:val="002F0EF4"/>
    <w:rsid w:val="002F161E"/>
    <w:rsid w:val="002F4A03"/>
    <w:rsid w:val="002F5057"/>
    <w:rsid w:val="002F54EB"/>
    <w:rsid w:val="002F6CDB"/>
    <w:rsid w:val="002F6EA7"/>
    <w:rsid w:val="002F72AA"/>
    <w:rsid w:val="003022B2"/>
    <w:rsid w:val="00305879"/>
    <w:rsid w:val="003147B1"/>
    <w:rsid w:val="00315A09"/>
    <w:rsid w:val="00317D02"/>
    <w:rsid w:val="003222F3"/>
    <w:rsid w:val="00322CAE"/>
    <w:rsid w:val="00324830"/>
    <w:rsid w:val="003253CD"/>
    <w:rsid w:val="003260CE"/>
    <w:rsid w:val="00331535"/>
    <w:rsid w:val="00333964"/>
    <w:rsid w:val="00340B5E"/>
    <w:rsid w:val="00340C5E"/>
    <w:rsid w:val="00341EFD"/>
    <w:rsid w:val="00343CE7"/>
    <w:rsid w:val="0034691A"/>
    <w:rsid w:val="00351CA4"/>
    <w:rsid w:val="00355E96"/>
    <w:rsid w:val="00356015"/>
    <w:rsid w:val="00360AE1"/>
    <w:rsid w:val="00366066"/>
    <w:rsid w:val="00366264"/>
    <w:rsid w:val="00376738"/>
    <w:rsid w:val="00376E7D"/>
    <w:rsid w:val="003824FE"/>
    <w:rsid w:val="0038622D"/>
    <w:rsid w:val="00387565"/>
    <w:rsid w:val="00387958"/>
    <w:rsid w:val="00391AC9"/>
    <w:rsid w:val="003921B5"/>
    <w:rsid w:val="0039256E"/>
    <w:rsid w:val="003940BA"/>
    <w:rsid w:val="003962F2"/>
    <w:rsid w:val="003A012D"/>
    <w:rsid w:val="003A0E69"/>
    <w:rsid w:val="003A2569"/>
    <w:rsid w:val="003C6A67"/>
    <w:rsid w:val="003D1D1E"/>
    <w:rsid w:val="003D3578"/>
    <w:rsid w:val="003D6094"/>
    <w:rsid w:val="003E2C88"/>
    <w:rsid w:val="003E2E35"/>
    <w:rsid w:val="003E5E49"/>
    <w:rsid w:val="003E7CF7"/>
    <w:rsid w:val="003F23F3"/>
    <w:rsid w:val="003F38B8"/>
    <w:rsid w:val="003F469D"/>
    <w:rsid w:val="00404351"/>
    <w:rsid w:val="00406C4B"/>
    <w:rsid w:val="0041237D"/>
    <w:rsid w:val="0041254A"/>
    <w:rsid w:val="00412E0D"/>
    <w:rsid w:val="004130B5"/>
    <w:rsid w:val="004147C8"/>
    <w:rsid w:val="00414B56"/>
    <w:rsid w:val="0041714D"/>
    <w:rsid w:val="00417D61"/>
    <w:rsid w:val="0042151D"/>
    <w:rsid w:val="0042377B"/>
    <w:rsid w:val="00423F74"/>
    <w:rsid w:val="004246F9"/>
    <w:rsid w:val="00427889"/>
    <w:rsid w:val="00432DB0"/>
    <w:rsid w:val="0043360D"/>
    <w:rsid w:val="00433ACF"/>
    <w:rsid w:val="004405EB"/>
    <w:rsid w:val="00440EB6"/>
    <w:rsid w:val="004420A6"/>
    <w:rsid w:val="004426E9"/>
    <w:rsid w:val="0044485A"/>
    <w:rsid w:val="00445E94"/>
    <w:rsid w:val="00446A58"/>
    <w:rsid w:val="00450D03"/>
    <w:rsid w:val="004545A8"/>
    <w:rsid w:val="00455DE8"/>
    <w:rsid w:val="0046029B"/>
    <w:rsid w:val="004637D7"/>
    <w:rsid w:val="00465C32"/>
    <w:rsid w:val="00466165"/>
    <w:rsid w:val="004726D2"/>
    <w:rsid w:val="00475C15"/>
    <w:rsid w:val="00475E4A"/>
    <w:rsid w:val="00483522"/>
    <w:rsid w:val="0048555C"/>
    <w:rsid w:val="00485F54"/>
    <w:rsid w:val="004864C8"/>
    <w:rsid w:val="00487D89"/>
    <w:rsid w:val="004940E1"/>
    <w:rsid w:val="00494F77"/>
    <w:rsid w:val="0049785C"/>
    <w:rsid w:val="004A0027"/>
    <w:rsid w:val="004A2248"/>
    <w:rsid w:val="004A4938"/>
    <w:rsid w:val="004A63FC"/>
    <w:rsid w:val="004A744A"/>
    <w:rsid w:val="004B2237"/>
    <w:rsid w:val="004B31B7"/>
    <w:rsid w:val="004B3455"/>
    <w:rsid w:val="004B51F6"/>
    <w:rsid w:val="004B5DAE"/>
    <w:rsid w:val="004B6937"/>
    <w:rsid w:val="004B7E77"/>
    <w:rsid w:val="004C293A"/>
    <w:rsid w:val="004C3CF7"/>
    <w:rsid w:val="004C3D1A"/>
    <w:rsid w:val="004D6171"/>
    <w:rsid w:val="004E06FD"/>
    <w:rsid w:val="004E4E6F"/>
    <w:rsid w:val="004E6D45"/>
    <w:rsid w:val="004F0980"/>
    <w:rsid w:val="004F26C0"/>
    <w:rsid w:val="004F76F5"/>
    <w:rsid w:val="00500179"/>
    <w:rsid w:val="0050096C"/>
    <w:rsid w:val="005009CF"/>
    <w:rsid w:val="00502B5E"/>
    <w:rsid w:val="0050440C"/>
    <w:rsid w:val="00504A5D"/>
    <w:rsid w:val="0050632C"/>
    <w:rsid w:val="00506B26"/>
    <w:rsid w:val="005109E0"/>
    <w:rsid w:val="00511702"/>
    <w:rsid w:val="005122E8"/>
    <w:rsid w:val="0051503C"/>
    <w:rsid w:val="00515E15"/>
    <w:rsid w:val="00515E65"/>
    <w:rsid w:val="0052150D"/>
    <w:rsid w:val="005243E0"/>
    <w:rsid w:val="0052699F"/>
    <w:rsid w:val="0052708F"/>
    <w:rsid w:val="0053052E"/>
    <w:rsid w:val="00533AE2"/>
    <w:rsid w:val="00534FAC"/>
    <w:rsid w:val="00536FE0"/>
    <w:rsid w:val="005402DF"/>
    <w:rsid w:val="00540610"/>
    <w:rsid w:val="00543A3B"/>
    <w:rsid w:val="00545AD3"/>
    <w:rsid w:val="00547026"/>
    <w:rsid w:val="00550241"/>
    <w:rsid w:val="00560FEA"/>
    <w:rsid w:val="005631CD"/>
    <w:rsid w:val="00563362"/>
    <w:rsid w:val="00563BC4"/>
    <w:rsid w:val="005642F1"/>
    <w:rsid w:val="00565B34"/>
    <w:rsid w:val="00566327"/>
    <w:rsid w:val="005718FB"/>
    <w:rsid w:val="00571ED3"/>
    <w:rsid w:val="00572D76"/>
    <w:rsid w:val="00573F42"/>
    <w:rsid w:val="00574151"/>
    <w:rsid w:val="0057694E"/>
    <w:rsid w:val="005804CD"/>
    <w:rsid w:val="005840CA"/>
    <w:rsid w:val="00585219"/>
    <w:rsid w:val="0058718D"/>
    <w:rsid w:val="00591139"/>
    <w:rsid w:val="005919DD"/>
    <w:rsid w:val="00593ACF"/>
    <w:rsid w:val="0059469C"/>
    <w:rsid w:val="0059643A"/>
    <w:rsid w:val="00596EF3"/>
    <w:rsid w:val="0059799F"/>
    <w:rsid w:val="005A2DC2"/>
    <w:rsid w:val="005A2E9D"/>
    <w:rsid w:val="005A6AEE"/>
    <w:rsid w:val="005A6E1B"/>
    <w:rsid w:val="005B1874"/>
    <w:rsid w:val="005B1ABA"/>
    <w:rsid w:val="005B5180"/>
    <w:rsid w:val="005B54D1"/>
    <w:rsid w:val="005B6406"/>
    <w:rsid w:val="005B65B6"/>
    <w:rsid w:val="005B72D5"/>
    <w:rsid w:val="005B7607"/>
    <w:rsid w:val="005C31EF"/>
    <w:rsid w:val="005C6739"/>
    <w:rsid w:val="005C6F68"/>
    <w:rsid w:val="005C7B0E"/>
    <w:rsid w:val="005D16BC"/>
    <w:rsid w:val="005D20EC"/>
    <w:rsid w:val="005D24CD"/>
    <w:rsid w:val="005D2711"/>
    <w:rsid w:val="005D5920"/>
    <w:rsid w:val="005E7099"/>
    <w:rsid w:val="005F1F2B"/>
    <w:rsid w:val="005F29CA"/>
    <w:rsid w:val="005F319A"/>
    <w:rsid w:val="005F3671"/>
    <w:rsid w:val="005F7247"/>
    <w:rsid w:val="0060029F"/>
    <w:rsid w:val="006023C6"/>
    <w:rsid w:val="006029DE"/>
    <w:rsid w:val="00602C19"/>
    <w:rsid w:val="00603C62"/>
    <w:rsid w:val="00604AB2"/>
    <w:rsid w:val="00623D27"/>
    <w:rsid w:val="00624408"/>
    <w:rsid w:val="006279BF"/>
    <w:rsid w:val="006345A5"/>
    <w:rsid w:val="00634AD5"/>
    <w:rsid w:val="006367BF"/>
    <w:rsid w:val="0063732B"/>
    <w:rsid w:val="00641BDA"/>
    <w:rsid w:val="00642C4A"/>
    <w:rsid w:val="00642DAA"/>
    <w:rsid w:val="006475B0"/>
    <w:rsid w:val="006504B7"/>
    <w:rsid w:val="00652353"/>
    <w:rsid w:val="006535C2"/>
    <w:rsid w:val="0065385B"/>
    <w:rsid w:val="0065545C"/>
    <w:rsid w:val="00656694"/>
    <w:rsid w:val="00656EC0"/>
    <w:rsid w:val="00657EFD"/>
    <w:rsid w:val="00660257"/>
    <w:rsid w:val="00664797"/>
    <w:rsid w:val="00672ECA"/>
    <w:rsid w:val="00674EE7"/>
    <w:rsid w:val="00675BAC"/>
    <w:rsid w:val="00676212"/>
    <w:rsid w:val="006769C1"/>
    <w:rsid w:val="00676E1F"/>
    <w:rsid w:val="0068176B"/>
    <w:rsid w:val="00690491"/>
    <w:rsid w:val="00690818"/>
    <w:rsid w:val="0069098A"/>
    <w:rsid w:val="006917FE"/>
    <w:rsid w:val="00692421"/>
    <w:rsid w:val="00692A93"/>
    <w:rsid w:val="00694C85"/>
    <w:rsid w:val="006A0C38"/>
    <w:rsid w:val="006A2090"/>
    <w:rsid w:val="006A7556"/>
    <w:rsid w:val="006A7884"/>
    <w:rsid w:val="006B211A"/>
    <w:rsid w:val="006B4FB5"/>
    <w:rsid w:val="006B5186"/>
    <w:rsid w:val="006B6B30"/>
    <w:rsid w:val="006B7739"/>
    <w:rsid w:val="006C430A"/>
    <w:rsid w:val="006C5135"/>
    <w:rsid w:val="006C7CBC"/>
    <w:rsid w:val="006C7E63"/>
    <w:rsid w:val="006D0124"/>
    <w:rsid w:val="006D2F2D"/>
    <w:rsid w:val="006D4150"/>
    <w:rsid w:val="006D4C58"/>
    <w:rsid w:val="006D59CF"/>
    <w:rsid w:val="006D6281"/>
    <w:rsid w:val="006E33D7"/>
    <w:rsid w:val="006E6F40"/>
    <w:rsid w:val="006F17AF"/>
    <w:rsid w:val="006F34C7"/>
    <w:rsid w:val="006F4C50"/>
    <w:rsid w:val="006F648E"/>
    <w:rsid w:val="00700906"/>
    <w:rsid w:val="0070090E"/>
    <w:rsid w:val="0070142F"/>
    <w:rsid w:val="00702270"/>
    <w:rsid w:val="00703554"/>
    <w:rsid w:val="00714212"/>
    <w:rsid w:val="00714802"/>
    <w:rsid w:val="00720E57"/>
    <w:rsid w:val="00723EBF"/>
    <w:rsid w:val="007305F2"/>
    <w:rsid w:val="00732345"/>
    <w:rsid w:val="00733610"/>
    <w:rsid w:val="0073453E"/>
    <w:rsid w:val="00734B01"/>
    <w:rsid w:val="00734FE0"/>
    <w:rsid w:val="00735555"/>
    <w:rsid w:val="00735D90"/>
    <w:rsid w:val="00740FD1"/>
    <w:rsid w:val="0074190D"/>
    <w:rsid w:val="00741D67"/>
    <w:rsid w:val="00741FE4"/>
    <w:rsid w:val="00742356"/>
    <w:rsid w:val="00743701"/>
    <w:rsid w:val="00745FFA"/>
    <w:rsid w:val="00750A70"/>
    <w:rsid w:val="007532E1"/>
    <w:rsid w:val="00763DA2"/>
    <w:rsid w:val="0076685D"/>
    <w:rsid w:val="00771CDB"/>
    <w:rsid w:val="007726C7"/>
    <w:rsid w:val="00776150"/>
    <w:rsid w:val="007763D4"/>
    <w:rsid w:val="00776848"/>
    <w:rsid w:val="00786936"/>
    <w:rsid w:val="00790B89"/>
    <w:rsid w:val="007912E0"/>
    <w:rsid w:val="00791906"/>
    <w:rsid w:val="00792760"/>
    <w:rsid w:val="00792B2D"/>
    <w:rsid w:val="007954EE"/>
    <w:rsid w:val="007979A8"/>
    <w:rsid w:val="007A1603"/>
    <w:rsid w:val="007A16B1"/>
    <w:rsid w:val="007A6C0C"/>
    <w:rsid w:val="007B11FE"/>
    <w:rsid w:val="007B64DA"/>
    <w:rsid w:val="007C088E"/>
    <w:rsid w:val="007C2C37"/>
    <w:rsid w:val="007D0C31"/>
    <w:rsid w:val="007D155A"/>
    <w:rsid w:val="007D2269"/>
    <w:rsid w:val="007D3742"/>
    <w:rsid w:val="007D5171"/>
    <w:rsid w:val="007E123F"/>
    <w:rsid w:val="007E3542"/>
    <w:rsid w:val="007E4734"/>
    <w:rsid w:val="007E4DAB"/>
    <w:rsid w:val="007E56E2"/>
    <w:rsid w:val="007F1452"/>
    <w:rsid w:val="007F19ED"/>
    <w:rsid w:val="007F51C5"/>
    <w:rsid w:val="007F62DB"/>
    <w:rsid w:val="00801329"/>
    <w:rsid w:val="00804FE3"/>
    <w:rsid w:val="008115EF"/>
    <w:rsid w:val="00812A01"/>
    <w:rsid w:val="00816905"/>
    <w:rsid w:val="0082081E"/>
    <w:rsid w:val="0082282E"/>
    <w:rsid w:val="00824AB6"/>
    <w:rsid w:val="0082620A"/>
    <w:rsid w:val="00831599"/>
    <w:rsid w:val="008322FC"/>
    <w:rsid w:val="00833E45"/>
    <w:rsid w:val="008344AA"/>
    <w:rsid w:val="00841525"/>
    <w:rsid w:val="0084254B"/>
    <w:rsid w:val="00845E21"/>
    <w:rsid w:val="00850B2D"/>
    <w:rsid w:val="00854887"/>
    <w:rsid w:val="00856507"/>
    <w:rsid w:val="00857DCE"/>
    <w:rsid w:val="00862EEC"/>
    <w:rsid w:val="00864528"/>
    <w:rsid w:val="008652F2"/>
    <w:rsid w:val="00871F88"/>
    <w:rsid w:val="008747B5"/>
    <w:rsid w:val="00876B96"/>
    <w:rsid w:val="00880418"/>
    <w:rsid w:val="00882807"/>
    <w:rsid w:val="0088668E"/>
    <w:rsid w:val="008868C7"/>
    <w:rsid w:val="00890CD9"/>
    <w:rsid w:val="008934DB"/>
    <w:rsid w:val="008A184E"/>
    <w:rsid w:val="008A1D4F"/>
    <w:rsid w:val="008A5398"/>
    <w:rsid w:val="008A64EE"/>
    <w:rsid w:val="008A68D1"/>
    <w:rsid w:val="008B23F4"/>
    <w:rsid w:val="008B2E05"/>
    <w:rsid w:val="008B3344"/>
    <w:rsid w:val="008B6C42"/>
    <w:rsid w:val="008C02F0"/>
    <w:rsid w:val="008C3093"/>
    <w:rsid w:val="008C5350"/>
    <w:rsid w:val="008C5A12"/>
    <w:rsid w:val="008D0631"/>
    <w:rsid w:val="008D2B39"/>
    <w:rsid w:val="008D2F12"/>
    <w:rsid w:val="008E2CEF"/>
    <w:rsid w:val="008E40B8"/>
    <w:rsid w:val="008E40C4"/>
    <w:rsid w:val="008E75A4"/>
    <w:rsid w:val="008E7A8A"/>
    <w:rsid w:val="008E7F66"/>
    <w:rsid w:val="009021CA"/>
    <w:rsid w:val="00902646"/>
    <w:rsid w:val="00902FDE"/>
    <w:rsid w:val="00904282"/>
    <w:rsid w:val="00905849"/>
    <w:rsid w:val="0090600E"/>
    <w:rsid w:val="0090643E"/>
    <w:rsid w:val="00907160"/>
    <w:rsid w:val="009072BB"/>
    <w:rsid w:val="009105B7"/>
    <w:rsid w:val="00910D64"/>
    <w:rsid w:val="00910E13"/>
    <w:rsid w:val="00911D02"/>
    <w:rsid w:val="009121D8"/>
    <w:rsid w:val="009123A5"/>
    <w:rsid w:val="00912FEA"/>
    <w:rsid w:val="009133AA"/>
    <w:rsid w:val="00913797"/>
    <w:rsid w:val="00913A70"/>
    <w:rsid w:val="00921FEF"/>
    <w:rsid w:val="00922DDE"/>
    <w:rsid w:val="00923C06"/>
    <w:rsid w:val="00923FF7"/>
    <w:rsid w:val="0092437D"/>
    <w:rsid w:val="0092556F"/>
    <w:rsid w:val="00927138"/>
    <w:rsid w:val="009274C9"/>
    <w:rsid w:val="00927A73"/>
    <w:rsid w:val="00931327"/>
    <w:rsid w:val="009318E7"/>
    <w:rsid w:val="009328A5"/>
    <w:rsid w:val="009426FD"/>
    <w:rsid w:val="00950BB6"/>
    <w:rsid w:val="00950BDC"/>
    <w:rsid w:val="00956CA5"/>
    <w:rsid w:val="00957BF4"/>
    <w:rsid w:val="009607B5"/>
    <w:rsid w:val="00964700"/>
    <w:rsid w:val="00967DC3"/>
    <w:rsid w:val="0097555B"/>
    <w:rsid w:val="00983689"/>
    <w:rsid w:val="0098535D"/>
    <w:rsid w:val="00986957"/>
    <w:rsid w:val="00991421"/>
    <w:rsid w:val="0099574E"/>
    <w:rsid w:val="009958C0"/>
    <w:rsid w:val="009A0CFD"/>
    <w:rsid w:val="009A2F2A"/>
    <w:rsid w:val="009A46CD"/>
    <w:rsid w:val="009A5F7E"/>
    <w:rsid w:val="009A7373"/>
    <w:rsid w:val="009B0A19"/>
    <w:rsid w:val="009B6B90"/>
    <w:rsid w:val="009C0A78"/>
    <w:rsid w:val="009C515E"/>
    <w:rsid w:val="009C5F9B"/>
    <w:rsid w:val="009C794F"/>
    <w:rsid w:val="009D09F7"/>
    <w:rsid w:val="009D42C8"/>
    <w:rsid w:val="009D507D"/>
    <w:rsid w:val="009D61A6"/>
    <w:rsid w:val="009E1968"/>
    <w:rsid w:val="009E5915"/>
    <w:rsid w:val="009E6827"/>
    <w:rsid w:val="009F2D3A"/>
    <w:rsid w:val="009F3813"/>
    <w:rsid w:val="00A014B6"/>
    <w:rsid w:val="00A019E3"/>
    <w:rsid w:val="00A04216"/>
    <w:rsid w:val="00A04908"/>
    <w:rsid w:val="00A07D2F"/>
    <w:rsid w:val="00A12145"/>
    <w:rsid w:val="00A13861"/>
    <w:rsid w:val="00A1469A"/>
    <w:rsid w:val="00A161B0"/>
    <w:rsid w:val="00A237B5"/>
    <w:rsid w:val="00A23B3E"/>
    <w:rsid w:val="00A2513B"/>
    <w:rsid w:val="00A258E7"/>
    <w:rsid w:val="00A2797E"/>
    <w:rsid w:val="00A30CFE"/>
    <w:rsid w:val="00A30D98"/>
    <w:rsid w:val="00A32CED"/>
    <w:rsid w:val="00A3526D"/>
    <w:rsid w:val="00A37C32"/>
    <w:rsid w:val="00A42235"/>
    <w:rsid w:val="00A433FB"/>
    <w:rsid w:val="00A45410"/>
    <w:rsid w:val="00A46B40"/>
    <w:rsid w:val="00A52224"/>
    <w:rsid w:val="00A5288B"/>
    <w:rsid w:val="00A55386"/>
    <w:rsid w:val="00A56836"/>
    <w:rsid w:val="00A6148B"/>
    <w:rsid w:val="00A62981"/>
    <w:rsid w:val="00A64154"/>
    <w:rsid w:val="00A647AF"/>
    <w:rsid w:val="00A657E7"/>
    <w:rsid w:val="00A65F83"/>
    <w:rsid w:val="00A66029"/>
    <w:rsid w:val="00A70929"/>
    <w:rsid w:val="00A73110"/>
    <w:rsid w:val="00A81024"/>
    <w:rsid w:val="00A83A7C"/>
    <w:rsid w:val="00A869EE"/>
    <w:rsid w:val="00A8732D"/>
    <w:rsid w:val="00A9025B"/>
    <w:rsid w:val="00A915CE"/>
    <w:rsid w:val="00A934EA"/>
    <w:rsid w:val="00A93797"/>
    <w:rsid w:val="00A944FD"/>
    <w:rsid w:val="00A95E74"/>
    <w:rsid w:val="00A96508"/>
    <w:rsid w:val="00A967A7"/>
    <w:rsid w:val="00A96AE4"/>
    <w:rsid w:val="00AA0307"/>
    <w:rsid w:val="00AA0369"/>
    <w:rsid w:val="00AA2118"/>
    <w:rsid w:val="00AA4D5D"/>
    <w:rsid w:val="00AA5897"/>
    <w:rsid w:val="00AB0B2E"/>
    <w:rsid w:val="00AB1534"/>
    <w:rsid w:val="00AB1D36"/>
    <w:rsid w:val="00AB1EDC"/>
    <w:rsid w:val="00AB255E"/>
    <w:rsid w:val="00AB3702"/>
    <w:rsid w:val="00AB3CA7"/>
    <w:rsid w:val="00AB55EF"/>
    <w:rsid w:val="00AB5E16"/>
    <w:rsid w:val="00AB5E66"/>
    <w:rsid w:val="00AB66F7"/>
    <w:rsid w:val="00AC17E8"/>
    <w:rsid w:val="00AC2053"/>
    <w:rsid w:val="00AC539B"/>
    <w:rsid w:val="00AC65E3"/>
    <w:rsid w:val="00AC66AB"/>
    <w:rsid w:val="00AC6E06"/>
    <w:rsid w:val="00AD25AE"/>
    <w:rsid w:val="00AD2B79"/>
    <w:rsid w:val="00AD6631"/>
    <w:rsid w:val="00AE15FA"/>
    <w:rsid w:val="00AE1EFE"/>
    <w:rsid w:val="00AE408A"/>
    <w:rsid w:val="00AE4152"/>
    <w:rsid w:val="00AF03A7"/>
    <w:rsid w:val="00AF0A4E"/>
    <w:rsid w:val="00AF5602"/>
    <w:rsid w:val="00B01818"/>
    <w:rsid w:val="00B030FC"/>
    <w:rsid w:val="00B0335B"/>
    <w:rsid w:val="00B05290"/>
    <w:rsid w:val="00B05CC3"/>
    <w:rsid w:val="00B072FE"/>
    <w:rsid w:val="00B1090A"/>
    <w:rsid w:val="00B10F76"/>
    <w:rsid w:val="00B112EF"/>
    <w:rsid w:val="00B12418"/>
    <w:rsid w:val="00B14DE1"/>
    <w:rsid w:val="00B1596D"/>
    <w:rsid w:val="00B160ED"/>
    <w:rsid w:val="00B1719F"/>
    <w:rsid w:val="00B20426"/>
    <w:rsid w:val="00B2112A"/>
    <w:rsid w:val="00B213A4"/>
    <w:rsid w:val="00B219CE"/>
    <w:rsid w:val="00B22372"/>
    <w:rsid w:val="00B22F7D"/>
    <w:rsid w:val="00B2574C"/>
    <w:rsid w:val="00B262E9"/>
    <w:rsid w:val="00B329FB"/>
    <w:rsid w:val="00B32A29"/>
    <w:rsid w:val="00B34F3D"/>
    <w:rsid w:val="00B4419F"/>
    <w:rsid w:val="00B4688E"/>
    <w:rsid w:val="00B510F1"/>
    <w:rsid w:val="00B518C0"/>
    <w:rsid w:val="00B55226"/>
    <w:rsid w:val="00B56452"/>
    <w:rsid w:val="00B577DC"/>
    <w:rsid w:val="00B601B6"/>
    <w:rsid w:val="00B608F2"/>
    <w:rsid w:val="00B66012"/>
    <w:rsid w:val="00B670E7"/>
    <w:rsid w:val="00B67770"/>
    <w:rsid w:val="00B7121C"/>
    <w:rsid w:val="00B71961"/>
    <w:rsid w:val="00B721F8"/>
    <w:rsid w:val="00B73C72"/>
    <w:rsid w:val="00B77709"/>
    <w:rsid w:val="00B81232"/>
    <w:rsid w:val="00B85C36"/>
    <w:rsid w:val="00B87BFE"/>
    <w:rsid w:val="00B91AEA"/>
    <w:rsid w:val="00B93E09"/>
    <w:rsid w:val="00B96E00"/>
    <w:rsid w:val="00B97D14"/>
    <w:rsid w:val="00BA279E"/>
    <w:rsid w:val="00BA5B48"/>
    <w:rsid w:val="00BB10D7"/>
    <w:rsid w:val="00BB4F4C"/>
    <w:rsid w:val="00BB687B"/>
    <w:rsid w:val="00BC1E72"/>
    <w:rsid w:val="00BC37CE"/>
    <w:rsid w:val="00BC4841"/>
    <w:rsid w:val="00BC620C"/>
    <w:rsid w:val="00BC712F"/>
    <w:rsid w:val="00BD10D9"/>
    <w:rsid w:val="00BD50A0"/>
    <w:rsid w:val="00BD6902"/>
    <w:rsid w:val="00BD6CF4"/>
    <w:rsid w:val="00BE017C"/>
    <w:rsid w:val="00BE0F38"/>
    <w:rsid w:val="00BE1B35"/>
    <w:rsid w:val="00BE3D7A"/>
    <w:rsid w:val="00BE45F1"/>
    <w:rsid w:val="00BE4A74"/>
    <w:rsid w:val="00BE7900"/>
    <w:rsid w:val="00BF13B2"/>
    <w:rsid w:val="00BF1501"/>
    <w:rsid w:val="00BF2547"/>
    <w:rsid w:val="00BF574D"/>
    <w:rsid w:val="00C00471"/>
    <w:rsid w:val="00C01886"/>
    <w:rsid w:val="00C0698E"/>
    <w:rsid w:val="00C07FC8"/>
    <w:rsid w:val="00C12BAF"/>
    <w:rsid w:val="00C142D3"/>
    <w:rsid w:val="00C15B7A"/>
    <w:rsid w:val="00C165DB"/>
    <w:rsid w:val="00C2028F"/>
    <w:rsid w:val="00C207AB"/>
    <w:rsid w:val="00C22264"/>
    <w:rsid w:val="00C22B18"/>
    <w:rsid w:val="00C254BF"/>
    <w:rsid w:val="00C267B3"/>
    <w:rsid w:val="00C30823"/>
    <w:rsid w:val="00C32464"/>
    <w:rsid w:val="00C338DB"/>
    <w:rsid w:val="00C35666"/>
    <w:rsid w:val="00C35CFB"/>
    <w:rsid w:val="00C36607"/>
    <w:rsid w:val="00C37041"/>
    <w:rsid w:val="00C3772D"/>
    <w:rsid w:val="00C37C5C"/>
    <w:rsid w:val="00C410EA"/>
    <w:rsid w:val="00C4160B"/>
    <w:rsid w:val="00C42513"/>
    <w:rsid w:val="00C463C6"/>
    <w:rsid w:val="00C47AEE"/>
    <w:rsid w:val="00C51F8C"/>
    <w:rsid w:val="00C52609"/>
    <w:rsid w:val="00C53D7C"/>
    <w:rsid w:val="00C54E12"/>
    <w:rsid w:val="00C57389"/>
    <w:rsid w:val="00C60BA5"/>
    <w:rsid w:val="00C61188"/>
    <w:rsid w:val="00C63A47"/>
    <w:rsid w:val="00C66E7C"/>
    <w:rsid w:val="00C76E02"/>
    <w:rsid w:val="00C77F73"/>
    <w:rsid w:val="00C834D8"/>
    <w:rsid w:val="00C83757"/>
    <w:rsid w:val="00C83F75"/>
    <w:rsid w:val="00C84EA1"/>
    <w:rsid w:val="00C84FAD"/>
    <w:rsid w:val="00C9075A"/>
    <w:rsid w:val="00C90E77"/>
    <w:rsid w:val="00C92C6A"/>
    <w:rsid w:val="00C94A4B"/>
    <w:rsid w:val="00C95FA9"/>
    <w:rsid w:val="00C9601F"/>
    <w:rsid w:val="00C9645D"/>
    <w:rsid w:val="00CA083C"/>
    <w:rsid w:val="00CA197B"/>
    <w:rsid w:val="00CA5C08"/>
    <w:rsid w:val="00CA7078"/>
    <w:rsid w:val="00CA7C05"/>
    <w:rsid w:val="00CB063E"/>
    <w:rsid w:val="00CB09D2"/>
    <w:rsid w:val="00CB3DC2"/>
    <w:rsid w:val="00CB65E3"/>
    <w:rsid w:val="00CB6702"/>
    <w:rsid w:val="00CB6BF4"/>
    <w:rsid w:val="00CD2BAA"/>
    <w:rsid w:val="00CD49A3"/>
    <w:rsid w:val="00CD4CB8"/>
    <w:rsid w:val="00CE0992"/>
    <w:rsid w:val="00CE1584"/>
    <w:rsid w:val="00CE4545"/>
    <w:rsid w:val="00CF11ED"/>
    <w:rsid w:val="00CF2257"/>
    <w:rsid w:val="00CF3A66"/>
    <w:rsid w:val="00CF3E4E"/>
    <w:rsid w:val="00CF4991"/>
    <w:rsid w:val="00D02A51"/>
    <w:rsid w:val="00D06154"/>
    <w:rsid w:val="00D0740C"/>
    <w:rsid w:val="00D12ED6"/>
    <w:rsid w:val="00D1329A"/>
    <w:rsid w:val="00D14333"/>
    <w:rsid w:val="00D148D0"/>
    <w:rsid w:val="00D14DC3"/>
    <w:rsid w:val="00D16473"/>
    <w:rsid w:val="00D2001D"/>
    <w:rsid w:val="00D246E8"/>
    <w:rsid w:val="00D276D2"/>
    <w:rsid w:val="00D3052F"/>
    <w:rsid w:val="00D37F06"/>
    <w:rsid w:val="00D4645C"/>
    <w:rsid w:val="00D47A9F"/>
    <w:rsid w:val="00D47EC0"/>
    <w:rsid w:val="00D50A73"/>
    <w:rsid w:val="00D528AC"/>
    <w:rsid w:val="00D57A96"/>
    <w:rsid w:val="00D61B64"/>
    <w:rsid w:val="00D623DD"/>
    <w:rsid w:val="00D6377D"/>
    <w:rsid w:val="00D63CFE"/>
    <w:rsid w:val="00D66791"/>
    <w:rsid w:val="00D71643"/>
    <w:rsid w:val="00D734A5"/>
    <w:rsid w:val="00D74654"/>
    <w:rsid w:val="00D80383"/>
    <w:rsid w:val="00D8124E"/>
    <w:rsid w:val="00D81AEA"/>
    <w:rsid w:val="00D827E3"/>
    <w:rsid w:val="00D83DCA"/>
    <w:rsid w:val="00D8638D"/>
    <w:rsid w:val="00D86FE4"/>
    <w:rsid w:val="00D9282E"/>
    <w:rsid w:val="00D960A6"/>
    <w:rsid w:val="00D976CE"/>
    <w:rsid w:val="00DA0F1F"/>
    <w:rsid w:val="00DA1675"/>
    <w:rsid w:val="00DA17E0"/>
    <w:rsid w:val="00DA1EB5"/>
    <w:rsid w:val="00DA219F"/>
    <w:rsid w:val="00DA50FD"/>
    <w:rsid w:val="00DA64D5"/>
    <w:rsid w:val="00DB2E9A"/>
    <w:rsid w:val="00DB3B26"/>
    <w:rsid w:val="00DB5FE6"/>
    <w:rsid w:val="00DC061E"/>
    <w:rsid w:val="00DC3136"/>
    <w:rsid w:val="00DC457E"/>
    <w:rsid w:val="00DC60C4"/>
    <w:rsid w:val="00DC723A"/>
    <w:rsid w:val="00DC75BF"/>
    <w:rsid w:val="00DD1C7A"/>
    <w:rsid w:val="00DD77A0"/>
    <w:rsid w:val="00DD7E23"/>
    <w:rsid w:val="00DD7EEF"/>
    <w:rsid w:val="00DE0952"/>
    <w:rsid w:val="00DF19E1"/>
    <w:rsid w:val="00DF4E4B"/>
    <w:rsid w:val="00E00703"/>
    <w:rsid w:val="00E02D2D"/>
    <w:rsid w:val="00E114B6"/>
    <w:rsid w:val="00E160BB"/>
    <w:rsid w:val="00E20055"/>
    <w:rsid w:val="00E207F5"/>
    <w:rsid w:val="00E2614E"/>
    <w:rsid w:val="00E27006"/>
    <w:rsid w:val="00E27F4B"/>
    <w:rsid w:val="00E33380"/>
    <w:rsid w:val="00E35D16"/>
    <w:rsid w:val="00E41542"/>
    <w:rsid w:val="00E436F7"/>
    <w:rsid w:val="00E43851"/>
    <w:rsid w:val="00E47F43"/>
    <w:rsid w:val="00E50510"/>
    <w:rsid w:val="00E55E5E"/>
    <w:rsid w:val="00E571A7"/>
    <w:rsid w:val="00E577F4"/>
    <w:rsid w:val="00E61B92"/>
    <w:rsid w:val="00E6217A"/>
    <w:rsid w:val="00E70D85"/>
    <w:rsid w:val="00E73852"/>
    <w:rsid w:val="00E75E64"/>
    <w:rsid w:val="00E8188F"/>
    <w:rsid w:val="00E81A74"/>
    <w:rsid w:val="00E8404F"/>
    <w:rsid w:val="00E85DC2"/>
    <w:rsid w:val="00E91D4A"/>
    <w:rsid w:val="00E94F1E"/>
    <w:rsid w:val="00E95C4D"/>
    <w:rsid w:val="00EA2129"/>
    <w:rsid w:val="00EA4CAE"/>
    <w:rsid w:val="00EA5506"/>
    <w:rsid w:val="00EB01AB"/>
    <w:rsid w:val="00EB51E2"/>
    <w:rsid w:val="00EC04C6"/>
    <w:rsid w:val="00EC0CCE"/>
    <w:rsid w:val="00EC2822"/>
    <w:rsid w:val="00EC3106"/>
    <w:rsid w:val="00EC3710"/>
    <w:rsid w:val="00EC4273"/>
    <w:rsid w:val="00EC674D"/>
    <w:rsid w:val="00ED4495"/>
    <w:rsid w:val="00ED4687"/>
    <w:rsid w:val="00ED5A52"/>
    <w:rsid w:val="00ED699E"/>
    <w:rsid w:val="00EE358D"/>
    <w:rsid w:val="00EE59B8"/>
    <w:rsid w:val="00EF2EE0"/>
    <w:rsid w:val="00EF6000"/>
    <w:rsid w:val="00EF7630"/>
    <w:rsid w:val="00F00C5D"/>
    <w:rsid w:val="00F00C81"/>
    <w:rsid w:val="00F01645"/>
    <w:rsid w:val="00F01FF0"/>
    <w:rsid w:val="00F0229C"/>
    <w:rsid w:val="00F02C76"/>
    <w:rsid w:val="00F069FE"/>
    <w:rsid w:val="00F07C25"/>
    <w:rsid w:val="00F13B99"/>
    <w:rsid w:val="00F14A33"/>
    <w:rsid w:val="00F15D65"/>
    <w:rsid w:val="00F15DDB"/>
    <w:rsid w:val="00F165F4"/>
    <w:rsid w:val="00F22565"/>
    <w:rsid w:val="00F30695"/>
    <w:rsid w:val="00F31E6A"/>
    <w:rsid w:val="00F33EA8"/>
    <w:rsid w:val="00F416DC"/>
    <w:rsid w:val="00F4488F"/>
    <w:rsid w:val="00F50007"/>
    <w:rsid w:val="00F53437"/>
    <w:rsid w:val="00F552C0"/>
    <w:rsid w:val="00F56886"/>
    <w:rsid w:val="00F636EC"/>
    <w:rsid w:val="00F65F5F"/>
    <w:rsid w:val="00F670BF"/>
    <w:rsid w:val="00F72073"/>
    <w:rsid w:val="00F74D6D"/>
    <w:rsid w:val="00F76E18"/>
    <w:rsid w:val="00F77C68"/>
    <w:rsid w:val="00F8024D"/>
    <w:rsid w:val="00F80E5F"/>
    <w:rsid w:val="00F811EC"/>
    <w:rsid w:val="00F8214E"/>
    <w:rsid w:val="00F82D10"/>
    <w:rsid w:val="00F846FA"/>
    <w:rsid w:val="00F87EE1"/>
    <w:rsid w:val="00F923BB"/>
    <w:rsid w:val="00F929BE"/>
    <w:rsid w:val="00FA040F"/>
    <w:rsid w:val="00FA1B8B"/>
    <w:rsid w:val="00FA6C6E"/>
    <w:rsid w:val="00FA7360"/>
    <w:rsid w:val="00FB2C71"/>
    <w:rsid w:val="00FB2DAC"/>
    <w:rsid w:val="00FC0BBE"/>
    <w:rsid w:val="00FC1306"/>
    <w:rsid w:val="00FC55FA"/>
    <w:rsid w:val="00FC6295"/>
    <w:rsid w:val="00FC7747"/>
    <w:rsid w:val="00FC794E"/>
    <w:rsid w:val="00FC7A8F"/>
    <w:rsid w:val="00FD0176"/>
    <w:rsid w:val="00FD0FD6"/>
    <w:rsid w:val="00FD1810"/>
    <w:rsid w:val="00FD47EF"/>
    <w:rsid w:val="00FE0A2F"/>
    <w:rsid w:val="00FF1CAE"/>
    <w:rsid w:val="00FF5357"/>
    <w:rsid w:val="00FF617E"/>
    <w:rsid w:val="00FF6E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1F755"/>
  <w15:docId w15:val="{843A2B15-33CC-41B8-888E-C1E42706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774B"/>
  </w:style>
  <w:style w:type="paragraph" w:styleId="Titre1">
    <w:name w:val="heading 1"/>
    <w:aliases w:val="Chapitre"/>
    <w:basedOn w:val="Normal"/>
    <w:next w:val="Normal"/>
    <w:link w:val="Titre1Car"/>
    <w:rsid w:val="00804FE3"/>
    <w:pPr>
      <w:keepNext/>
      <w:ind w:firstLine="2"/>
      <w:jc w:val="both"/>
      <w:outlineLvl w:val="0"/>
    </w:pPr>
    <w:rPr>
      <w:b/>
      <w:sz w:val="28"/>
      <w:lang w:eastAsia="fr-FR"/>
    </w:rPr>
  </w:style>
  <w:style w:type="paragraph" w:styleId="Titre2">
    <w:name w:val="heading 2"/>
    <w:aliases w:val="SECTION"/>
    <w:basedOn w:val="Normal"/>
    <w:next w:val="Normal"/>
    <w:link w:val="Titre2Car"/>
    <w:rsid w:val="007A6C0C"/>
    <w:pPr>
      <w:keepNext/>
      <w:spacing w:before="240" w:after="60"/>
      <w:outlineLvl w:val="1"/>
    </w:pPr>
    <w:rPr>
      <w:rFonts w:ascii="Arial" w:hAnsi="Arial" w:cs="Arial"/>
      <w:b/>
      <w:bCs/>
      <w:i/>
      <w:iCs/>
      <w:sz w:val="28"/>
      <w:szCs w:val="28"/>
    </w:rPr>
  </w:style>
  <w:style w:type="paragraph" w:styleId="Titre3">
    <w:name w:val="heading 3"/>
    <w:aliases w:val="Article x.x"/>
    <w:basedOn w:val="Normal"/>
    <w:next w:val="Normal"/>
    <w:link w:val="Titre3Car"/>
    <w:unhideWhenUsed/>
    <w:rsid w:val="007F19ED"/>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rsid w:val="006B7739"/>
    <w:pPr>
      <w:keepNext/>
      <w:spacing w:before="240" w:after="60"/>
      <w:outlineLvl w:val="3"/>
    </w:pPr>
    <w:rPr>
      <w:rFonts w:ascii="Calibri" w:hAnsi="Calibri"/>
      <w:b/>
      <w:bCs/>
      <w:sz w:val="28"/>
      <w:szCs w:val="28"/>
    </w:rPr>
  </w:style>
  <w:style w:type="paragraph" w:styleId="Titre5">
    <w:name w:val="heading 5"/>
    <w:basedOn w:val="Normal"/>
    <w:next w:val="Normal"/>
    <w:rsid w:val="007A6C0C"/>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56452"/>
    <w:pPr>
      <w:jc w:val="both"/>
    </w:pPr>
    <w:rPr>
      <w:sz w:val="22"/>
    </w:rPr>
  </w:style>
  <w:style w:type="paragraph" w:styleId="Corpsdetexte2">
    <w:name w:val="Body Text 2"/>
    <w:basedOn w:val="Normal"/>
    <w:rsid w:val="00B56452"/>
    <w:pPr>
      <w:jc w:val="both"/>
    </w:pPr>
    <w:rPr>
      <w:sz w:val="24"/>
    </w:rPr>
  </w:style>
  <w:style w:type="paragraph" w:styleId="Corpsdetexte3">
    <w:name w:val="Body Text 3"/>
    <w:basedOn w:val="Normal"/>
    <w:link w:val="Corpsdetexte3Car"/>
    <w:rsid w:val="00B56452"/>
    <w:pPr>
      <w:jc w:val="both"/>
    </w:pPr>
  </w:style>
  <w:style w:type="paragraph" w:styleId="Pieddepage">
    <w:name w:val="footer"/>
    <w:basedOn w:val="Normal"/>
    <w:link w:val="PieddepageCar"/>
    <w:uiPriority w:val="99"/>
    <w:rsid w:val="00B56452"/>
    <w:pPr>
      <w:tabs>
        <w:tab w:val="center" w:pos="4703"/>
        <w:tab w:val="right" w:pos="9406"/>
      </w:tabs>
    </w:pPr>
  </w:style>
  <w:style w:type="character" w:styleId="Numrodepage">
    <w:name w:val="page number"/>
    <w:basedOn w:val="Policepardfaut"/>
    <w:rsid w:val="00B56452"/>
  </w:style>
  <w:style w:type="paragraph" w:styleId="En-tte">
    <w:name w:val="header"/>
    <w:basedOn w:val="Normal"/>
    <w:link w:val="En-tteCar"/>
    <w:rsid w:val="00B56452"/>
    <w:pPr>
      <w:tabs>
        <w:tab w:val="center" w:pos="4703"/>
        <w:tab w:val="right" w:pos="9406"/>
      </w:tabs>
    </w:pPr>
  </w:style>
  <w:style w:type="paragraph" w:customStyle="1" w:styleId="En-tteBase">
    <w:name w:val="En-tête (Base)"/>
    <w:basedOn w:val="Corpsdetexte"/>
    <w:rsid w:val="00C57389"/>
    <w:pPr>
      <w:keepLines/>
      <w:tabs>
        <w:tab w:val="center" w:pos="4320"/>
        <w:tab w:val="right" w:pos="8640"/>
      </w:tabs>
      <w:spacing w:line="240" w:lineRule="atLeast"/>
      <w:jc w:val="center"/>
    </w:pPr>
    <w:rPr>
      <w:rFonts w:ascii="Garamond" w:hAnsi="Garamond"/>
      <w:smallCaps/>
      <w:spacing w:val="15"/>
    </w:rPr>
  </w:style>
  <w:style w:type="paragraph" w:styleId="Retraitcorpsdetexte">
    <w:name w:val="Body Text Indent"/>
    <w:basedOn w:val="Normal"/>
    <w:rsid w:val="00070DA6"/>
    <w:pPr>
      <w:spacing w:after="120"/>
      <w:ind w:left="283"/>
    </w:pPr>
  </w:style>
  <w:style w:type="paragraph" w:customStyle="1" w:styleId="Sous-titres">
    <w:name w:val="Sous-titre s"/>
    <w:basedOn w:val="Normal"/>
    <w:rsid w:val="004D6171"/>
    <w:pPr>
      <w:keepNext/>
      <w:spacing w:after="100"/>
      <w:jc w:val="both"/>
    </w:pPr>
    <w:rPr>
      <w:b/>
      <w:snapToGrid w:val="0"/>
      <w:sz w:val="24"/>
      <w:u w:val="single"/>
      <w:lang w:val="en-US" w:eastAsia="fr-FR"/>
    </w:rPr>
  </w:style>
  <w:style w:type="paragraph" w:styleId="Paragraphedeliste">
    <w:name w:val="List Paragraph"/>
    <w:basedOn w:val="Normal"/>
    <w:uiPriority w:val="34"/>
    <w:rsid w:val="006023C6"/>
    <w:pPr>
      <w:ind w:left="708"/>
    </w:pPr>
  </w:style>
  <w:style w:type="paragraph" w:styleId="Textedebulles">
    <w:name w:val="Balloon Text"/>
    <w:basedOn w:val="Normal"/>
    <w:link w:val="TextedebullesCar"/>
    <w:rsid w:val="00D81AEA"/>
    <w:rPr>
      <w:rFonts w:ascii="Tahoma" w:hAnsi="Tahoma" w:cs="Tahoma"/>
      <w:sz w:val="16"/>
      <w:szCs w:val="16"/>
    </w:rPr>
  </w:style>
  <w:style w:type="character" w:customStyle="1" w:styleId="TextedebullesCar">
    <w:name w:val="Texte de bulles Car"/>
    <w:basedOn w:val="Policepardfaut"/>
    <w:link w:val="Textedebulles"/>
    <w:rsid w:val="00D81AEA"/>
    <w:rPr>
      <w:rFonts w:ascii="Tahoma" w:hAnsi="Tahoma" w:cs="Tahoma"/>
      <w:sz w:val="16"/>
      <w:szCs w:val="16"/>
    </w:rPr>
  </w:style>
  <w:style w:type="character" w:customStyle="1" w:styleId="Titre3Car">
    <w:name w:val="Titre 3 Car"/>
    <w:aliases w:val="Article x.x Car"/>
    <w:basedOn w:val="Policepardfaut"/>
    <w:link w:val="Titre3"/>
    <w:rsid w:val="007F19ED"/>
    <w:rPr>
      <w:rFonts w:ascii="Cambria" w:eastAsia="Times New Roman" w:hAnsi="Cambria" w:cs="Times New Roman"/>
      <w:b/>
      <w:bCs/>
      <w:sz w:val="26"/>
      <w:szCs w:val="26"/>
    </w:rPr>
  </w:style>
  <w:style w:type="character" w:styleId="Appelnotedebasdep">
    <w:name w:val="footnote reference"/>
    <w:rsid w:val="00134FC9"/>
    <w:rPr>
      <w:rFonts w:ascii="Arial" w:hAnsi="Arial"/>
      <w:vertAlign w:val="superscript"/>
    </w:rPr>
  </w:style>
  <w:style w:type="paragraph" w:styleId="Notedebasdepage">
    <w:name w:val="footnote text"/>
    <w:basedOn w:val="Normal"/>
    <w:link w:val="NotedebasdepageCar"/>
    <w:rsid w:val="00134FC9"/>
    <w:pPr>
      <w:spacing w:after="120"/>
      <w:jc w:val="both"/>
    </w:pPr>
    <w:rPr>
      <w:rFonts w:ascii="Arial" w:hAnsi="Arial"/>
      <w:sz w:val="16"/>
    </w:rPr>
  </w:style>
  <w:style w:type="character" w:customStyle="1" w:styleId="NotedebasdepageCar">
    <w:name w:val="Note de bas de page Car"/>
    <w:basedOn w:val="Policepardfaut"/>
    <w:link w:val="Notedebasdepage"/>
    <w:rsid w:val="00134FC9"/>
    <w:rPr>
      <w:rFonts w:ascii="Arial" w:hAnsi="Arial"/>
      <w:sz w:val="16"/>
    </w:rPr>
  </w:style>
  <w:style w:type="paragraph" w:customStyle="1" w:styleId="Style2">
    <w:name w:val="Style2"/>
    <w:basedOn w:val="Normal"/>
    <w:rsid w:val="00134FC9"/>
    <w:pPr>
      <w:jc w:val="both"/>
    </w:pPr>
    <w:rPr>
      <w:rFonts w:ascii="Arial Narrow" w:hAnsi="Arial Narrow" w:cs="Arial"/>
      <w:sz w:val="24"/>
      <w:szCs w:val="24"/>
    </w:rPr>
  </w:style>
  <w:style w:type="paragraph" w:customStyle="1" w:styleId="texte">
    <w:name w:val="texte"/>
    <w:basedOn w:val="Normal"/>
    <w:rsid w:val="00134FC9"/>
    <w:pPr>
      <w:widowControl w:val="0"/>
      <w:tabs>
        <w:tab w:val="left" w:pos="-1440"/>
        <w:tab w:val="left" w:pos="-720"/>
        <w:tab w:val="left" w:pos="0"/>
        <w:tab w:val="left" w:pos="378"/>
        <w:tab w:val="left" w:pos="1440"/>
      </w:tabs>
      <w:spacing w:before="120"/>
    </w:pPr>
    <w:rPr>
      <w:rFonts w:ascii="Arial Narrow" w:hAnsi="Arial Narrow"/>
    </w:rPr>
  </w:style>
  <w:style w:type="paragraph" w:customStyle="1" w:styleId="Corpsdetexte21">
    <w:name w:val="Corps de texte 21"/>
    <w:basedOn w:val="Normal"/>
    <w:rsid w:val="00134FC9"/>
    <w:pPr>
      <w:widowControl w:val="0"/>
      <w:tabs>
        <w:tab w:val="left" w:pos="-1440"/>
        <w:tab w:val="left" w:pos="-720"/>
        <w:tab w:val="left" w:pos="0"/>
        <w:tab w:val="left" w:pos="378"/>
        <w:tab w:val="left" w:pos="1440"/>
      </w:tabs>
    </w:pPr>
    <w:rPr>
      <w:lang w:eastAsia="fr-FR"/>
    </w:rPr>
  </w:style>
  <w:style w:type="character" w:customStyle="1" w:styleId="Titre4Car">
    <w:name w:val="Titre 4 Car"/>
    <w:basedOn w:val="Policepardfaut"/>
    <w:link w:val="Titre4"/>
    <w:semiHidden/>
    <w:rsid w:val="006B7739"/>
    <w:rPr>
      <w:rFonts w:ascii="Calibri" w:eastAsia="Times New Roman" w:hAnsi="Calibri" w:cs="Times New Roman"/>
      <w:b/>
      <w:bCs/>
      <w:sz w:val="28"/>
      <w:szCs w:val="28"/>
    </w:rPr>
  </w:style>
  <w:style w:type="character" w:customStyle="1" w:styleId="Titre1Car">
    <w:name w:val="Titre 1 Car"/>
    <w:aliases w:val="Chapitre Car"/>
    <w:basedOn w:val="Policepardfaut"/>
    <w:link w:val="Titre1"/>
    <w:rsid w:val="006B7739"/>
    <w:rPr>
      <w:b/>
      <w:sz w:val="28"/>
      <w:lang w:eastAsia="fr-FR"/>
    </w:rPr>
  </w:style>
  <w:style w:type="character" w:customStyle="1" w:styleId="Titre2Car">
    <w:name w:val="Titre 2 Car"/>
    <w:aliases w:val="SECTION Car"/>
    <w:basedOn w:val="Policepardfaut"/>
    <w:link w:val="Titre2"/>
    <w:rsid w:val="006B7739"/>
    <w:rPr>
      <w:rFonts w:ascii="Arial" w:hAnsi="Arial" w:cs="Arial"/>
      <w:b/>
      <w:bCs/>
      <w:i/>
      <w:iCs/>
      <w:sz w:val="28"/>
      <w:szCs w:val="28"/>
    </w:rPr>
  </w:style>
  <w:style w:type="paragraph" w:styleId="Titre">
    <w:name w:val="Title"/>
    <w:basedOn w:val="Normal"/>
    <w:next w:val="Normal"/>
    <w:link w:val="TitreCar"/>
    <w:rsid w:val="006B7739"/>
    <w:pPr>
      <w:shd w:val="clear" w:color="auto" w:fill="000000"/>
      <w:outlineLvl w:val="0"/>
    </w:pPr>
    <w:rPr>
      <w:rFonts w:ascii="Arial Black" w:eastAsia="Calibri" w:hAnsi="Arial Black"/>
      <w:b/>
      <w:bCs/>
      <w:caps/>
      <w:kern w:val="28"/>
      <w:sz w:val="40"/>
      <w:szCs w:val="32"/>
      <w:lang w:eastAsia="en-US"/>
    </w:rPr>
  </w:style>
  <w:style w:type="character" w:customStyle="1" w:styleId="TitreCar">
    <w:name w:val="Titre Car"/>
    <w:basedOn w:val="Policepardfaut"/>
    <w:link w:val="Titre"/>
    <w:rsid w:val="006B7739"/>
    <w:rPr>
      <w:rFonts w:ascii="Arial Black" w:eastAsia="Calibri" w:hAnsi="Arial Black"/>
      <w:b/>
      <w:bCs/>
      <w:caps/>
      <w:kern w:val="28"/>
      <w:sz w:val="40"/>
      <w:szCs w:val="32"/>
      <w:shd w:val="clear" w:color="auto" w:fill="000000"/>
      <w:lang w:eastAsia="en-US"/>
    </w:rPr>
  </w:style>
  <w:style w:type="paragraph" w:customStyle="1" w:styleId="Paragraphedeliste1">
    <w:name w:val="Paragraphe de liste1"/>
    <w:basedOn w:val="Normal"/>
    <w:rsid w:val="006B7739"/>
    <w:pPr>
      <w:spacing w:after="200" w:line="276" w:lineRule="auto"/>
      <w:ind w:left="720"/>
      <w:contextualSpacing/>
    </w:pPr>
    <w:rPr>
      <w:rFonts w:ascii="Calibri" w:hAnsi="Calibri"/>
      <w:sz w:val="22"/>
      <w:szCs w:val="22"/>
      <w:lang w:eastAsia="en-US"/>
    </w:rPr>
  </w:style>
  <w:style w:type="paragraph" w:customStyle="1" w:styleId="Retraitcorpsdetexte1">
    <w:name w:val="Retrait corps de texte1"/>
    <w:basedOn w:val="Normal"/>
    <w:link w:val="BodyTextIndentChar"/>
    <w:rsid w:val="006B7739"/>
    <w:pPr>
      <w:spacing w:line="360" w:lineRule="auto"/>
      <w:ind w:left="357"/>
    </w:pPr>
    <w:rPr>
      <w:rFonts w:eastAsia="Calibri"/>
      <w:sz w:val="24"/>
      <w:szCs w:val="24"/>
    </w:rPr>
  </w:style>
  <w:style w:type="character" w:customStyle="1" w:styleId="BodyTextIndentChar">
    <w:name w:val="Body Text Indent Char"/>
    <w:basedOn w:val="Policepardfaut"/>
    <w:link w:val="Retraitcorpsdetexte1"/>
    <w:rsid w:val="006B7739"/>
    <w:rPr>
      <w:rFonts w:eastAsia="Calibri"/>
      <w:sz w:val="24"/>
      <w:szCs w:val="24"/>
    </w:rPr>
  </w:style>
  <w:style w:type="paragraph" w:customStyle="1" w:styleId="BodyText21">
    <w:name w:val="Body Text 21"/>
    <w:basedOn w:val="Normal"/>
    <w:rsid w:val="006B7739"/>
    <w:pPr>
      <w:widowControl w:val="0"/>
      <w:tabs>
        <w:tab w:val="left" w:pos="-1440"/>
        <w:tab w:val="left" w:pos="-720"/>
        <w:tab w:val="left" w:pos="0"/>
        <w:tab w:val="left" w:pos="378"/>
        <w:tab w:val="left" w:pos="1440"/>
      </w:tabs>
    </w:pPr>
    <w:rPr>
      <w:rFonts w:eastAsia="Calibri"/>
    </w:rPr>
  </w:style>
  <w:style w:type="character" w:customStyle="1" w:styleId="En-tteCar">
    <w:name w:val="En-tête Car"/>
    <w:basedOn w:val="Policepardfaut"/>
    <w:link w:val="En-tte"/>
    <w:rsid w:val="006B7739"/>
  </w:style>
  <w:style w:type="character" w:customStyle="1" w:styleId="PieddepageCar">
    <w:name w:val="Pied de page Car"/>
    <w:basedOn w:val="Policepardfaut"/>
    <w:link w:val="Pieddepage"/>
    <w:uiPriority w:val="99"/>
    <w:rsid w:val="006B7739"/>
  </w:style>
  <w:style w:type="table" w:styleId="Grilledutableau">
    <w:name w:val="Table Grid"/>
    <w:basedOn w:val="TableauNormal"/>
    <w:rsid w:val="006B7739"/>
    <w:pPr>
      <w:tabs>
        <w:tab w:val="left" w:pos="-180"/>
        <w:tab w:val="left" w:pos="0"/>
        <w:tab w:val="left" w:pos="708"/>
        <w:tab w:val="left" w:pos="1416"/>
        <w:tab w:val="left" w:pos="2124"/>
        <w:tab w:val="left" w:pos="2832"/>
        <w:tab w:val="left" w:pos="3540"/>
        <w:tab w:val="left" w:pos="4140"/>
        <w:tab w:val="left" w:pos="4248"/>
        <w:tab w:val="left" w:pos="4320"/>
        <w:tab w:val="left" w:pos="4956"/>
        <w:tab w:val="left" w:pos="5664"/>
        <w:tab w:val="left" w:pos="6372"/>
        <w:tab w:val="left" w:pos="7080"/>
      </w:tabs>
      <w:spacing w:after="24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6B7739"/>
    <w:rPr>
      <w:sz w:val="16"/>
      <w:szCs w:val="16"/>
    </w:rPr>
  </w:style>
  <w:style w:type="paragraph" w:styleId="Commentaire">
    <w:name w:val="annotation text"/>
    <w:basedOn w:val="Normal"/>
    <w:link w:val="CommentaireCar"/>
    <w:rsid w:val="006B7739"/>
    <w:pPr>
      <w:spacing w:after="200" w:line="276" w:lineRule="auto"/>
    </w:pPr>
    <w:rPr>
      <w:rFonts w:ascii="Calibri" w:hAnsi="Calibri"/>
      <w:lang w:eastAsia="en-US"/>
    </w:rPr>
  </w:style>
  <w:style w:type="character" w:customStyle="1" w:styleId="CommentaireCar">
    <w:name w:val="Commentaire Car"/>
    <w:basedOn w:val="Policepardfaut"/>
    <w:link w:val="Commentaire"/>
    <w:rsid w:val="006B7739"/>
    <w:rPr>
      <w:rFonts w:ascii="Calibri" w:hAnsi="Calibri"/>
      <w:lang w:eastAsia="en-US"/>
    </w:rPr>
  </w:style>
  <w:style w:type="paragraph" w:styleId="Objetducommentaire">
    <w:name w:val="annotation subject"/>
    <w:basedOn w:val="Commentaire"/>
    <w:next w:val="Commentaire"/>
    <w:link w:val="ObjetducommentaireCar"/>
    <w:rsid w:val="006B7739"/>
    <w:rPr>
      <w:b/>
      <w:bCs/>
    </w:rPr>
  </w:style>
  <w:style w:type="character" w:customStyle="1" w:styleId="ObjetducommentaireCar">
    <w:name w:val="Objet du commentaire Car"/>
    <w:basedOn w:val="CommentaireCar"/>
    <w:link w:val="Objetducommentaire"/>
    <w:rsid w:val="006B7739"/>
    <w:rPr>
      <w:rFonts w:ascii="Calibri" w:hAnsi="Calibri"/>
      <w:b/>
      <w:bCs/>
      <w:lang w:eastAsia="en-US"/>
    </w:rPr>
  </w:style>
  <w:style w:type="character" w:customStyle="1" w:styleId="Corpsdetexte3Car">
    <w:name w:val="Corps de texte 3 Car"/>
    <w:basedOn w:val="Policepardfaut"/>
    <w:link w:val="Corpsdetexte3"/>
    <w:rsid w:val="00B85C36"/>
  </w:style>
  <w:style w:type="paragraph" w:customStyle="1" w:styleId="Sous-titreg">
    <w:name w:val="Sous-titre g"/>
    <w:basedOn w:val="Normal"/>
    <w:rsid w:val="0014613F"/>
    <w:pPr>
      <w:keepNext/>
      <w:keepLines/>
      <w:widowControl w:val="0"/>
      <w:numPr>
        <w:numId w:val="3"/>
      </w:numPr>
      <w:spacing w:before="240" w:after="240"/>
      <w:jc w:val="both"/>
      <w:outlineLvl w:val="1"/>
    </w:pPr>
    <w:rPr>
      <w:rFonts w:ascii="Arial" w:hAnsi="Arial"/>
      <w:b/>
      <w:snapToGrid w:val="0"/>
      <w:lang w:eastAsia="fr-FR"/>
    </w:rPr>
  </w:style>
  <w:style w:type="paragraph" w:customStyle="1" w:styleId="Default">
    <w:name w:val="Default"/>
    <w:rsid w:val="00660257"/>
    <w:pPr>
      <w:autoSpaceDE w:val="0"/>
      <w:autoSpaceDN w:val="0"/>
      <w:adjustRightInd w:val="0"/>
    </w:pPr>
    <w:rPr>
      <w:rFonts w:ascii="Calibri" w:hAnsi="Calibri" w:cs="Calibri"/>
      <w:color w:val="000000"/>
      <w:sz w:val="24"/>
      <w:szCs w:val="24"/>
      <w:lang w:val="en-US"/>
    </w:rPr>
  </w:style>
  <w:style w:type="paragraph" w:customStyle="1" w:styleId="TableParagraph">
    <w:name w:val="Table Paragraph"/>
    <w:basedOn w:val="Normal"/>
    <w:uiPriority w:val="1"/>
    <w:qFormat/>
    <w:rsid w:val="00692A93"/>
    <w:pPr>
      <w:widowControl w:val="0"/>
      <w:autoSpaceDE w:val="0"/>
      <w:autoSpaceDN w:val="0"/>
    </w:pPr>
    <w:rPr>
      <w:rFonts w:ascii="Calibri" w:eastAsia="Calibri" w:hAnsi="Calibri" w:cs="Calibri"/>
      <w:sz w:val="22"/>
      <w:szCs w:val="22"/>
      <w:lang w:val="fr-FR" w:eastAsia="fr-FR" w:bidi="fr-FR"/>
    </w:rPr>
  </w:style>
  <w:style w:type="table" w:customStyle="1" w:styleId="Grilledutableau1">
    <w:name w:val="Grille du tableau1"/>
    <w:basedOn w:val="TableauNormal"/>
    <w:next w:val="Grilledutableau"/>
    <w:uiPriority w:val="39"/>
    <w:rsid w:val="00116EE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A5613-487B-4F30-A329-996D6482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12920</Words>
  <Characters>73430</Characters>
  <Application>Microsoft Office Word</Application>
  <DocSecurity>0</DocSecurity>
  <Lines>611</Lines>
  <Paragraphs>172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PROVINCE DE QUÉBEC</vt:lpstr>
      <vt:lpstr>PROVINCE DE QUÉBEC</vt:lpstr>
    </vt:vector>
  </TitlesOfParts>
  <Company/>
  <LinksUpToDate>false</LinksUpToDate>
  <CharactersWithSpaces>86178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creator>bricec</dc:creator>
  <cp:lastModifiedBy>Marcelle Pedneault</cp:lastModifiedBy>
  <cp:revision>6</cp:revision>
  <cp:lastPrinted>2017-08-18T14:21:00Z</cp:lastPrinted>
  <dcterms:created xsi:type="dcterms:W3CDTF">2023-11-14T02:07:00Z</dcterms:created>
  <dcterms:modified xsi:type="dcterms:W3CDTF">2023-11-14T02:43:00Z</dcterms:modified>
</cp:coreProperties>
</file>